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EB" w:rsidRDefault="00A201E9" w:rsidP="00A201E9">
      <w:pPr>
        <w:widowControl w:val="0"/>
        <w:tabs>
          <w:tab w:val="left" w:pos="141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0470" cy="8971280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7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2EB" w:rsidRPr="00782147" w:rsidRDefault="00AA32EB" w:rsidP="00782147">
      <w:pPr>
        <w:spacing w:after="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2EB" w:rsidRPr="00AA32EB" w:rsidRDefault="00AA32EB" w:rsidP="00BD726B">
      <w:pPr>
        <w:spacing w:after="17"/>
        <w:rPr>
          <w:rFonts w:ascii="Calibri" w:eastAsia="Calibri" w:hAnsi="Calibri" w:cs="Calibri"/>
          <w:color w:val="000000"/>
          <w:lang w:eastAsia="ru-RU"/>
        </w:rPr>
      </w:pPr>
    </w:p>
    <w:p w:rsidR="00AA32EB" w:rsidRPr="00BD726B" w:rsidRDefault="00AA32EB" w:rsidP="00BD726B">
      <w:pPr>
        <w:numPr>
          <w:ilvl w:val="0"/>
          <w:numId w:val="1"/>
        </w:numPr>
        <w:spacing w:after="0" w:line="360" w:lineRule="auto"/>
        <w:ind w:left="550" w:hanging="283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положения </w:t>
      </w:r>
    </w:p>
    <w:p w:rsidR="00BD726B" w:rsidRPr="00BD726B" w:rsidRDefault="00BD726B" w:rsidP="00BD726B">
      <w:pPr>
        <w:spacing w:after="0" w:line="360" w:lineRule="auto"/>
        <w:ind w:left="55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AA32EB" w:rsidRPr="00BD726B" w:rsidRDefault="00AA32EB" w:rsidP="00BD726B">
      <w:pPr>
        <w:pStyle w:val="a3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рабочей программе учебной дисциплины, профессионального модуля (далее – Положение) разработано на основе:</w:t>
      </w:r>
    </w:p>
    <w:p w:rsidR="00AA32EB" w:rsidRPr="00BD726B" w:rsidRDefault="00AA32EB" w:rsidP="00BD726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 г. № 273-ФЗ «Об образовании в Российской Федерации»;  </w:t>
      </w:r>
    </w:p>
    <w:p w:rsidR="00AA32EB" w:rsidRPr="00BD726B" w:rsidRDefault="00AA32EB" w:rsidP="00BD726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 (с изменениями и дополнениями</w:t>
      </w:r>
      <w:r w:rsidRPr="00BD726B">
        <w:rPr>
          <w:color w:val="464C55"/>
          <w:sz w:val="24"/>
          <w:szCs w:val="24"/>
          <w:shd w:val="clear" w:color="auto" w:fill="FFFFFF"/>
        </w:rPr>
        <w:t xml:space="preserve"> </w:t>
      </w: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января, 15 декабря 2014 г); </w:t>
      </w:r>
    </w:p>
    <w:p w:rsidR="00AA32EB" w:rsidRPr="00BD726B" w:rsidRDefault="00AA32EB" w:rsidP="00BD726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(полного) общего образования, утвержденного приказом Минобрнауки России от 17 мая 2012 г. № 413 (далее – ФГОС СОО); </w:t>
      </w:r>
    </w:p>
    <w:p w:rsidR="00AA32EB" w:rsidRPr="00782147" w:rsidRDefault="00AA32EB" w:rsidP="00BD726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</w:t>
      </w: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государственных </w:t>
      </w: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образовательных </w:t>
      </w: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стандартов</w:t>
      </w:r>
      <w:r w:rsidR="0078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образования (далее – ФГОС СПО); </w:t>
      </w:r>
    </w:p>
    <w:p w:rsidR="00AA32EB" w:rsidRPr="00BD726B" w:rsidRDefault="00AA32EB" w:rsidP="00BD726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 w:rsidRPr="00BD726B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государственной политики в сфере подготовки рабочих кадров и ДПО «По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</w:t>
      </w:r>
      <w:r w:rsidRPr="00BD726B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17.03.2015 N 06-259;</w:t>
      </w:r>
      <w:r w:rsidRPr="00BD726B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AA32EB" w:rsidRPr="00782147" w:rsidRDefault="00AA32EB" w:rsidP="00BD726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Государственного профессионального образовательного учреждения Ярославской области Ростовский педагогический колледж (далее</w:t>
      </w:r>
      <w:r w:rsidR="0078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колледж); </w:t>
      </w:r>
    </w:p>
    <w:p w:rsidR="00AA32EB" w:rsidRPr="00BD726B" w:rsidRDefault="00AA32EB" w:rsidP="00BD726B">
      <w:pPr>
        <w:numPr>
          <w:ilvl w:val="1"/>
          <w:numId w:val="3"/>
        </w:numPr>
        <w:spacing w:after="0" w:line="360" w:lineRule="auto"/>
        <w:ind w:right="4" w:firstLine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создано в целях обеспечения соответствия содержания подготовки обучающихся и выпускников колледжа требованиям федеральных государственных образовательных стандартов ФГОС СПО и ФГОС СОО (для общеобразовательных дисциплин).</w:t>
      </w:r>
      <w:r w:rsidRPr="00BD72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AA32EB" w:rsidRPr="0024437E" w:rsidRDefault="00AA32EB" w:rsidP="00BD726B">
      <w:pPr>
        <w:numPr>
          <w:ilvl w:val="1"/>
          <w:numId w:val="3"/>
        </w:numPr>
        <w:spacing w:after="0" w:line="360" w:lineRule="auto"/>
        <w:ind w:right="4" w:firstLine="567"/>
        <w:jc w:val="both"/>
        <w:rPr>
          <w:rFonts w:ascii="Calibri" w:eastAsia="Calibri" w:hAnsi="Calibri" w:cs="Calibri"/>
          <w:color w:val="000000"/>
          <w:lang w:eastAsia="ru-RU"/>
        </w:rPr>
      </w:pPr>
      <w:r w:rsidRPr="00BD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порядок разработки, требования к структуре, содержанию и оформлению, а также процедуру утверждения рабочих программ (далее – РП) дисциплин, профессиональных модулей и их хранение.</w:t>
      </w:r>
      <w:r w:rsidRPr="00AA32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223FE" w:rsidRDefault="005223FE" w:rsidP="00782147">
      <w:pPr>
        <w:spacing w:after="0" w:line="28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437E" w:rsidRPr="00BD726B" w:rsidRDefault="0024437E" w:rsidP="00BD726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Организационно-методические</w:t>
      </w:r>
      <w:r w:rsidR="005223FE"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рабочей программе</w:t>
      </w:r>
      <w:r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 /профессионального модуля </w:t>
      </w:r>
    </w:p>
    <w:p w:rsidR="00BD726B" w:rsidRPr="00BD726B" w:rsidRDefault="00BD726B" w:rsidP="00BD726B">
      <w:pPr>
        <w:pStyle w:val="a3"/>
        <w:spacing w:after="0" w:line="360" w:lineRule="auto"/>
        <w:ind w:left="5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32EB" w:rsidRPr="00BD726B" w:rsidRDefault="0024437E" w:rsidP="00BD726B">
      <w:pPr>
        <w:widowControl w:val="0"/>
        <w:tabs>
          <w:tab w:val="left" w:pos="141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Основные задачи рабочей программы</w:t>
      </w:r>
    </w:p>
    <w:p w:rsidR="0024437E" w:rsidRPr="00BD726B" w:rsidRDefault="0024437E" w:rsidP="00BD72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дисциплины, профессионального модуля является одной из составляющих программы подготовки специалистов среднего звена (далее – ППССЗ), элементом учебно-методического комплекта дисциплины/(профессионального модуля) с помощью которой реализуются следующие цели и задачи: </w:t>
      </w:r>
    </w:p>
    <w:p w:rsidR="0024437E" w:rsidRPr="00BD726B" w:rsidRDefault="0024437E" w:rsidP="00BD726B">
      <w:pPr>
        <w:numPr>
          <w:ilvl w:val="0"/>
          <w:numId w:val="6"/>
        </w:num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системно-деятельностного подхода в образовательный процесс для достижения обучающимися личностных, метапредметных и предметных результатов обучения в соответствии с ФГОС СОО; </w:t>
      </w:r>
    </w:p>
    <w:p w:rsidR="0024437E" w:rsidRPr="00BD726B" w:rsidRDefault="0024437E" w:rsidP="00BD726B">
      <w:pPr>
        <w:numPr>
          <w:ilvl w:val="0"/>
          <w:numId w:val="6"/>
        </w:num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компетентностного подхода в образовательный процесс, а именно: определение совокупности компетенций, формируемых дисциплиной/ модулем, а также знаний и умений обучающихся, необходимых для их дальнейшего успешного обучения и последующей профессиональной деятельности; </w:t>
      </w:r>
    </w:p>
    <w:p w:rsidR="0024437E" w:rsidRPr="00BD726B" w:rsidRDefault="0024437E" w:rsidP="00BD726B">
      <w:pPr>
        <w:numPr>
          <w:ilvl w:val="0"/>
          <w:numId w:val="6"/>
        </w:num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структуры и содержания учебного материала с целью обеспечения содержательно-логических связей с другими дисциплинами (предыдущими и последующими), а также устранения дублирования изучаемого материала с другими дисциплинами профиля; </w:t>
      </w:r>
    </w:p>
    <w:p w:rsidR="0024437E" w:rsidRPr="00BD726B" w:rsidRDefault="0024437E" w:rsidP="00BD726B">
      <w:pPr>
        <w:numPr>
          <w:ilvl w:val="0"/>
          <w:numId w:val="6"/>
        </w:num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объема часов дисциплины по, темам и видам занятий в зависимости от формы обучения</w:t>
      </w:r>
      <w:r w:rsidR="005223FE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(очная/заочная)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437E" w:rsidRPr="00BD726B" w:rsidRDefault="0024437E" w:rsidP="00BD726B">
      <w:pPr>
        <w:numPr>
          <w:ilvl w:val="0"/>
          <w:numId w:val="6"/>
        </w:num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методов и форм текущего контроля и проведения промежуточной аттестации обучающихся с использованием соответствующих оценочных средств; </w:t>
      </w:r>
    </w:p>
    <w:p w:rsidR="0024437E" w:rsidRPr="00BD726B" w:rsidRDefault="0024437E" w:rsidP="00BD726B">
      <w:pPr>
        <w:numPr>
          <w:ilvl w:val="0"/>
          <w:numId w:val="6"/>
        </w:num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и материально-техническое обеспечение условий формирования у обучающихся необходимых компетенций; </w:t>
      </w:r>
    </w:p>
    <w:p w:rsidR="0024437E" w:rsidRPr="00EA4486" w:rsidRDefault="0024437E" w:rsidP="00EA4486">
      <w:pPr>
        <w:numPr>
          <w:ilvl w:val="0"/>
          <w:numId w:val="6"/>
        </w:num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образовательных методов и технологий формирования комплекса компетенций при освоении данной дисциплины, профессионального модуля. </w:t>
      </w:r>
    </w:p>
    <w:p w:rsidR="0024437E" w:rsidRPr="00BD726B" w:rsidRDefault="0024437E" w:rsidP="00BD726B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Разработка рабочей программы </w:t>
      </w:r>
      <w:r w:rsidR="005223FE"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</w:t>
      </w:r>
      <w:r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дисциплины, профессионального модуля</w:t>
      </w:r>
    </w:p>
    <w:p w:rsidR="005223FE" w:rsidRPr="00BD726B" w:rsidRDefault="0024437E" w:rsidP="00BD726B">
      <w:pPr>
        <w:numPr>
          <w:ilvl w:val="2"/>
          <w:numId w:val="7"/>
        </w:numPr>
        <w:spacing w:after="0" w:line="360" w:lineRule="auto"/>
        <w:ind w:left="0" w:right="3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разрабатывается преподавателем </w:t>
      </w:r>
    </w:p>
    <w:p w:rsidR="0024437E" w:rsidRPr="00BD726B" w:rsidRDefault="005223FE" w:rsidP="00BD726B">
      <w:pPr>
        <w:numPr>
          <w:ilvl w:val="2"/>
          <w:numId w:val="7"/>
        </w:numPr>
        <w:spacing w:after="0" w:line="360" w:lineRule="auto"/>
        <w:ind w:left="0" w:right="3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</w:t>
      </w:r>
      <w:r w:rsidR="0024437E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РП должно быть обеспечено ее соответствие ФГОС СПО и ФГОС СОО (для общеобразовательных дисциплин), учебному плану. </w:t>
      </w:r>
    </w:p>
    <w:p w:rsidR="005223FE" w:rsidRPr="00BD726B" w:rsidRDefault="0024437E" w:rsidP="00BD726B">
      <w:pPr>
        <w:spacing w:after="0" w:line="360" w:lineRule="auto"/>
        <w:ind w:right="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2.2.3.Учитывая специфику каж</w:t>
      </w:r>
      <w:r w:rsidR="0078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 формы обучения (очная, 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заочная), реализуемой с нормативным или сокращенным сроком, составляется индивидуальный вариант РП. </w:t>
      </w:r>
    </w:p>
    <w:p w:rsidR="0024437E" w:rsidRPr="00BD726B" w:rsidRDefault="00BD726B" w:rsidP="00BD726B">
      <w:pPr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5223FE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3FE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РП должны быть учтены:</w:t>
      </w:r>
    </w:p>
    <w:p w:rsidR="00782147" w:rsidRPr="00782147" w:rsidRDefault="005223FE" w:rsidP="00BD726B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РП дисциплин, профессиональных модулей, изучаемых на предыдущих, параллельных и последующих этапах обучения; </w:t>
      </w:r>
    </w:p>
    <w:p w:rsidR="00782147" w:rsidRPr="00782147" w:rsidRDefault="005223FE" w:rsidP="00BD726B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заинтересованных сторон, а именно: обучающихся, преподавателей </w:t>
      </w:r>
      <w:r w:rsidR="00782147" w:rsidRPr="0078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78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работодателей, государства и др.; </w:t>
      </w:r>
    </w:p>
    <w:p w:rsidR="00DB6EA3" w:rsidRPr="00DB6EA3" w:rsidRDefault="005223FE" w:rsidP="00DB6EA3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материальные и информационные ресурсы </w:t>
      </w:r>
      <w:r w:rsidR="0078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78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23FE" w:rsidRPr="00DB6EA3" w:rsidRDefault="005223FE" w:rsidP="00DB6EA3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учебников и учебных пособий. </w:t>
      </w:r>
    </w:p>
    <w:p w:rsidR="00D064E4" w:rsidRPr="00BD726B" w:rsidRDefault="00BD726B" w:rsidP="00BD72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5223FE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утвержденной</w:t>
      </w:r>
      <w:r w:rsidR="00D064E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 разрабатывается аннотация (Приложение 1</w:t>
      </w:r>
      <w:r w:rsidR="005223FE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726B" w:rsidRDefault="00BD726B" w:rsidP="00BD726B">
      <w:pPr>
        <w:spacing w:after="0" w:line="360" w:lineRule="auto"/>
        <w:ind w:left="720" w:right="37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D064E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Этапы разработки РП:</w:t>
      </w:r>
    </w:p>
    <w:p w:rsidR="00D064E4" w:rsidRPr="00BD726B" w:rsidRDefault="00D064E4" w:rsidP="00BD726B">
      <w:pPr>
        <w:spacing w:after="0" w:line="360" w:lineRule="auto"/>
        <w:ind w:left="720" w:right="37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этап: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4E4" w:rsidRPr="00BD726B" w:rsidRDefault="00D064E4" w:rsidP="00BD726B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учебной дисциплины, профессионального модуля в рамках реализации образовательной программы:  </w:t>
      </w:r>
    </w:p>
    <w:p w:rsidR="00D064E4" w:rsidRPr="00BD726B" w:rsidRDefault="00D064E4" w:rsidP="00BD726B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личностных, метапредметных и предметных результатов обучения (для общеобразовательных дисциплин); </w:t>
      </w:r>
    </w:p>
    <w:p w:rsidR="00D064E4" w:rsidRPr="00BD726B" w:rsidRDefault="00D064E4" w:rsidP="00BD726B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общих и профессиональных компетенций;</w:t>
      </w:r>
    </w:p>
    <w:p w:rsidR="00D064E4" w:rsidRPr="00BD726B" w:rsidRDefault="00D064E4" w:rsidP="00BD726B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обучающихся к решению задач профессиональной деятельности. </w:t>
      </w:r>
    </w:p>
    <w:p w:rsidR="00D064E4" w:rsidRPr="00EA4486" w:rsidRDefault="00D064E4" w:rsidP="00EA448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информационно-технического обеспечения дисциплины, профессионального модуля: </w:t>
      </w:r>
    </w:p>
    <w:p w:rsidR="00D064E4" w:rsidRPr="00BD726B" w:rsidRDefault="00D064E4" w:rsidP="00BD726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информационной базы колледжа; </w:t>
      </w:r>
    </w:p>
    <w:p w:rsidR="00DB6B24" w:rsidRPr="00BD726B" w:rsidRDefault="00D064E4" w:rsidP="00BD726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материально-технической базы, обеспечивающей выпол</w:t>
      </w:r>
      <w:r w:rsidR="00DB6B2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лабораторных работ и практических занятий; </w:t>
      </w:r>
    </w:p>
    <w:p w:rsidR="00DB6B24" w:rsidRPr="00BD726B" w:rsidRDefault="00D064E4" w:rsidP="00BD726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дисциплины, профессионального модуля основной и дополнительной литературой в библиотеке </w:t>
      </w:r>
      <w:r w:rsidR="00DB6B2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6B24" w:rsidRPr="00BD726B" w:rsidRDefault="00D064E4" w:rsidP="00BD726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всех видов учебной работы (аудиторных занятий, внеаудиторной самостоятельной работы с</w:t>
      </w:r>
      <w:r w:rsidR="00DB6B2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тудентов (далее – СРС) и т.д.);</w:t>
      </w:r>
    </w:p>
    <w:p w:rsidR="00DB6B24" w:rsidRPr="00BD726B" w:rsidRDefault="00D064E4" w:rsidP="00BD726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всех видов учебных занятий во взаимодействии с преподавателем (урок, практическое занятие, лабораторное занятие, консультация, лекция, семинар, практики в профессиональном цикле и самостоятельной работы обучающихся) для актуализированных ФГОС СПО</w:t>
      </w:r>
      <w:r w:rsidR="00DB6B2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с учетом требований </w:t>
      </w:r>
      <w:r w:rsidR="00DB6B24" w:rsidRPr="00BD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WorldSkills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64E4" w:rsidRPr="00BD726B" w:rsidRDefault="00D064E4" w:rsidP="00BD726B">
      <w:pPr>
        <w:pStyle w:val="a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РП и утверждение РП: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F23" w:rsidRPr="00BD726B" w:rsidRDefault="005F7A17" w:rsidP="00BD726B">
      <w:pPr>
        <w:pStyle w:val="a3"/>
        <w:numPr>
          <w:ilvl w:val="0"/>
          <w:numId w:val="12"/>
        </w:numPr>
        <w:spacing w:after="0" w:line="360" w:lineRule="auto"/>
        <w:ind w:left="0" w:right="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РП осуществляется</w:t>
      </w:r>
      <w:r w:rsidR="00D064E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ФГОС СПО или ФГОС СОО (для общеобразовательных дисциплин), учебного плана, с учетом примерной программы; </w:t>
      </w:r>
    </w:p>
    <w:p w:rsidR="00D064E4" w:rsidRDefault="00BB6F23" w:rsidP="00BD726B">
      <w:pPr>
        <w:pStyle w:val="a3"/>
        <w:numPr>
          <w:ilvl w:val="0"/>
          <w:numId w:val="12"/>
        </w:numPr>
        <w:spacing w:after="0" w:line="360" w:lineRule="auto"/>
        <w:ind w:left="0" w:right="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D064E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проверяется</w:t>
      </w:r>
      <w:r w:rsidR="00EA44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рассматривается на заседании цикловой комиссии</w:t>
      </w:r>
      <w:r w:rsidR="00D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рекомендуется к утверждению</w:t>
      </w:r>
      <w:r w:rsidR="00EA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64E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EA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колледжа</w:t>
      </w:r>
      <w:r w:rsidR="00EA4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4E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РП проходят внешнюю экспертизу:</w:t>
      </w:r>
    </w:p>
    <w:p w:rsidR="00DB6EA3" w:rsidRDefault="00DB6EA3" w:rsidP="00DB6EA3">
      <w:pPr>
        <w:pStyle w:val="a3"/>
        <w:numPr>
          <w:ilvl w:val="0"/>
          <w:numId w:val="22"/>
        </w:numPr>
        <w:spacing w:after="0" w:line="360" w:lineRule="auto"/>
        <w:ind w:left="156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пять лет  –  РП учебных дисциплин;</w:t>
      </w:r>
    </w:p>
    <w:p w:rsidR="00DB6EA3" w:rsidRDefault="00DB6EA3" w:rsidP="00DB6EA3">
      <w:pPr>
        <w:pStyle w:val="a3"/>
        <w:numPr>
          <w:ilvl w:val="0"/>
          <w:numId w:val="22"/>
        </w:numPr>
        <w:spacing w:after="0" w:line="360" w:lineRule="auto"/>
        <w:ind w:left="156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–  РП профессиональных модулей;</w:t>
      </w:r>
    </w:p>
    <w:p w:rsidR="00DB6EA3" w:rsidRDefault="00DB6EA3" w:rsidP="00DB6EA3">
      <w:pPr>
        <w:pStyle w:val="a3"/>
        <w:numPr>
          <w:ilvl w:val="0"/>
          <w:numId w:val="22"/>
        </w:numPr>
        <w:spacing w:after="0" w:line="360" w:lineRule="auto"/>
        <w:ind w:left="156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РП для вновь введенных дисциплин;</w:t>
      </w:r>
    </w:p>
    <w:p w:rsidR="009530D4" w:rsidRPr="009530D4" w:rsidRDefault="009530D4" w:rsidP="00DB6EA3">
      <w:pPr>
        <w:pStyle w:val="a3"/>
        <w:numPr>
          <w:ilvl w:val="0"/>
          <w:numId w:val="22"/>
        </w:numPr>
        <w:spacing w:after="0" w:line="360" w:lineRule="auto"/>
        <w:ind w:left="156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hAnsi="Times New Roman" w:cs="Times New Roman"/>
          <w:sz w:val="24"/>
          <w:szCs w:val="24"/>
        </w:rPr>
        <w:t>при пересмотре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РП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часов, содержания…).</w:t>
      </w:r>
    </w:p>
    <w:p w:rsidR="00DB6EA3" w:rsidRPr="00BD726B" w:rsidRDefault="00DB6EA3" w:rsidP="00DB6EA3">
      <w:pPr>
        <w:pStyle w:val="a3"/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52" w:rsidRPr="00BD726B" w:rsidRDefault="009B7252" w:rsidP="00BD726B">
      <w:pPr>
        <w:pStyle w:val="a3"/>
        <w:spacing w:after="0" w:line="360" w:lineRule="auto"/>
        <w:ind w:left="1068"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Обновление, хранение и доступность РП</w:t>
      </w:r>
    </w:p>
    <w:p w:rsidR="00EA4486" w:rsidRDefault="009B7252" w:rsidP="00EA4486">
      <w:pPr>
        <w:pStyle w:val="a3"/>
        <w:spacing w:after="0" w:line="360" w:lineRule="auto"/>
        <w:ind w:left="0" w:right="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 РП  подлежит  ежегодному  </w:t>
      </w:r>
      <w:r w:rsidR="009530D4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обновлению</w:t>
      </w:r>
      <w:r w:rsid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рассмотрению на заседании цикловой комиссии (май-июнь)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утверждению</w:t>
      </w:r>
      <w:r w:rsid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колледжа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(август)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4486" w:rsidRDefault="009530D4" w:rsidP="00EA4486">
      <w:pPr>
        <w:pStyle w:val="a3"/>
        <w:spacing w:after="0" w:line="360" w:lineRule="auto"/>
        <w:ind w:left="0" w:right="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  А</w:t>
      </w:r>
      <w:r w:rsidR="009B7252" w:rsidRPr="00EA4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РП  публикуе</w:t>
      </w:r>
      <w:r w:rsidR="009B7252" w:rsidRPr="00EA44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на сайте колледжа</w:t>
      </w:r>
      <w:r w:rsidR="00EA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</w:t>
      </w:r>
    </w:p>
    <w:p w:rsidR="009B7252" w:rsidRPr="00BD726B" w:rsidRDefault="009B7252" w:rsidP="00EA4486">
      <w:pPr>
        <w:pStyle w:val="a3"/>
        <w:spacing w:after="0" w:line="360" w:lineRule="auto"/>
        <w:ind w:left="0" w:right="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РП  хранится  в  электронном и печатном видах  в  учебно-методическом отделе колледжа</w:t>
      </w:r>
      <w:r w:rsidR="007158FD"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FD" w:rsidRPr="00BD726B" w:rsidRDefault="007158FD" w:rsidP="00BD726B">
      <w:pPr>
        <w:pStyle w:val="a3"/>
        <w:spacing w:after="0" w:line="360" w:lineRule="auto"/>
        <w:ind w:left="0" w:right="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Рабочие программы дисциплин (профессиональных модулей), исключенных из учебного процесса, хранятся в архиве колледжа. Срок хранения определяется сроком действия соответствующей ППССЗ.</w:t>
      </w:r>
    </w:p>
    <w:p w:rsidR="009B7252" w:rsidRPr="00BD726B" w:rsidRDefault="009B7252" w:rsidP="00BD726B">
      <w:pPr>
        <w:spacing w:after="0" w:line="360" w:lineRule="auto"/>
        <w:ind w:right="2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Требования к разработке и оформлению РП</w:t>
      </w:r>
    </w:p>
    <w:p w:rsidR="009B7252" w:rsidRPr="00BD726B" w:rsidRDefault="009B7252" w:rsidP="00BD726B">
      <w:pPr>
        <w:spacing w:after="0" w:line="360" w:lineRule="auto"/>
        <w:ind w:right="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 Рабочая  программа  дисциплины ,  профессионального  модуля разрабатывается и оформляется в соответствии с макетами:</w:t>
      </w:r>
    </w:p>
    <w:p w:rsidR="009B7252" w:rsidRPr="00BD726B" w:rsidRDefault="009B7252" w:rsidP="00BD726B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ФГОС СПО по специальности</w:t>
      </w: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252" w:rsidRPr="00BD726B" w:rsidRDefault="009B7252" w:rsidP="00BD726B">
      <w:pPr>
        <w:pStyle w:val="a3"/>
        <w:numPr>
          <w:ilvl w:val="0"/>
          <w:numId w:val="13"/>
        </w:numPr>
        <w:spacing w:after="0" w:line="36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общеобразовательной дисциплины (Приложение 2),</w:t>
      </w:r>
    </w:p>
    <w:p w:rsidR="009B7252" w:rsidRPr="00BD726B" w:rsidRDefault="009B7252" w:rsidP="00BD726B">
      <w:pPr>
        <w:pStyle w:val="a3"/>
        <w:numPr>
          <w:ilvl w:val="0"/>
          <w:numId w:val="13"/>
        </w:numPr>
        <w:spacing w:after="0" w:line="36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(Приложение 3),</w:t>
      </w:r>
    </w:p>
    <w:p w:rsidR="00BB6F23" w:rsidRDefault="009B7252" w:rsidP="00BD726B">
      <w:pPr>
        <w:pStyle w:val="a3"/>
        <w:numPr>
          <w:ilvl w:val="0"/>
          <w:numId w:val="13"/>
        </w:numPr>
        <w:spacing w:after="0" w:line="36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(Приложение 4).</w:t>
      </w:r>
    </w:p>
    <w:p w:rsidR="00253A40" w:rsidRPr="00BD726B" w:rsidRDefault="00253A40" w:rsidP="00BD726B">
      <w:pPr>
        <w:pStyle w:val="a3"/>
        <w:numPr>
          <w:ilvl w:val="0"/>
          <w:numId w:val="13"/>
        </w:numPr>
        <w:spacing w:after="0" w:line="36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дисциплины/профессионального модуля заочной формы обучения (Приложение 5)</w:t>
      </w:r>
    </w:p>
    <w:p w:rsidR="005223FE" w:rsidRPr="00BD726B" w:rsidRDefault="009B7252" w:rsidP="00BD726B">
      <w:pPr>
        <w:spacing w:after="0" w:line="36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26B">
        <w:rPr>
          <w:rFonts w:ascii="Times New Roman" w:eastAsia="Calibri" w:hAnsi="Times New Roman" w:cs="Times New Roman"/>
          <w:sz w:val="24"/>
          <w:szCs w:val="24"/>
          <w:lang w:eastAsia="ru-RU"/>
        </w:rPr>
        <w:t>2.4.2.  Перечень  рекомендуемых  учебных,  учебно-методических  печатных и/или электронных изданий, нормативных и нормативно-технических документов оформляется в соответствии с Г</w:t>
      </w:r>
      <w:r w:rsidR="00253A40">
        <w:rPr>
          <w:rFonts w:ascii="Times New Roman" w:eastAsia="Calibri" w:hAnsi="Times New Roman" w:cs="Times New Roman"/>
          <w:sz w:val="24"/>
          <w:szCs w:val="24"/>
          <w:lang w:eastAsia="ru-RU"/>
        </w:rPr>
        <w:t>ОСТ Р 7.0.5 – 2008 (Приложение 6</w:t>
      </w:r>
      <w:r w:rsidRPr="00BD72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223FE" w:rsidRPr="00BD726B" w:rsidRDefault="005223FE" w:rsidP="00BD726B">
      <w:pPr>
        <w:spacing w:after="0" w:line="360" w:lineRule="auto"/>
        <w:ind w:right="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37E" w:rsidRDefault="0024437E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7252" w:rsidRDefault="009B7252" w:rsidP="0024437E">
      <w:pPr>
        <w:spacing w:after="0" w:line="27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9B7252" w:rsidSect="0024437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B7252" w:rsidRDefault="009B7252" w:rsidP="009B7252">
      <w:pPr>
        <w:spacing w:after="0" w:line="279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</w:p>
    <w:p w:rsidR="009B7252" w:rsidRPr="00F04A26" w:rsidRDefault="009B7252" w:rsidP="00F04A2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9B7252" w:rsidRPr="00F04A26" w:rsidRDefault="009B7252" w:rsidP="00F04A2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дисциплины</w:t>
      </w:r>
    </w:p>
    <w:p w:rsidR="009B7252" w:rsidRPr="00F04A26" w:rsidRDefault="009B7252" w:rsidP="00F04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9B7252" w:rsidRPr="00F04A26" w:rsidRDefault="009B7252" w:rsidP="00F04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9B7252" w:rsidRPr="00F04A26" w:rsidRDefault="00F04A26" w:rsidP="00F04A2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B7252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9B7252" w:rsidRPr="00F04A26" w:rsidRDefault="009B7252" w:rsidP="00F04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и наименование специальности</w:t>
      </w:r>
    </w:p>
    <w:p w:rsidR="00F04A26" w:rsidRPr="00F04A26" w:rsidRDefault="00F04A26" w:rsidP="00F04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 разработана  на  основе  ФГОС  СОО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 общеобразовательных дисциплин)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ФГОС  СПО  специальности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код  и  наименование  специальности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учебного  плана специальности 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код   и  наименование  специальности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  учетом  примерной  программы</w:t>
      </w:r>
      <w:r w:rsidR="00F04A26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дисциплины,    рекомендованной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 кем  рекомендованной,  запись  как  в  документе)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протокол заседания  №__от  ______  201_  года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  наличии)</w:t>
      </w:r>
      <w:r w:rsidR="00F04A26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 входит  в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(указать  учебный  цикл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По  учебному  плану  </w:t>
      </w:r>
      <w:r w:rsidR="00F04A26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ГПОУ ЯО Ростовский педагогический колледж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изучается на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(указать числом)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курсе. 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 дисциплины  рассчитана  на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(указать  числом)</w:t>
      </w:r>
      <w:r w:rsidR="00F04A26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часов  максимальной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 нагрузки,  в  том  числе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(указать  числом)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часов  аудиторной  учебной  нагрузки, предусмотрена внеаудиторная  (самостоятельная) работа  обучающегося в объёме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(указать числом)</w:t>
      </w:r>
      <w:r w:rsidR="00F04A26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 Паспорт рабочей программы дисциплины.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 Структуру и содержание дисциплины.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 план  отражает  наименование  разделов,  объём  ч</w:t>
      </w:r>
      <w:r w:rsidR="00F04A26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асов  выделяемый  на  изучение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  и  практической  частей,  тематику  самостоятельной  работы  обучающихся , тематику  индивидуальных  проектов  (для  общеобразовательных  дисциплин).  Содержание дисциплины состоит из разделов (указать в соответствии с рабочей программой):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1.____________ 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____________ 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Условия реализации рабочей программы дисциплины.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Контроль и оценку результатов усвоения дисциплины.</w:t>
      </w:r>
    </w:p>
    <w:p w:rsidR="009B7252" w:rsidRPr="00F04A26" w:rsidRDefault="009B7252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результате  освоения  дисциплины  у  обуча</w:t>
      </w:r>
      <w:r w:rsidR="00F04A26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ющегося  формируются  общие  и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компетенции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 наличии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B7252" w:rsidRPr="00F04A26" w:rsidRDefault="00F04A26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1.Общие </w:t>
      </w:r>
      <w:r w:rsidR="009B7252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 </w:t>
      </w:r>
      <w:r w:rsidR="009B7252"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(перечислить  с  расш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ифровкой  из  ФГОС  по  данной </w:t>
      </w:r>
      <w:r w:rsidR="009B7252"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специальности)</w:t>
      </w:r>
    </w:p>
    <w:p w:rsidR="00F04A26" w:rsidRDefault="00F04A26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F04A26" w:rsidSect="0024437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2.Профессиональные компетенции: </w:t>
      </w:r>
      <w:r w:rsidR="009B7252"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(перечислить  с  рас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шифровкой  из  ФГОС  по  данной </w:t>
      </w:r>
      <w:r w:rsidR="009B7252"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специальности)</w:t>
      </w:r>
    </w:p>
    <w:p w:rsidR="00F04A26" w:rsidRPr="00F04A26" w:rsidRDefault="00F04A26" w:rsidP="00F04A2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Аннотация</w:t>
      </w:r>
    </w:p>
    <w:p w:rsidR="00F04A26" w:rsidRDefault="00F04A26" w:rsidP="00F04A2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профессионального модуля</w:t>
      </w:r>
    </w:p>
    <w:p w:rsidR="00F04A26" w:rsidRPr="00F04A26" w:rsidRDefault="00F04A26" w:rsidP="00F04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04A26" w:rsidRPr="00F04A26" w:rsidRDefault="00F04A26" w:rsidP="00F04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и наименование профессионального модуля</w:t>
      </w:r>
    </w:p>
    <w:p w:rsidR="00F04A26" w:rsidRDefault="00F04A26" w:rsidP="00F04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_____________________________________________________________________</w:t>
      </w:r>
    </w:p>
    <w:p w:rsidR="00F04A26" w:rsidRDefault="00F04A26" w:rsidP="00F04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 и наименование специальности</w:t>
      </w:r>
    </w:p>
    <w:p w:rsidR="00F04A26" w:rsidRPr="00F04A26" w:rsidRDefault="00F04A26" w:rsidP="00F04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4A26" w:rsidRPr="00F04A26" w:rsidRDefault="00F04A26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 разработана  на  основе  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  СПО  специальности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код  и наименование  специальности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учебного  плана  специа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 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код  и  наименование специальности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учетом  примерной программы профессионального модуля,  рекомендованной </w:t>
      </w:r>
    </w:p>
    <w:p w:rsidR="00F04A26" w:rsidRPr="00F04A26" w:rsidRDefault="00F04A26" w:rsidP="005B01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 кем  рекомендованной,  запись  как  в  документе)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протокол  заседания  №__от  ______  201_  года 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 наличии</w:t>
      </w:r>
      <w:r w:rsid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F04A26" w:rsidRPr="00F04A26" w:rsidRDefault="00F04A26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 модуль  входит  в  профессиональный  учебный  цикл  и  состоит  из </w:t>
      </w:r>
    </w:p>
    <w:p w:rsidR="00F04A26" w:rsidRPr="00F04A26" w:rsidRDefault="00F04A26" w:rsidP="005B01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 элементов:  МДК  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код  и  наименование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(перечислить  все  МДК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учебная  практика </w:t>
      </w:r>
    </w:p>
    <w:p w:rsidR="00F04A26" w:rsidRPr="00F04A26" w:rsidRDefault="00F04A26" w:rsidP="005B01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 наличии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производственная практика  (по    профилю специальности). По  учебному плану </w:t>
      </w:r>
      <w:r w:rsidR="005B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ГПОУ ЯО Ростовский педагогический колледж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  на  (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указать  числом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курсе(ах),  п</w:t>
      </w:r>
      <w:r w:rsidR="005B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роизводственная  практика  (по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профилю специальности) проходит на (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указать числом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курсе. </w:t>
      </w:r>
    </w:p>
    <w:p w:rsidR="00F04A26" w:rsidRPr="00F04A26" w:rsidRDefault="00F04A26" w:rsidP="00F04A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 профессионального  модуля  рассчитана  на  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(указать  числом)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часов </w:t>
      </w:r>
    </w:p>
    <w:p w:rsidR="00F04A26" w:rsidRPr="00F04A26" w:rsidRDefault="00F04A26" w:rsidP="005B01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 учебной  нагрузки,  в  том  числе  (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указать  числом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часов  аудиторной  учебной </w:t>
      </w:r>
    </w:p>
    <w:p w:rsidR="00F04A26" w:rsidRPr="00F04A26" w:rsidRDefault="00F04A26" w:rsidP="005B01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нагрузки,  предусмотрена   внеаудиторная  (самостоятельная)  работа  обучающегося  в  объёме 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(указать числом)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часов, учебной практики (указать числом) ча</w:t>
      </w:r>
      <w:r w:rsidR="005B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сов, производственной практики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профилю специальности) 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(указать числом)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 Паспорт рабочей программы профессионального модуля.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 Структуру и содержание профессионального модуля.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 план  отражает  наименование  МДК,  практик;  о</w:t>
      </w:r>
      <w:r w:rsidR="005B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бъем  времени,  отведённый  на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 междисциплинарного  курса(ов),  практ</w:t>
      </w:r>
      <w:r w:rsidR="005B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ики.  Содержание  обучения  по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 модулю состоит из подразделов: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Условия реализации рабочей программы профессионального модуля.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 Контроль  и  оценку  результатов  освоения  пр</w:t>
      </w:r>
      <w:r w:rsidR="005B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офессионального  модуля  (вида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деятельности).</w:t>
      </w:r>
    </w:p>
    <w:p w:rsidR="00F04A26" w:rsidRP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профессионального модуля  у </w:t>
      </w:r>
      <w:r w:rsidR="005B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формируются общие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профессиональные компетенции:</w:t>
      </w:r>
    </w:p>
    <w:p w:rsidR="00F04A26" w:rsidRPr="005B01D4" w:rsidRDefault="005B01D4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1.Общие  компетенции </w:t>
      </w:r>
      <w:r w:rsidR="00F04A26"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(перечислить  с  расшифровкой  из  ФГОС  по  данной специальности)</w:t>
      </w:r>
    </w:p>
    <w:p w:rsidR="00F04A26" w:rsidRPr="005B01D4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2.Профессиональные  компетенции:  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(перечислить  с  расшифровкой  из  ФГОС  по  данной </w:t>
      </w:r>
    </w:p>
    <w:p w:rsidR="009B7252" w:rsidRPr="005B01D4" w:rsidRDefault="005B01D4" w:rsidP="005B01D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F04A26"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пециальности</w:t>
      </w:r>
      <w:r w:rsidRPr="005B0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04A26" w:rsidRDefault="00F04A26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1D4" w:rsidRDefault="005B01D4" w:rsidP="005B01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B01D4" w:rsidSect="005B01D4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A059B9" w:rsidRDefault="00A059B9" w:rsidP="00A059B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253A40" w:rsidRPr="00253A40" w:rsidRDefault="00253A40" w:rsidP="00253A40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Макет рабочей программы общеобразовательной дисциплины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253A40" w:rsidRPr="00253A40" w:rsidRDefault="00253A40" w:rsidP="00253A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253A40" w:rsidRPr="00253A40" w:rsidRDefault="00253A40" w:rsidP="00253A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253A40" w:rsidRPr="00253A40" w:rsidRDefault="00253A40" w:rsidP="00253A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53A40" w:rsidRPr="00253A40" w:rsidTr="00253A40">
        <w:tc>
          <w:tcPr>
            <w:tcW w:w="3545" w:type="dxa"/>
          </w:tcPr>
          <w:p w:rsidR="00253A40" w:rsidRPr="00253A40" w:rsidRDefault="00253A40" w:rsidP="00253A40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53A40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253A40" w:rsidRPr="00253A40" w:rsidRDefault="00253A40" w:rsidP="00253A40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53A40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253A40" w:rsidRPr="00253A40" w:rsidRDefault="00253A40" w:rsidP="00253A40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53A40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____________И.О.Ф директора</w:t>
            </w:r>
          </w:p>
          <w:p w:rsidR="00253A40" w:rsidRPr="00253A40" w:rsidRDefault="00253A40" w:rsidP="00253A40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53A40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№______ от_______</w:t>
            </w:r>
          </w:p>
          <w:p w:rsidR="00253A40" w:rsidRPr="00253A40" w:rsidRDefault="00253A40" w:rsidP="00253A4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53A40" w:rsidRPr="00253A40" w:rsidRDefault="00253A40" w:rsidP="00253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УЧЕБНОЙ ДИСЦИПЛИНЫ </w:t>
      </w: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53A40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253A40" w:rsidRPr="00253A40" w:rsidRDefault="00253A40" w:rsidP="00253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53A40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253A40" w:rsidRPr="00253A40" w:rsidRDefault="00253A40" w:rsidP="00253A4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53A40" w:rsidRPr="00253A40" w:rsidRDefault="00253A40" w:rsidP="0025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53A40" w:rsidRPr="00253A40" w:rsidTr="00253A40">
        <w:trPr>
          <w:trHeight w:val="1975"/>
        </w:trPr>
        <w:tc>
          <w:tcPr>
            <w:tcW w:w="9781" w:type="dxa"/>
          </w:tcPr>
          <w:p w:rsidR="00253A40" w:rsidRPr="00253A40" w:rsidRDefault="00253A40" w:rsidP="00253A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государственного стандарта общего образования по дисциплине (</w:t>
            </w:r>
            <w:r w:rsidRPr="00253A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r w:rsidRPr="00253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253A4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3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учебной дисциплины </w:t>
            </w:r>
            <w:r w:rsidRPr="00253A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(название)</w:t>
            </w:r>
            <w:r w:rsidRPr="00253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одобренной ФГУ «ФИРО» Минобрнауки России, 2015, Федерального государственного образовательного стандарта по специальности среднего профессионального образования </w:t>
            </w:r>
            <w:r w:rsidRPr="00253A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специальность</w:t>
            </w:r>
            <w:r w:rsidRPr="00253A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40" w:rsidRPr="00253A40" w:rsidRDefault="00253A40" w:rsidP="00253A40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и рекомендована к утверждению _________________________________________________________________________                             </w:t>
      </w:r>
    </w:p>
    <w:p w:rsidR="00253A40" w:rsidRPr="00253A40" w:rsidRDefault="00253A40" w:rsidP="00253A40">
      <w:pPr>
        <w:spacing w:after="0" w:line="263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комиссии</w:t>
      </w:r>
    </w:p>
    <w:p w:rsidR="00253A40" w:rsidRPr="00253A40" w:rsidRDefault="00253A40" w:rsidP="00253A40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«__»____20___ г .</w:t>
      </w:r>
    </w:p>
    <w:p w:rsidR="00253A40" w:rsidRPr="00253A40" w:rsidRDefault="00253A40" w:rsidP="00253A40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253A40" w:rsidRPr="00253A40" w:rsidRDefault="00253A40" w:rsidP="00253A40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20"/>
        <w:ind w:left="19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Разработчик _________________________________________________ </w:t>
      </w:r>
    </w:p>
    <w:p w:rsidR="00253A40" w:rsidRPr="00253A40" w:rsidRDefault="00253A40" w:rsidP="00253A40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:rsidR="00253A40" w:rsidRPr="00253A40" w:rsidRDefault="00253A40" w:rsidP="00253A40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253A40" w:rsidRPr="00253A40" w:rsidRDefault="00253A40" w:rsidP="00253A40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253A40" w:rsidRPr="00253A40" w:rsidRDefault="00253A40" w:rsidP="00253A40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253A40" w:rsidRPr="00253A40" w:rsidRDefault="00253A40" w:rsidP="00253A40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253A40" w:rsidRPr="00253A40" w:rsidRDefault="00253A40" w:rsidP="00253A40">
      <w:pPr>
        <w:spacing w:after="20"/>
        <w:ind w:left="190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3A40" w:rsidRPr="00253A40" w:rsidRDefault="00253A40" w:rsidP="0025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1241"/>
      </w:tblGrid>
      <w:tr w:rsidR="00253A40" w:rsidRPr="00253A40" w:rsidTr="00253A40">
        <w:tc>
          <w:tcPr>
            <w:tcW w:w="8330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53A40" w:rsidRPr="00253A40" w:rsidTr="00253A40">
        <w:tc>
          <w:tcPr>
            <w:tcW w:w="8330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общеобразовательной  учебной дисциплины…………………………………………………………………..</w:t>
            </w: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A40" w:rsidRPr="00253A40" w:rsidTr="00253A40">
        <w:tc>
          <w:tcPr>
            <w:tcW w:w="8330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A40" w:rsidRPr="00253A40" w:rsidTr="00253A40">
        <w:tc>
          <w:tcPr>
            <w:tcW w:w="8330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дисциплины…………………………………………………….</w:t>
            </w: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A40" w:rsidRPr="00253A40" w:rsidTr="00253A40">
        <w:tc>
          <w:tcPr>
            <w:tcW w:w="8330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дисциплины……………………………………………………..</w:t>
            </w: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РАБОЧЕЙ ПРОГРАММЫ ДИСЦИПЛИНЫ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53A40" w:rsidRPr="00253A40" w:rsidRDefault="00253A40" w:rsidP="00253A40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применения рабочей программы (РП)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Pr="00253A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код и наименование специальности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253A40" w:rsidRPr="00253A40" w:rsidRDefault="00253A40" w:rsidP="00253A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__________________указать принадлежность дисциплины к учебному циклу_________________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Освоение содержания учебной дисциплины обеспечивает достижение студентами следующих результатов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Личностных: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Метапредментых: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Предметных:</w:t>
      </w:r>
    </w:p>
    <w:p w:rsidR="00253A40" w:rsidRPr="00253A40" w:rsidRDefault="00253A40" w:rsidP="00253A40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253A40" w:rsidRPr="00253A40" w:rsidRDefault="00253A40" w:rsidP="00253A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253A40" w:rsidRPr="00253A40" w:rsidRDefault="00253A40" w:rsidP="00253A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53A40" w:rsidRPr="00253A40" w:rsidRDefault="00253A40" w:rsidP="00253A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Формируемые частично общие компетенции (</w:t>
      </w:r>
      <w:r w:rsidRPr="0025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формируемые компетенции в соответствии с ФГОС СПО по специальности)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Количество часов на освоение программы дисциплины: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обучающегося_______часов, в том числе: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аудиторной учебной нагрузки обучающегося ______ часов;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внеаудиторной работы обучающегося ______ часов.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СТРУКТУРА И СОДЕРЖАНИЕ ОБЩЕОБРАЗОВАТЕЛЬНОЙ УЧЕБНОЙ ДИСЦИПЛИНЫ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общеобразовательной учебной дисциплины и виды учебной работы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F4C4DF" wp14:editId="053192A1">
            <wp:extent cx="5650411" cy="21812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583" cy="218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Style w:val="3"/>
        <w:tblW w:w="10202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276"/>
        <w:gridCol w:w="1134"/>
      </w:tblGrid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материала, лабораторные работы, практические занятия,</w:t>
            </w:r>
          </w:p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253A40" w:rsidRPr="00253A40" w:rsidRDefault="00253A40" w:rsidP="00253A4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6237" w:type="dxa"/>
          </w:tcPr>
          <w:p w:rsidR="00253A40" w:rsidRPr="00253A40" w:rsidRDefault="00253A40" w:rsidP="00253A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</w:t>
            </w:r>
          </w:p>
        </w:tc>
        <w:tc>
          <w:tcPr>
            <w:tcW w:w="6237" w:type="dxa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both"/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</w:pPr>
            <w:r w:rsidRPr="00253A40"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  <w:t>…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A40" w:rsidRPr="00253A40" w:rsidTr="00253A40">
        <w:tc>
          <w:tcPr>
            <w:tcW w:w="7792" w:type="dxa"/>
            <w:gridSpan w:val="2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both"/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разделу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A40" w:rsidRPr="00253A40" w:rsidTr="00253A40">
        <w:tc>
          <w:tcPr>
            <w:tcW w:w="7792" w:type="dxa"/>
            <w:gridSpan w:val="2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 часов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A40" w:rsidRPr="00253A40" w:rsidRDefault="00253A40" w:rsidP="00253A40">
      <w:pPr>
        <w:spacing w:after="20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253A40" w:rsidRPr="00253A40" w:rsidRDefault="00253A40" w:rsidP="00253A40">
      <w:pPr>
        <w:numPr>
          <w:ilvl w:val="0"/>
          <w:numId w:val="23"/>
        </w:numPr>
        <w:spacing w:after="20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Ознакомительный (узнавание ранее изученных объектов, свойств);  </w:t>
      </w:r>
    </w:p>
    <w:p w:rsidR="00253A40" w:rsidRPr="00253A40" w:rsidRDefault="00253A40" w:rsidP="00253A40">
      <w:pPr>
        <w:numPr>
          <w:ilvl w:val="0"/>
          <w:numId w:val="23"/>
        </w:numPr>
        <w:spacing w:after="20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Репродуктивный (выполнение деятельности по образцу, инструкции или под руководством) </w:t>
      </w:r>
    </w:p>
    <w:p w:rsidR="00253A40" w:rsidRPr="00253A40" w:rsidRDefault="00253A40" w:rsidP="00253A40">
      <w:pPr>
        <w:numPr>
          <w:ilvl w:val="0"/>
          <w:numId w:val="23"/>
        </w:numPr>
        <w:spacing w:after="83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Продуктивный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(планирование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и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самостоятельное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выполнение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деятельности,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решение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проблемных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задач)</w:t>
      </w:r>
    </w:p>
    <w:p w:rsidR="00253A40" w:rsidRPr="00253A40" w:rsidRDefault="00253A40" w:rsidP="00253A40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253A40" w:rsidRPr="00253A40" w:rsidRDefault="00253A40" w:rsidP="00253A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Calibri" w:hAnsi="Times New Roman" w:cs="Times New Roman"/>
          <w:b/>
          <w:sz w:val="21"/>
          <w:szCs w:val="21"/>
        </w:rPr>
        <w:t>Тематика индивидуальных проектов:</w:t>
      </w:r>
    </w:p>
    <w:p w:rsidR="00253A40" w:rsidRPr="00253A40" w:rsidRDefault="00253A40" w:rsidP="00253A40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ОБЩЕОБРАЗОВАТЕЛЬНОЙ УЧЕБНОЙ ДИСЦИПЛИНЫ</w:t>
      </w:r>
    </w:p>
    <w:p w:rsidR="00253A40" w:rsidRPr="00253A40" w:rsidRDefault="00253A40" w:rsidP="00253A4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:rsidR="00253A40" w:rsidRPr="00253A40" w:rsidRDefault="00253A40" w:rsidP="00253A40">
      <w:pPr>
        <w:ind w:left="7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программы  дисциплины  требует  наличия  учебного  кабинета </w:t>
      </w: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 наименование)</w:t>
      </w: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;  лабораторий  (</w:t>
      </w:r>
      <w:r w:rsidRPr="0025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 при наличии)</w:t>
      </w: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 ОБЩЕОБРАЗОВАТЕЛЬНОЙ УЧЕБНОЙ ДИСЦИПЛИНЫ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3A40" w:rsidRPr="00253A40" w:rsidTr="00253A40">
        <w:tc>
          <w:tcPr>
            <w:tcW w:w="3190" w:type="dxa"/>
            <w:vAlign w:val="center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 обучения(освоенные умения, усвоенные знания)</w:t>
            </w:r>
          </w:p>
        </w:tc>
        <w:tc>
          <w:tcPr>
            <w:tcW w:w="3190" w:type="dxa"/>
            <w:vAlign w:val="center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Формируемые общеучебные и общие  компетенции</w:t>
            </w:r>
          </w:p>
        </w:tc>
        <w:tc>
          <w:tcPr>
            <w:tcW w:w="3191" w:type="dxa"/>
            <w:vAlign w:val="center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</w:tbl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0D4" w:rsidRPr="009530D4" w:rsidRDefault="009530D4" w:rsidP="009530D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0D4" w:rsidRPr="009530D4" w:rsidRDefault="009530D4" w:rsidP="009530D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0D4" w:rsidRPr="009530D4" w:rsidRDefault="009530D4" w:rsidP="009530D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0D4" w:rsidRPr="009530D4" w:rsidRDefault="009530D4" w:rsidP="009530D4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530D4" w:rsidRPr="009530D4" w:rsidRDefault="009530D4" w:rsidP="009530D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Макет рабочей программы учебной дисциплины</w:t>
      </w:r>
    </w:p>
    <w:p w:rsidR="009530D4" w:rsidRPr="009530D4" w:rsidRDefault="009530D4" w:rsidP="009530D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9530D4" w:rsidRPr="009530D4" w:rsidRDefault="009530D4" w:rsidP="009530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9530D4" w:rsidRPr="009530D4" w:rsidRDefault="009530D4" w:rsidP="009530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9530D4" w:rsidRPr="009530D4" w:rsidRDefault="009530D4" w:rsidP="009530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9530D4" w:rsidRPr="009530D4" w:rsidTr="00253A40">
        <w:tc>
          <w:tcPr>
            <w:tcW w:w="3545" w:type="dxa"/>
          </w:tcPr>
          <w:p w:rsidR="009530D4" w:rsidRPr="009530D4" w:rsidRDefault="009530D4" w:rsidP="009530D4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530D4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9530D4" w:rsidRPr="009530D4" w:rsidRDefault="009530D4" w:rsidP="009530D4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530D4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9530D4" w:rsidRPr="009530D4" w:rsidRDefault="009530D4" w:rsidP="009530D4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530D4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Ф.И.О. директора</w:t>
            </w:r>
          </w:p>
          <w:p w:rsidR="009530D4" w:rsidRPr="009530D4" w:rsidRDefault="009530D4" w:rsidP="009530D4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530D4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№______ от_______</w:t>
            </w:r>
          </w:p>
          <w:p w:rsidR="009530D4" w:rsidRPr="009530D4" w:rsidRDefault="009530D4" w:rsidP="009530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530D4" w:rsidRPr="009530D4" w:rsidRDefault="009530D4" w:rsidP="00953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530D4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9530D4" w:rsidRPr="009530D4" w:rsidRDefault="009530D4" w:rsidP="009530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530D4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25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Pr="00253A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(название)</w:t>
      </w:r>
      <w:r w:rsidRPr="0025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5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специальность)</w:t>
      </w: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Pr="0025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(указать номер  и дата утверждения приказа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реализуется в процессе освоения студентами программы подготовки специалистов среднего звена по специальности(ям) </w:t>
      </w:r>
      <w:r w:rsidRPr="0025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специальность(и))</w:t>
      </w: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 и рекомендована к утверждению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комиссии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«__»____20___ г .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_________________________________________________ 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Ф.И.О., должность, наименование ПОО 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53A40" w:rsidRPr="00253A40" w:rsidRDefault="00253A40" w:rsidP="002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41"/>
      </w:tblGrid>
      <w:tr w:rsidR="00253A40" w:rsidRPr="00253A40" w:rsidTr="00253A40">
        <w:tc>
          <w:tcPr>
            <w:tcW w:w="8931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53A40" w:rsidRPr="00253A40" w:rsidTr="00253A40">
        <w:tc>
          <w:tcPr>
            <w:tcW w:w="8931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 учебной дисциплины……………</w:t>
            </w: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A40" w:rsidRPr="00253A40" w:rsidTr="00253A40">
        <w:tc>
          <w:tcPr>
            <w:tcW w:w="8931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A40" w:rsidRPr="00253A40" w:rsidTr="00253A40">
        <w:tc>
          <w:tcPr>
            <w:tcW w:w="8931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учебной дисциплины……</w:t>
            </w: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A40" w:rsidRPr="00253A40" w:rsidTr="00253A40">
        <w:tc>
          <w:tcPr>
            <w:tcW w:w="8931" w:type="dxa"/>
          </w:tcPr>
          <w:p w:rsidR="00253A40" w:rsidRPr="00253A40" w:rsidRDefault="00253A40" w:rsidP="00253A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A40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учебной дисциплины……</w:t>
            </w:r>
          </w:p>
        </w:tc>
        <w:tc>
          <w:tcPr>
            <w:tcW w:w="1241" w:type="dxa"/>
          </w:tcPr>
          <w:p w:rsidR="00253A40" w:rsidRPr="00253A40" w:rsidRDefault="00253A40" w:rsidP="00253A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53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РАБОЧЕЙ ПРОГРАММЫ ДИСЦИПЛИНЫ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53A40" w:rsidRPr="00253A40" w:rsidRDefault="00253A40" w:rsidP="00253A40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применения рабочей программы (РП)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Pr="00253A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код и наименование специальности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253A40" w:rsidRPr="00253A40" w:rsidRDefault="00253A40" w:rsidP="00253A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__________________указать принадлежность дисциплины к учебному циклу_________________</w:t>
      </w:r>
    </w:p>
    <w:p w:rsidR="00253A40" w:rsidRPr="00253A40" w:rsidRDefault="00253A40" w:rsidP="00253A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Цели  и  задачи  дисциплины  –  требования  к  результатам  освоения дисциплины:</w:t>
      </w:r>
    </w:p>
    <w:p w:rsidR="00253A40" w:rsidRPr="00253A40" w:rsidRDefault="00253A40" w:rsidP="00253A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253A40" w:rsidRPr="00253A40" w:rsidRDefault="00253A40" w:rsidP="00253A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253A40" w:rsidRPr="00253A40" w:rsidRDefault="00253A40" w:rsidP="00253A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53A40" w:rsidRPr="00253A40" w:rsidRDefault="00253A40" w:rsidP="00253A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практический опыт:</w:t>
      </w:r>
    </w:p>
    <w:p w:rsidR="00253A40" w:rsidRPr="00253A40" w:rsidRDefault="00253A40" w:rsidP="00253A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Формируемые компетенции (</w:t>
      </w:r>
      <w:r w:rsidRPr="0025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формируемые компетенции в соответствии с ФГОС СПО по специальности)</w:t>
      </w:r>
    </w:p>
    <w:p w:rsidR="00253A40" w:rsidRPr="00253A40" w:rsidRDefault="00253A40" w:rsidP="00253A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Количество часов на освоение программы дисциплины: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обучающегося_______часов, в том числе: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аудиторной учебной нагрузки обучающегося ______ часов;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внеаудиторной работы обучающегося ______ часов.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СТРУКТУРА И СОДЕРЖАНИЕ УЧЕБНОЙ ДИСЦИПЛИНЫ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 учебной дисциплины и виды учебной работы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C98B09" wp14:editId="69E7B434">
            <wp:extent cx="5133975" cy="2362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Style w:val="3"/>
        <w:tblW w:w="10202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276"/>
        <w:gridCol w:w="1134"/>
      </w:tblGrid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разделов и </w:t>
            </w: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</w:t>
            </w:r>
          </w:p>
        </w:tc>
        <w:tc>
          <w:tcPr>
            <w:tcW w:w="6237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материала, лабораторные работы, практические занятия,</w:t>
            </w:r>
          </w:p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Объем часов</w:t>
            </w:r>
          </w:p>
        </w:tc>
        <w:tc>
          <w:tcPr>
            <w:tcW w:w="1134" w:type="dxa"/>
          </w:tcPr>
          <w:p w:rsidR="00253A40" w:rsidRPr="00253A40" w:rsidRDefault="00253A40" w:rsidP="00253A4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6237" w:type="dxa"/>
          </w:tcPr>
          <w:p w:rsidR="00253A40" w:rsidRPr="00253A40" w:rsidRDefault="00253A40" w:rsidP="00253A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</w:t>
            </w:r>
          </w:p>
        </w:tc>
        <w:tc>
          <w:tcPr>
            <w:tcW w:w="6237" w:type="dxa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both"/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</w:pPr>
            <w:r w:rsidRPr="00253A40"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  <w:t>…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A40" w:rsidRPr="00253A40" w:rsidTr="00253A40">
        <w:tc>
          <w:tcPr>
            <w:tcW w:w="7792" w:type="dxa"/>
            <w:gridSpan w:val="2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A40" w:rsidRPr="00253A40" w:rsidTr="00253A40">
        <w:tc>
          <w:tcPr>
            <w:tcW w:w="1555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53A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 часов</w:t>
            </w:r>
          </w:p>
        </w:tc>
        <w:tc>
          <w:tcPr>
            <w:tcW w:w="1276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A40" w:rsidRPr="00253A40" w:rsidRDefault="00253A40" w:rsidP="00253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53A40" w:rsidRPr="00253A40" w:rsidRDefault="00253A40" w:rsidP="00253A40">
      <w:pPr>
        <w:spacing w:after="20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253A40" w:rsidRPr="00253A40" w:rsidRDefault="00253A40" w:rsidP="00253A40">
      <w:pPr>
        <w:numPr>
          <w:ilvl w:val="0"/>
          <w:numId w:val="24"/>
        </w:numPr>
        <w:spacing w:after="20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Ознакомительный (узнавание ранее изученных объектов, свойств);  </w:t>
      </w:r>
    </w:p>
    <w:p w:rsidR="00253A40" w:rsidRPr="00253A40" w:rsidRDefault="00253A40" w:rsidP="00253A40">
      <w:pPr>
        <w:numPr>
          <w:ilvl w:val="0"/>
          <w:numId w:val="24"/>
        </w:numPr>
        <w:spacing w:after="20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Репродуктивный (выполнение деятельности по образцу, инструкции или под руководством) </w:t>
      </w:r>
    </w:p>
    <w:p w:rsidR="00253A40" w:rsidRPr="00253A40" w:rsidRDefault="00253A40" w:rsidP="00253A40">
      <w:pPr>
        <w:numPr>
          <w:ilvl w:val="0"/>
          <w:numId w:val="24"/>
        </w:numPr>
        <w:spacing w:after="83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Продуктивный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(планирование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и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самостоятельное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выполнение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деятельности,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решение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проблемных </w:t>
      </w:r>
      <w:r w:rsidRPr="0025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задач)</w:t>
      </w:r>
    </w:p>
    <w:p w:rsidR="00253A40" w:rsidRPr="00253A40" w:rsidRDefault="00253A40" w:rsidP="00253A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 УЧЕБНОЙ ДИСЦИПЛИНЫ</w:t>
      </w:r>
    </w:p>
    <w:p w:rsidR="00253A40" w:rsidRPr="00253A40" w:rsidRDefault="00253A40" w:rsidP="00253A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дисциплины.</w:t>
      </w:r>
    </w:p>
    <w:p w:rsidR="00253A40" w:rsidRPr="00253A40" w:rsidRDefault="00253A40" w:rsidP="00253A40">
      <w:pPr>
        <w:spacing w:line="360" w:lineRule="auto"/>
        <w:ind w:left="7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программы  дисциплины  требует  наличия  учебного  кабинета </w:t>
      </w:r>
    </w:p>
    <w:p w:rsidR="00253A40" w:rsidRPr="00253A40" w:rsidRDefault="00253A40" w:rsidP="00253A4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 наименование)</w:t>
      </w: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;  лабораторий  (</w:t>
      </w:r>
      <w:r w:rsidRPr="0025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 при наличии)</w:t>
      </w:r>
      <w:r w:rsidRPr="00253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A40" w:rsidRPr="00253A40" w:rsidRDefault="00253A40" w:rsidP="00253A4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53A40" w:rsidRPr="00253A40" w:rsidRDefault="00253A40" w:rsidP="00253A4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 УЧЕБНОЙ ДИСЦИПЛИНЫ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53A40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и оценка результатов освоения дисциплины проводится на основе заданий  и  критериев  их  оценивания. Текущий контроль успеваемости  осуществляется преподавателем в процессе проведения  теоретических  занятий,  практических  занятий   лабораторных  работ.</w:t>
      </w:r>
    </w:p>
    <w:p w:rsidR="00253A40" w:rsidRPr="00253A40" w:rsidRDefault="00253A40" w:rsidP="0025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Style w:val="5"/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651"/>
      </w:tblGrid>
      <w:tr w:rsidR="00253A40" w:rsidRPr="00253A40" w:rsidTr="00253A40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Результаты обучения(освоенные умения, усвоенные знания)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5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253A40" w:rsidRPr="00253A40" w:rsidTr="00253A40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40" w:rsidRPr="00253A40" w:rsidRDefault="00253A40" w:rsidP="00253A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253A40" w:rsidRPr="00253A40" w:rsidRDefault="00253A40" w:rsidP="00253A4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40" w:rsidRPr="00253A40" w:rsidRDefault="00253A40" w:rsidP="00253A40">
      <w:pPr>
        <w:rPr>
          <w:rFonts w:ascii="Calibri" w:eastAsia="Calibri" w:hAnsi="Calibri" w:cs="Times New Roman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9530D4" w:rsidRDefault="009530D4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253A40" w:rsidRDefault="00253A40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253A40" w:rsidRPr="009530D4" w:rsidRDefault="00253A40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:rsidR="009530D4" w:rsidRPr="009530D4" w:rsidRDefault="009530D4" w:rsidP="009530D4">
      <w:pPr>
        <w:tabs>
          <w:tab w:val="left" w:pos="313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Макет рабочей программы профессионального модуля</w:t>
      </w:r>
    </w:p>
    <w:p w:rsidR="009530D4" w:rsidRPr="009530D4" w:rsidRDefault="009530D4" w:rsidP="009530D4">
      <w:pPr>
        <w:tabs>
          <w:tab w:val="left" w:pos="313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9530D4" w:rsidRPr="009530D4" w:rsidRDefault="009530D4" w:rsidP="009530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9530D4" w:rsidRPr="009530D4" w:rsidRDefault="009530D4" w:rsidP="009530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9530D4" w:rsidRPr="009530D4" w:rsidRDefault="009530D4" w:rsidP="009530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9530D4" w:rsidRPr="009530D4" w:rsidTr="00253A40">
        <w:tc>
          <w:tcPr>
            <w:tcW w:w="3545" w:type="dxa"/>
          </w:tcPr>
          <w:p w:rsidR="009530D4" w:rsidRPr="009530D4" w:rsidRDefault="009530D4" w:rsidP="009530D4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530D4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9530D4" w:rsidRPr="009530D4" w:rsidRDefault="009530D4" w:rsidP="009530D4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530D4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9530D4" w:rsidRPr="009530D4" w:rsidRDefault="009530D4" w:rsidP="009530D4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530D4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Ф,И.О. директора</w:t>
            </w:r>
          </w:p>
          <w:p w:rsidR="009530D4" w:rsidRPr="009530D4" w:rsidRDefault="009530D4" w:rsidP="009530D4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530D4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№______ от_______</w:t>
            </w:r>
          </w:p>
          <w:p w:rsidR="009530D4" w:rsidRPr="009530D4" w:rsidRDefault="009530D4" w:rsidP="009530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530D4" w:rsidRPr="009530D4" w:rsidRDefault="009530D4" w:rsidP="00953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530D4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9530D4" w:rsidRPr="009530D4" w:rsidRDefault="009530D4" w:rsidP="009530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530D4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</w:p>
    <w:p w:rsidR="009530D4" w:rsidRPr="009530D4" w:rsidRDefault="009530D4" w:rsidP="009530D4">
      <w:pPr>
        <w:tabs>
          <w:tab w:val="left" w:pos="313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5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9530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(название)</w:t>
      </w:r>
      <w:r w:rsidRPr="0095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953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специальность)</w:t>
      </w: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Pr="00953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(указать номер  и дата утверждения приказа)</w:t>
      </w: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реализуется в процессе освоения студентами программы подготовки специалистов среднего звена по специальности(ям) </w:t>
      </w:r>
      <w:r w:rsidRPr="00953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специальность(и))</w:t>
      </w: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и рекомендована к утверждению_______________________________________________________________________                           </w:t>
      </w:r>
    </w:p>
    <w:p w:rsidR="009530D4" w:rsidRPr="009530D4" w:rsidRDefault="009530D4" w:rsidP="009530D4">
      <w:pPr>
        <w:spacing w:after="0" w:line="263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комиссии</w:t>
      </w:r>
    </w:p>
    <w:p w:rsidR="009530D4" w:rsidRPr="009530D4" w:rsidRDefault="009530D4" w:rsidP="009530D4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«__»____20___ г .</w:t>
      </w:r>
    </w:p>
    <w:p w:rsidR="009530D4" w:rsidRPr="009530D4" w:rsidRDefault="009530D4" w:rsidP="009530D4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9530D4" w:rsidRPr="009530D4" w:rsidRDefault="009530D4" w:rsidP="009530D4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spacing w:after="20"/>
        <w:ind w:left="19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Разработчик: _________________________________________________ </w:t>
      </w:r>
    </w:p>
    <w:p w:rsidR="009530D4" w:rsidRPr="009530D4" w:rsidRDefault="009530D4" w:rsidP="009530D4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:rsidR="009530D4" w:rsidRPr="009530D4" w:rsidRDefault="009530D4" w:rsidP="009530D4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9530D4" w:rsidRPr="009530D4" w:rsidRDefault="009530D4" w:rsidP="009530D4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9530D4" w:rsidRPr="009530D4" w:rsidRDefault="009530D4" w:rsidP="009530D4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9530D4" w:rsidRPr="009530D4" w:rsidRDefault="009530D4" w:rsidP="009530D4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9530D4" w:rsidRPr="009530D4" w:rsidRDefault="009530D4" w:rsidP="0095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41"/>
      </w:tblGrid>
      <w:tr w:rsidR="009530D4" w:rsidRPr="009530D4" w:rsidTr="00253A40">
        <w:tc>
          <w:tcPr>
            <w:tcW w:w="8931" w:type="dxa"/>
          </w:tcPr>
          <w:p w:rsidR="009530D4" w:rsidRPr="009530D4" w:rsidRDefault="009530D4" w:rsidP="00953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530D4" w:rsidRPr="009530D4" w:rsidRDefault="009530D4" w:rsidP="009530D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D4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9530D4" w:rsidRPr="009530D4" w:rsidTr="00253A40">
        <w:tc>
          <w:tcPr>
            <w:tcW w:w="8931" w:type="dxa"/>
          </w:tcPr>
          <w:p w:rsidR="009530D4" w:rsidRPr="009530D4" w:rsidRDefault="009530D4" w:rsidP="00953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D4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 профессионального модуля……………</w:t>
            </w:r>
          </w:p>
        </w:tc>
        <w:tc>
          <w:tcPr>
            <w:tcW w:w="1241" w:type="dxa"/>
          </w:tcPr>
          <w:p w:rsidR="009530D4" w:rsidRPr="009530D4" w:rsidRDefault="009530D4" w:rsidP="009530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0D4" w:rsidRPr="009530D4" w:rsidTr="00253A40">
        <w:tc>
          <w:tcPr>
            <w:tcW w:w="8931" w:type="dxa"/>
          </w:tcPr>
          <w:p w:rsidR="009530D4" w:rsidRPr="009530D4" w:rsidRDefault="009530D4" w:rsidP="00953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D4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профессионального модуля</w:t>
            </w:r>
          </w:p>
        </w:tc>
        <w:tc>
          <w:tcPr>
            <w:tcW w:w="1241" w:type="dxa"/>
          </w:tcPr>
          <w:p w:rsidR="009530D4" w:rsidRPr="009530D4" w:rsidRDefault="009530D4" w:rsidP="009530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0D4" w:rsidRPr="009530D4" w:rsidTr="00253A40">
        <w:tc>
          <w:tcPr>
            <w:tcW w:w="8931" w:type="dxa"/>
          </w:tcPr>
          <w:p w:rsidR="009530D4" w:rsidRPr="009530D4" w:rsidRDefault="009530D4" w:rsidP="00953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D4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профессионального модуля</w:t>
            </w:r>
          </w:p>
        </w:tc>
        <w:tc>
          <w:tcPr>
            <w:tcW w:w="1241" w:type="dxa"/>
          </w:tcPr>
          <w:p w:rsidR="009530D4" w:rsidRPr="009530D4" w:rsidRDefault="009530D4" w:rsidP="009530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0D4" w:rsidRPr="009530D4" w:rsidTr="00253A40">
        <w:tc>
          <w:tcPr>
            <w:tcW w:w="8931" w:type="dxa"/>
          </w:tcPr>
          <w:p w:rsidR="009530D4" w:rsidRPr="009530D4" w:rsidRDefault="009530D4" w:rsidP="00953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D4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профессионального модуля (вида профессиональной деятельности)…………….</w:t>
            </w:r>
          </w:p>
        </w:tc>
        <w:tc>
          <w:tcPr>
            <w:tcW w:w="1241" w:type="dxa"/>
          </w:tcPr>
          <w:p w:rsidR="009530D4" w:rsidRPr="009530D4" w:rsidRDefault="009530D4" w:rsidP="009530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30D4" w:rsidRPr="009530D4" w:rsidRDefault="009530D4" w:rsidP="009530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tabs>
          <w:tab w:val="left" w:pos="313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1.  ПАСПОРТ РАБОЧЕЙ ПРОГРАММЫ ПРОФЕССИОНАЛЬНОГО </w:t>
      </w:r>
    </w:p>
    <w:p w:rsidR="009530D4" w:rsidRPr="009530D4" w:rsidRDefault="009530D4" w:rsidP="009530D4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МОДУЛЯ</w:t>
      </w:r>
    </w:p>
    <w:p w:rsidR="009530D4" w:rsidRPr="009530D4" w:rsidRDefault="009530D4" w:rsidP="009530D4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9530D4" w:rsidRPr="009530D4" w:rsidRDefault="009530D4" w:rsidP="009530D4">
      <w:pPr>
        <w:tabs>
          <w:tab w:val="left" w:pos="1020"/>
          <w:tab w:val="left" w:pos="313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0D4">
        <w:rPr>
          <w:rFonts w:ascii="Times New Roman" w:eastAsia="Calibri" w:hAnsi="Times New Roman" w:cs="Times New Roman"/>
          <w:sz w:val="20"/>
          <w:szCs w:val="20"/>
          <w:lang w:eastAsia="ru-RU"/>
        </w:rPr>
        <w:t>индекс и наименование профессионального модуля</w:t>
      </w:r>
    </w:p>
    <w:p w:rsidR="009530D4" w:rsidRPr="009530D4" w:rsidRDefault="009530D4" w:rsidP="009530D4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numPr>
          <w:ilvl w:val="1"/>
          <w:numId w:val="16"/>
        </w:numPr>
        <w:tabs>
          <w:tab w:val="left" w:pos="1020"/>
          <w:tab w:val="left" w:pos="313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Область применения рабочей программы профессионального  модуля</w:t>
      </w:r>
      <w:r w:rsidRPr="00953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9530D4" w:rsidRPr="009530D4" w:rsidRDefault="009530D4" w:rsidP="009530D4">
      <w:pPr>
        <w:tabs>
          <w:tab w:val="left" w:pos="1020"/>
          <w:tab w:val="left" w:pos="313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является  частью  программы подготовки специалистов  среднего  звена  по  специальности  </w:t>
      </w:r>
      <w:r w:rsidRPr="009530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(указывается  код  и  наименование специальности) </w:t>
      </w:r>
      <w:r w:rsidRPr="0095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части  освоения    вида  профессиональной  деятельности  (ВПД): </w:t>
      </w:r>
      <w:r w:rsidRPr="009530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  вид  профессиональной  деятельности  в  соответствии  с  ФГОС  по специальности)</w:t>
      </w:r>
      <w:r w:rsidRPr="0095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соответствующих профессиональных компетенций (ПК):</w:t>
      </w:r>
    </w:p>
    <w:p w:rsidR="009530D4" w:rsidRPr="009530D4" w:rsidRDefault="009530D4" w:rsidP="009530D4">
      <w:pPr>
        <w:tabs>
          <w:tab w:val="left" w:pos="1020"/>
          <w:tab w:val="left" w:pos="31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sz w:val="24"/>
          <w:szCs w:val="24"/>
          <w:lang w:eastAsia="ru-RU"/>
        </w:rPr>
        <w:t>ПК. 1.1. _____________________________________________________________</w:t>
      </w:r>
    </w:p>
    <w:p w:rsidR="009530D4" w:rsidRPr="009530D4" w:rsidRDefault="009530D4" w:rsidP="009530D4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0D4">
        <w:rPr>
          <w:rFonts w:ascii="Times New Roman" w:eastAsia="Calibri" w:hAnsi="Times New Roman" w:cs="Times New Roman"/>
          <w:sz w:val="28"/>
          <w:szCs w:val="28"/>
          <w:lang w:eastAsia="ru-RU"/>
        </w:rPr>
        <w:t>ПК. 1. 2. _____________________________________________________________</w:t>
      </w:r>
    </w:p>
    <w:p w:rsidR="009530D4" w:rsidRPr="009530D4" w:rsidRDefault="009530D4" w:rsidP="009530D4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профессиональные компетенции в соответствии с ФГОС по специальности</w:t>
      </w:r>
    </w:p>
    <w:p w:rsidR="009530D4" w:rsidRPr="009530D4" w:rsidRDefault="009530D4" w:rsidP="009530D4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9530D4" w:rsidRPr="009530D4" w:rsidRDefault="009530D4" w:rsidP="009530D4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30D4">
        <w:rPr>
          <w:rFonts w:ascii="Times New Roman" w:eastAsia="Calibri" w:hAnsi="Times New Roman" w:cs="Times New Roman"/>
          <w:sz w:val="24"/>
          <w:szCs w:val="24"/>
          <w:lang w:eastAsia="ru-RU"/>
        </w:rPr>
        <w:t>С  целью  овладения  указанным  видом  профессиональной  деятельности  и соответствующими  профессиональными  компетенциями  в  ходе  освоения профессионального модуля обучающийся должен:</w:t>
      </w:r>
      <w:r w:rsidRPr="0095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530D4" w:rsidRPr="009530D4" w:rsidRDefault="009530D4" w:rsidP="009530D4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30D4" w:rsidRPr="009530D4" w:rsidRDefault="009530D4" w:rsidP="009530D4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9530D4" w:rsidRPr="009530D4" w:rsidRDefault="009530D4" w:rsidP="009530D4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530D4" w:rsidRPr="009530D4" w:rsidRDefault="009530D4" w:rsidP="009530D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Рекомендуемое количество часов на освоение программы профессионального модуля: 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9530D4" w:rsidRPr="009530D4" w:rsidTr="00253A40">
        <w:trPr>
          <w:trHeight w:val="460"/>
          <w:jc w:val="center"/>
        </w:trPr>
        <w:tc>
          <w:tcPr>
            <w:tcW w:w="7850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530D4" w:rsidRPr="009530D4" w:rsidTr="00253A40">
        <w:trPr>
          <w:trHeight w:val="285"/>
          <w:jc w:val="center"/>
        </w:trPr>
        <w:tc>
          <w:tcPr>
            <w:tcW w:w="7850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9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trHeight w:val="285"/>
          <w:jc w:val="center"/>
        </w:trPr>
        <w:tc>
          <w:tcPr>
            <w:tcW w:w="7850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обучающегося</w:t>
            </w:r>
          </w:p>
        </w:tc>
        <w:tc>
          <w:tcPr>
            <w:tcW w:w="1789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7850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789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7850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789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7850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89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7850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89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7850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789" w:type="dxa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9639" w:type="dxa"/>
            <w:gridSpan w:val="2"/>
            <w:shd w:val="clear" w:color="auto" w:fill="FFFFFF"/>
          </w:tcPr>
          <w:p w:rsidR="009530D4" w:rsidRPr="009530D4" w:rsidRDefault="009530D4" w:rsidP="00953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экзамена квалификационного</w:t>
            </w:r>
          </w:p>
        </w:tc>
      </w:tr>
    </w:tbl>
    <w:p w:rsidR="009530D4" w:rsidRPr="009530D4" w:rsidRDefault="009530D4" w:rsidP="009530D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530D4" w:rsidRPr="009530D4" w:rsidSect="00253A40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Структура профессионального модуля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329"/>
        <w:gridCol w:w="1248"/>
        <w:gridCol w:w="713"/>
        <w:gridCol w:w="1523"/>
        <w:gridCol w:w="1019"/>
        <w:gridCol w:w="715"/>
        <w:gridCol w:w="1048"/>
        <w:gridCol w:w="1005"/>
        <w:gridCol w:w="1991"/>
      </w:tblGrid>
      <w:tr w:rsidR="009530D4" w:rsidRPr="009530D4" w:rsidTr="00253A40">
        <w:trPr>
          <w:trHeight w:val="435"/>
          <w:jc w:val="center"/>
        </w:trPr>
        <w:tc>
          <w:tcPr>
            <w:tcW w:w="701" w:type="pct"/>
            <w:vMerge w:val="restar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3.1. Тематический план профессионального модуля </w:t>
            </w:r>
          </w:p>
        </w:tc>
        <w:tc>
          <w:tcPr>
            <w:tcW w:w="1137" w:type="pct"/>
            <w:vMerge w:val="restar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Наименования 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разделов профессионального модуля</w:t>
            </w: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(МДК)</w:t>
            </w:r>
          </w:p>
        </w:tc>
        <w:tc>
          <w:tcPr>
            <w:tcW w:w="426" w:type="pct"/>
            <w:vMerge w:val="restar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Всего 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часов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(макс. Учебная нагрузка и практики)</w:t>
            </w:r>
          </w:p>
        </w:tc>
        <w:tc>
          <w:tcPr>
            <w:tcW w:w="1713" w:type="pct"/>
            <w:gridSpan w:val="5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3" w:type="pct"/>
            <w:gridSpan w:val="2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Практика</w:t>
            </w:r>
          </w:p>
        </w:tc>
      </w:tr>
      <w:tr w:rsidR="009530D4" w:rsidRPr="009530D4" w:rsidTr="00253A40">
        <w:trPr>
          <w:trHeight w:val="435"/>
          <w:jc w:val="center"/>
        </w:trPr>
        <w:tc>
          <w:tcPr>
            <w:tcW w:w="701" w:type="pct"/>
            <w:vMerge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gridSpan w:val="3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02" w:type="pct"/>
            <w:gridSpan w:val="2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Самостоятельная работа </w:t>
            </w: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обучающегося</w:t>
            </w:r>
          </w:p>
        </w:tc>
        <w:tc>
          <w:tcPr>
            <w:tcW w:w="343" w:type="pct"/>
            <w:vMerge w:val="restar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Учебная,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680" w:type="pct"/>
            <w:vMerge w:val="restar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(по профилю</w:t>
            </w: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 специальности),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(если предусмотрена рассредоточенная практика)</w:t>
            </w:r>
          </w:p>
        </w:tc>
      </w:tr>
      <w:tr w:rsidR="009530D4" w:rsidRPr="009530D4" w:rsidTr="00253A40">
        <w:trPr>
          <w:trHeight w:val="390"/>
          <w:jc w:val="center"/>
        </w:trPr>
        <w:tc>
          <w:tcPr>
            <w:tcW w:w="701" w:type="pct"/>
            <w:vMerge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Всего,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20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т.ч. лабораторные работы и практические занятия,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348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т.ч., курсовая работа (проект),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244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Всего,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358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т.ч., курсовая работа (проект),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343" w:type="pct"/>
            <w:vMerge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530D4" w:rsidRPr="009530D4" w:rsidTr="00253A40">
        <w:trPr>
          <w:trHeight w:val="390"/>
          <w:jc w:val="center"/>
        </w:trPr>
        <w:tc>
          <w:tcPr>
            <w:tcW w:w="701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7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8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8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9530D4" w:rsidRPr="009530D4" w:rsidTr="00253A40">
        <w:trPr>
          <w:trHeight w:val="390"/>
          <w:jc w:val="center"/>
        </w:trPr>
        <w:tc>
          <w:tcPr>
            <w:tcW w:w="701" w:type="pct"/>
            <w:vMerge w:val="restar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137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МДК</w:t>
            </w:r>
          </w:p>
        </w:tc>
        <w:tc>
          <w:tcPr>
            <w:tcW w:w="426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530D4" w:rsidRPr="009530D4" w:rsidTr="00253A40">
        <w:trPr>
          <w:trHeight w:val="390"/>
          <w:jc w:val="center"/>
        </w:trPr>
        <w:tc>
          <w:tcPr>
            <w:tcW w:w="701" w:type="pct"/>
            <w:vMerge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МДК</w:t>
            </w:r>
          </w:p>
        </w:tc>
        <w:tc>
          <w:tcPr>
            <w:tcW w:w="426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530D4" w:rsidRPr="009530D4" w:rsidTr="00253A40">
        <w:trPr>
          <w:trHeight w:val="646"/>
          <w:jc w:val="center"/>
        </w:trPr>
        <w:tc>
          <w:tcPr>
            <w:tcW w:w="701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</w:tcPr>
          <w:p w:rsidR="009530D4" w:rsidRPr="009530D4" w:rsidRDefault="009530D4" w:rsidP="009530D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3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и производственная практика (по профилю специальности)</w:t>
            </w:r>
          </w:p>
        </w:tc>
        <w:tc>
          <w:tcPr>
            <w:tcW w:w="426" w:type="pct"/>
          </w:tcPr>
          <w:p w:rsidR="009530D4" w:rsidRPr="009530D4" w:rsidRDefault="009530D4" w:rsidP="009530D4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43" w:type="pct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C0C0C0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530D4" w:rsidRPr="009530D4" w:rsidTr="00253A40">
        <w:trPr>
          <w:trHeight w:val="390"/>
          <w:jc w:val="center"/>
        </w:trPr>
        <w:tc>
          <w:tcPr>
            <w:tcW w:w="701" w:type="pct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</w:tcPr>
          <w:p w:rsidR="009530D4" w:rsidRPr="009530D4" w:rsidRDefault="009530D4" w:rsidP="009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6" w:type="pct"/>
          </w:tcPr>
          <w:p w:rsidR="009530D4" w:rsidRPr="009530D4" w:rsidRDefault="009530D4" w:rsidP="009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9530D4" w:rsidRPr="009530D4" w:rsidRDefault="009530D4" w:rsidP="009530D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9530D4" w:rsidRPr="009530D4" w:rsidRDefault="009530D4" w:rsidP="009530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D4" w:rsidRPr="009530D4" w:rsidRDefault="009530D4" w:rsidP="009530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Содержание обучения по профессиональному модулю (ПМ)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471"/>
        <w:gridCol w:w="7622"/>
        <w:gridCol w:w="1417"/>
        <w:gridCol w:w="1559"/>
      </w:tblGrid>
      <w:tr w:rsidR="009530D4" w:rsidRPr="009530D4" w:rsidTr="00253A40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</w:t>
            </w:r>
            <w:r w:rsidRPr="00953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самостоятельная работа обучающихся, курсовая работ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0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0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r w:rsidRPr="009530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освоения</w:t>
            </w:r>
          </w:p>
        </w:tc>
      </w:tr>
      <w:tr w:rsidR="009530D4" w:rsidRPr="009530D4" w:rsidTr="00253A40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30D4" w:rsidRPr="009530D4" w:rsidTr="00253A40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 (аналогично прописываются все МДК, входящие в модуль)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trHeight w:val="70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1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1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1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практика. 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1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 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D4" w:rsidRPr="009530D4" w:rsidTr="00253A40">
        <w:trPr>
          <w:jc w:val="center"/>
        </w:trPr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4" w:rsidRPr="009530D4" w:rsidRDefault="009530D4" w:rsidP="009530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0D4" w:rsidRPr="009530D4" w:rsidRDefault="009530D4" w:rsidP="009530D4">
      <w:pPr>
        <w:spacing w:after="20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D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530D4" w:rsidRPr="009530D4" w:rsidRDefault="009530D4" w:rsidP="009530D4">
      <w:pPr>
        <w:numPr>
          <w:ilvl w:val="0"/>
          <w:numId w:val="25"/>
        </w:numPr>
        <w:spacing w:after="20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Ознакомительный (узнавание ранее изученных объектов, свойств);  </w:t>
      </w:r>
    </w:p>
    <w:p w:rsidR="009530D4" w:rsidRPr="009530D4" w:rsidRDefault="009530D4" w:rsidP="009530D4">
      <w:pPr>
        <w:numPr>
          <w:ilvl w:val="0"/>
          <w:numId w:val="25"/>
        </w:numPr>
        <w:spacing w:after="20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Репродуктивный (выполнение деятельности по образцу, инструкции или под руководством) </w:t>
      </w:r>
    </w:p>
    <w:p w:rsidR="009530D4" w:rsidRPr="009530D4" w:rsidRDefault="009530D4" w:rsidP="009530D4">
      <w:pPr>
        <w:numPr>
          <w:ilvl w:val="0"/>
          <w:numId w:val="25"/>
        </w:numPr>
        <w:spacing w:after="83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Продуктивный </w:t>
      </w: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(планирование </w:t>
      </w: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и </w:t>
      </w: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самостоятельное </w:t>
      </w: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выполнение </w:t>
      </w: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деятельности, </w:t>
      </w: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решение </w:t>
      </w: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проблемных </w:t>
      </w:r>
      <w:r w:rsidRPr="009530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задач)</w:t>
      </w:r>
    </w:p>
    <w:p w:rsidR="009530D4" w:rsidRPr="009530D4" w:rsidRDefault="009530D4" w:rsidP="009530D4">
      <w:pPr>
        <w:tabs>
          <w:tab w:val="left" w:pos="174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tabs>
          <w:tab w:val="left" w:pos="1740"/>
        </w:tabs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530D4" w:rsidRPr="009530D4" w:rsidSect="00253A40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9530D4" w:rsidRPr="009530D4" w:rsidRDefault="009530D4" w:rsidP="009530D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 условия реализации программы ПРОФЕССИОНАЛЬНОГО МОДУЛЯ</w:t>
      </w:r>
    </w:p>
    <w:p w:rsidR="009530D4" w:rsidRPr="009530D4" w:rsidRDefault="009530D4" w:rsidP="009530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95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наличия учебных кабинетов 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 Информационное обеспечение обучения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Общие требования к организации образовательного процесса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 реализации  компетентностного  подхода  в  образовательном  процессе  по профессиональному  модулю  используются  активные  и  интерактивные  формы  проведения занятий  (компьютерные  симуляции,  разбор  конкретных  ситуаций,  групповые  дискуссии)  в 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сочетании с внеаудиторной работой для формирования и развития общих и профессиональных 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обучающихся.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 учебной деятельности 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междисциплинарному курсу профессионального модуля и реализуется в пределах времени, отведенного на его изучение.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 для  обучающихся  предусмотрены  в  период  реализации  программы 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модуля. Формы проведения консультаций групповые.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при  освоении  обучающимися  профессиональных  компетенций  в  рамках  профессионального модуля  и  реализовываются  концентрированно  после  изучения  теоретического  курса профессионального модуля.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 практика  проводится  в  организациях,  направление  деятельности которых соответствует профилю подготовки обучающихся.</w:t>
      </w:r>
    </w:p>
    <w:p w:rsidR="009530D4" w:rsidRPr="009530D4" w:rsidRDefault="009530D4" w:rsidP="0095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 по  итогам  производственной  практики  проводится  с  учетом  (или  на основании) результатов, подтвержденных документами соответствующих организаций</w:t>
      </w:r>
    </w:p>
    <w:p w:rsidR="009530D4" w:rsidRPr="009530D4" w:rsidRDefault="009530D4" w:rsidP="009530D4">
      <w:pPr>
        <w:tabs>
          <w:tab w:val="left" w:pos="29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 Кадровое обеспечение образовательного процесса</w:t>
      </w:r>
    </w:p>
    <w:p w:rsidR="009530D4" w:rsidRPr="009530D4" w:rsidRDefault="009530D4" w:rsidP="009530D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Реализация  профессионального  модуля  обеспечивается  педагогическими  кадрами, </w:t>
      </w:r>
    </w:p>
    <w:p w:rsidR="009530D4" w:rsidRPr="009530D4" w:rsidRDefault="009530D4" w:rsidP="009530D4">
      <w:pPr>
        <w:tabs>
          <w:tab w:val="left" w:pos="298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имеющими высшее образование, соответствующее профилю  преподаваемого  модуля  ПМ._.__.  ______________________________.  </w:t>
      </w:r>
    </w:p>
    <w:p w:rsidR="009530D4" w:rsidRPr="009530D4" w:rsidRDefault="009530D4" w:rsidP="009530D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Опыт деятельности  в  организациях  соответствующей  профессиональной  сферы  является обязательным для преподавателей, отвечающих за освоение обучающимся профессионального учебного  цикла.  Преподаватели  получают  дополнительное  профессиональное  образование по программам  повышения  квалификации.  </w:t>
      </w:r>
    </w:p>
    <w:p w:rsidR="009530D4" w:rsidRPr="009530D4" w:rsidRDefault="009530D4" w:rsidP="009530D4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30D4" w:rsidRPr="009530D4" w:rsidRDefault="009530D4" w:rsidP="009530D4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30D4" w:rsidRPr="009530D4" w:rsidRDefault="009530D4" w:rsidP="009530D4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30D4" w:rsidRPr="009530D4" w:rsidRDefault="009530D4" w:rsidP="009530D4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30D4" w:rsidRPr="009530D4" w:rsidRDefault="009530D4" w:rsidP="009530D4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4.КОНТРОЛЬ И ОЦЕНКА РЕЗУЛЬТАТОВ ОСВОЕНИЯ ПРОФЕССИОНАЛЬНОГО МОДУЛЯ (ВИДА ПРОФЕССИОНАЛЬНОЙ ДЕЯТЕЛЬНОСТИ)</w:t>
      </w:r>
    </w:p>
    <w:p w:rsidR="009530D4" w:rsidRPr="009530D4" w:rsidRDefault="009530D4" w:rsidP="009530D4">
      <w:pPr>
        <w:tabs>
          <w:tab w:val="left" w:pos="709"/>
        </w:tabs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0D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и  оценка  результатов  освоения  профессионального  модуля проводятся  на  основе  заданий  и  критериев  их  оценивания,  представленных  в фондах  оценочных  средств  по  ПМ  индекс  и  наименование.  Фонды  оценочных  средств содержат  контрольно-оценочные  средства  для  проведения  текущего  контроля успеваемости, промежуточной аттестации.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807"/>
        <w:gridCol w:w="2642"/>
      </w:tblGrid>
      <w:tr w:rsidR="009530D4" w:rsidRPr="009530D4" w:rsidTr="00253A40">
        <w:trPr>
          <w:jc w:val="center"/>
        </w:trPr>
        <w:tc>
          <w:tcPr>
            <w:tcW w:w="3190" w:type="dxa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807" w:type="dxa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</w:t>
            </w: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оценки результата</w:t>
            </w:r>
          </w:p>
        </w:tc>
        <w:tc>
          <w:tcPr>
            <w:tcW w:w="2642" w:type="dxa"/>
            <w:vAlign w:val="center"/>
          </w:tcPr>
          <w:p w:rsidR="009530D4" w:rsidRPr="009530D4" w:rsidRDefault="009530D4" w:rsidP="009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530D4" w:rsidRPr="009530D4" w:rsidTr="00253A40">
        <w:trPr>
          <w:trHeight w:val="342"/>
          <w:jc w:val="center"/>
        </w:trPr>
        <w:tc>
          <w:tcPr>
            <w:tcW w:w="3190" w:type="dxa"/>
          </w:tcPr>
          <w:p w:rsidR="009530D4" w:rsidRPr="009530D4" w:rsidRDefault="009530D4" w:rsidP="009530D4">
            <w:pPr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</w:tcPr>
          <w:p w:rsidR="009530D4" w:rsidRPr="009530D4" w:rsidRDefault="009530D4" w:rsidP="009530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9530D4" w:rsidRPr="009530D4" w:rsidRDefault="009530D4" w:rsidP="009530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30D4" w:rsidRPr="009530D4" w:rsidRDefault="009530D4" w:rsidP="009530D4">
      <w:pPr>
        <w:tabs>
          <w:tab w:val="left" w:pos="709"/>
        </w:tabs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0D4" w:rsidRPr="009530D4" w:rsidRDefault="009530D4" w:rsidP="009530D4">
      <w:pPr>
        <w:tabs>
          <w:tab w:val="left" w:pos="709"/>
        </w:tabs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D4" w:rsidRDefault="009530D4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DAB" w:rsidRDefault="00485DAB" w:rsidP="00690A61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485DAB" w:rsidSect="00A72D2E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2C1597" w:rsidRDefault="00485DAB" w:rsidP="00485DAB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485DAB" w:rsidRPr="00485DAB" w:rsidRDefault="00485DAB" w:rsidP="00485DAB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Макет рабочей программы учебной дисциплины</w:t>
      </w:r>
    </w:p>
    <w:p w:rsidR="00485DAB" w:rsidRPr="00485DAB" w:rsidRDefault="00485DAB" w:rsidP="00485DAB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485DAB" w:rsidRPr="00485DAB" w:rsidRDefault="00485DAB" w:rsidP="00485DA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485DAB" w:rsidRPr="00485DAB" w:rsidRDefault="00485DAB" w:rsidP="00485DA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485DAB" w:rsidRPr="00485DAB" w:rsidRDefault="00485DAB" w:rsidP="00485D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485DAB" w:rsidRPr="00485DAB" w:rsidTr="0073453D">
        <w:tc>
          <w:tcPr>
            <w:tcW w:w="3545" w:type="dxa"/>
          </w:tcPr>
          <w:p w:rsidR="00485DAB" w:rsidRPr="00485DAB" w:rsidRDefault="00485DAB" w:rsidP="00485DAB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485DA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485DAB" w:rsidRPr="00485DAB" w:rsidRDefault="00485DAB" w:rsidP="00485DAB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485DA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485DAB" w:rsidRPr="00485DAB" w:rsidRDefault="00485DAB" w:rsidP="00485DAB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485DA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И.О.Ф. директора</w:t>
            </w:r>
          </w:p>
          <w:p w:rsidR="00485DAB" w:rsidRPr="00485DAB" w:rsidRDefault="00485DAB" w:rsidP="00485DAB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485DA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№______ от_______</w:t>
            </w:r>
          </w:p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85DAB" w:rsidRPr="00485DAB" w:rsidRDefault="00485DAB" w:rsidP="00485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85DAB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485DAB" w:rsidRPr="00485DAB" w:rsidRDefault="00485DAB" w:rsidP="00485D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85DAB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485DAB" w:rsidRPr="00485DAB" w:rsidRDefault="00485DAB" w:rsidP="00485DA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(заочная форма обучения)</w:t>
      </w:r>
    </w:p>
    <w:p w:rsidR="00485DAB" w:rsidRPr="00485DAB" w:rsidRDefault="00485DAB" w:rsidP="00485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Pr="00485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Pr="00485D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(название)</w:t>
      </w:r>
      <w:r w:rsidRPr="00485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48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специальность)</w:t>
      </w: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Pr="0048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(указать номер  и дата утверждения приказа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реализуется в процессе освоения студентами программы подготовки специалистов среднего звена по специальности(ям) </w:t>
      </w:r>
      <w:r w:rsidRPr="0048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специальность(и))</w:t>
      </w: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 и рекомендована к утверждению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комиссии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«__»____20___ г .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_________________________________________________ 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Ф.И.О., должность, наименование ПОО 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85DAB" w:rsidRPr="00485DAB" w:rsidRDefault="00485DAB" w:rsidP="0048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41"/>
      </w:tblGrid>
      <w:tr w:rsidR="00485DAB" w:rsidRPr="00485DAB" w:rsidTr="0073453D">
        <w:tc>
          <w:tcPr>
            <w:tcW w:w="8931" w:type="dxa"/>
          </w:tcPr>
          <w:p w:rsidR="00485DAB" w:rsidRPr="00485DAB" w:rsidRDefault="00485DAB" w:rsidP="00485DA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85DAB" w:rsidRPr="00485DAB" w:rsidRDefault="00485DAB" w:rsidP="00485DAB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485DAB" w:rsidRPr="00485DAB" w:rsidTr="0073453D">
        <w:tc>
          <w:tcPr>
            <w:tcW w:w="8931" w:type="dxa"/>
          </w:tcPr>
          <w:p w:rsidR="00485DAB" w:rsidRPr="00485DAB" w:rsidRDefault="00485DAB" w:rsidP="00485DA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 учебной дисциплины……………</w:t>
            </w:r>
          </w:p>
        </w:tc>
        <w:tc>
          <w:tcPr>
            <w:tcW w:w="1241" w:type="dxa"/>
          </w:tcPr>
          <w:p w:rsidR="00485DAB" w:rsidRPr="00485DAB" w:rsidRDefault="00485DAB" w:rsidP="00485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DAB" w:rsidRPr="00485DAB" w:rsidTr="0073453D">
        <w:tc>
          <w:tcPr>
            <w:tcW w:w="8931" w:type="dxa"/>
          </w:tcPr>
          <w:p w:rsidR="00485DAB" w:rsidRPr="00485DAB" w:rsidRDefault="00485DAB" w:rsidP="00485DA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241" w:type="dxa"/>
          </w:tcPr>
          <w:p w:rsidR="00485DAB" w:rsidRPr="00485DAB" w:rsidRDefault="00485DAB" w:rsidP="00485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DAB" w:rsidRPr="00485DAB" w:rsidTr="0073453D">
        <w:tc>
          <w:tcPr>
            <w:tcW w:w="8931" w:type="dxa"/>
          </w:tcPr>
          <w:p w:rsidR="00485DAB" w:rsidRPr="00485DAB" w:rsidRDefault="00485DAB" w:rsidP="00485DA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учебной дисциплины……</w:t>
            </w:r>
          </w:p>
        </w:tc>
        <w:tc>
          <w:tcPr>
            <w:tcW w:w="1241" w:type="dxa"/>
          </w:tcPr>
          <w:p w:rsidR="00485DAB" w:rsidRPr="00485DAB" w:rsidRDefault="00485DAB" w:rsidP="00485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DAB" w:rsidRPr="00485DAB" w:rsidTr="0073453D">
        <w:tc>
          <w:tcPr>
            <w:tcW w:w="8931" w:type="dxa"/>
          </w:tcPr>
          <w:p w:rsidR="00485DAB" w:rsidRPr="00485DAB" w:rsidRDefault="00485DAB" w:rsidP="00485DA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учебной дисциплины……</w:t>
            </w:r>
          </w:p>
        </w:tc>
        <w:tc>
          <w:tcPr>
            <w:tcW w:w="1241" w:type="dxa"/>
          </w:tcPr>
          <w:p w:rsidR="00485DAB" w:rsidRPr="00485DAB" w:rsidRDefault="00485DAB" w:rsidP="00485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85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РАБОЧЕЙ ПРОГРАММЫ ДИСЦИПЛИНЫ</w:t>
      </w: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85DAB" w:rsidRPr="00485DAB" w:rsidRDefault="00485DAB" w:rsidP="00485DAB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применения рабочей программы (РП)</w:t>
      </w: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Pr="00485DA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код и наименование специальности</w:t>
      </w: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485DAB" w:rsidRPr="00485DAB" w:rsidRDefault="00485DAB" w:rsidP="00485D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__________________указать принадлежность дисциплины к учебному циклу_________________</w:t>
      </w:r>
    </w:p>
    <w:p w:rsidR="00485DAB" w:rsidRPr="00485DAB" w:rsidRDefault="00485DAB" w:rsidP="00485DA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Цели  и  задачи  дисциплины  –  требования  к  результатам  освоения дисциплины:</w:t>
      </w:r>
    </w:p>
    <w:p w:rsidR="00485DAB" w:rsidRPr="00485DAB" w:rsidRDefault="00485DAB" w:rsidP="00485D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485DAB" w:rsidRPr="00485DAB" w:rsidRDefault="00485DAB" w:rsidP="00485D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485DAB" w:rsidRPr="00485DAB" w:rsidRDefault="00485DAB" w:rsidP="00485D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485DAB" w:rsidRPr="00485DAB" w:rsidRDefault="00485DAB" w:rsidP="00485D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практический опыт:</w:t>
      </w:r>
    </w:p>
    <w:p w:rsidR="00485DAB" w:rsidRPr="00485DAB" w:rsidRDefault="00485DAB" w:rsidP="00485D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Формируемые компетенции (</w:t>
      </w:r>
      <w:r w:rsidRPr="0048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формируемые компетенции в соответствии с ФГОС СПО по специальности)</w:t>
      </w:r>
    </w:p>
    <w:p w:rsidR="00485DAB" w:rsidRPr="00485DAB" w:rsidRDefault="00485DAB" w:rsidP="00485D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Количество часов на освоение программы дисциплины:</w:t>
      </w:r>
    </w:p>
    <w:p w:rsidR="00485DAB" w:rsidRPr="00485DAB" w:rsidRDefault="00485DAB" w:rsidP="00485D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обучающегося_______часов, в том числе:</w:t>
      </w:r>
    </w:p>
    <w:p w:rsidR="00485DAB" w:rsidRPr="00485DAB" w:rsidRDefault="00485DAB" w:rsidP="00485D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аудиторной учебной нагрузки обучающегося ______ часов;</w:t>
      </w:r>
    </w:p>
    <w:p w:rsidR="00485DAB" w:rsidRPr="00485DAB" w:rsidRDefault="00485DAB" w:rsidP="00485D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внеаудиторной работы обучающегося ______ часов.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СТРУКТУРА И СОДЕРЖАНИЕ УЧЕБНОЙ ДИСЦИПЛИНЫ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 учебной дисциплины и виды учебной работы</w:t>
      </w:r>
    </w:p>
    <w:p w:rsidR="00485DAB" w:rsidRPr="00485DAB" w:rsidRDefault="00485DAB" w:rsidP="00485D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192D57" wp14:editId="0BED1AF4">
            <wp:extent cx="5133975" cy="2362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AB" w:rsidRPr="00485DAB" w:rsidRDefault="00485DAB" w:rsidP="00485D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Style w:val="31"/>
        <w:tblW w:w="1020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55"/>
        <w:gridCol w:w="6238"/>
        <w:gridCol w:w="1276"/>
        <w:gridCol w:w="1134"/>
      </w:tblGrid>
      <w:tr w:rsidR="00485DAB" w:rsidRPr="00485DAB" w:rsidTr="0073453D">
        <w:tc>
          <w:tcPr>
            <w:tcW w:w="1555" w:type="dxa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  <w:r w:rsidRPr="00485DAB">
              <w:rPr>
                <w:rFonts w:ascii="Times New Roman" w:eastAsia="Calibri" w:hAnsi="Times New Roman" w:cs="Times New Roman"/>
                <w:b/>
                <w:bCs/>
              </w:rPr>
              <w:t>Наименование учебной дисциплины</w:t>
            </w:r>
          </w:p>
        </w:tc>
        <w:tc>
          <w:tcPr>
            <w:tcW w:w="6238" w:type="dxa"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DAB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276" w:type="dxa"/>
          </w:tcPr>
          <w:p w:rsidR="00485DAB" w:rsidRPr="00485DAB" w:rsidRDefault="00485DAB" w:rsidP="0048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5DAB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:rsidR="00485DAB" w:rsidRPr="00485DAB" w:rsidRDefault="00485DAB" w:rsidP="0048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5DAB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485DAB" w:rsidRPr="00485DAB" w:rsidTr="0073453D">
        <w:tc>
          <w:tcPr>
            <w:tcW w:w="1555" w:type="dxa"/>
            <w:vMerge w:val="restart"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tabs>
                <w:tab w:val="center" w:pos="3823"/>
                <w:tab w:val="left" w:pos="5515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5DAB">
              <w:rPr>
                <w:rFonts w:ascii="Times New Roman" w:eastAsia="Calibri" w:hAnsi="Times New Roman" w:cs="Times New Roman"/>
                <w:b/>
              </w:rPr>
              <w:lastRenderedPageBreak/>
              <w:t>Теоретические занятия</w:t>
            </w:r>
          </w:p>
        </w:tc>
        <w:tc>
          <w:tcPr>
            <w:tcW w:w="1276" w:type="dxa"/>
            <w:vMerge w:val="restart"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134" w:type="dxa"/>
            <w:vMerge w:val="restart"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DAB" w:rsidRPr="00485DAB" w:rsidTr="0073453D">
        <w:trPr>
          <w:trHeight w:val="315"/>
        </w:trPr>
        <w:tc>
          <w:tcPr>
            <w:tcW w:w="1555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  <w:r w:rsidRPr="00485D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85DAB" w:rsidRPr="00485DAB" w:rsidRDefault="00485DAB" w:rsidP="00485DA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0" w:type="dxa"/>
            <w:gridSpan w:val="0"/>
            <w:vMerge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5DAB" w:rsidRPr="00485DAB" w:rsidTr="0073453D">
        <w:trPr>
          <w:trHeight w:val="318"/>
        </w:trPr>
        <w:tc>
          <w:tcPr>
            <w:tcW w:w="1555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  <w:r w:rsidRPr="00485DAB">
              <w:rPr>
                <w:rFonts w:ascii="Times New Roman" w:eastAsia="Calibri" w:hAnsi="Times New Roman" w:cs="Times New Roman"/>
              </w:rPr>
              <w:t>….</w:t>
            </w:r>
          </w:p>
        </w:tc>
        <w:tc>
          <w:tcPr>
            <w:tcW w:w="1276" w:type="dxa"/>
          </w:tcPr>
          <w:p w:rsidR="00485DAB" w:rsidRPr="00485DAB" w:rsidRDefault="00485DAB" w:rsidP="00485DA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0" w:type="dxa"/>
            <w:gridSpan w:val="0"/>
            <w:vMerge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5DAB" w:rsidRPr="00485DAB" w:rsidTr="0073453D">
        <w:trPr>
          <w:trHeight w:val="252"/>
        </w:trPr>
        <w:tc>
          <w:tcPr>
            <w:tcW w:w="1555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  <w:i/>
              </w:rPr>
            </w:pPr>
            <w:r w:rsidRPr="00485DAB">
              <w:rPr>
                <w:rFonts w:ascii="Times New Roman" w:eastAsia="Calibri" w:hAnsi="Times New Roman" w:cs="Times New Roman"/>
                <w:i/>
              </w:rPr>
              <w:t>п</w:t>
            </w:r>
          </w:p>
        </w:tc>
        <w:tc>
          <w:tcPr>
            <w:tcW w:w="1276" w:type="dxa"/>
          </w:tcPr>
          <w:p w:rsidR="00485DAB" w:rsidRPr="00485DAB" w:rsidRDefault="00485DAB" w:rsidP="00485DA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0" w:type="dxa"/>
            <w:gridSpan w:val="0"/>
            <w:vMerge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5DAB" w:rsidRPr="00485DAB" w:rsidTr="0073453D">
        <w:trPr>
          <w:trHeight w:val="309"/>
        </w:trPr>
        <w:tc>
          <w:tcPr>
            <w:tcW w:w="1555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  <w:b/>
              </w:rPr>
            </w:pPr>
            <w:r w:rsidRPr="00485DAB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134" w:type="dxa"/>
            <w:vMerge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5DAB" w:rsidRPr="00485DAB" w:rsidTr="0073453D">
        <w:trPr>
          <w:trHeight w:val="330"/>
        </w:trPr>
        <w:tc>
          <w:tcPr>
            <w:tcW w:w="1555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  <w:r w:rsidRPr="00485D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85DAB" w:rsidRPr="00485DAB" w:rsidRDefault="00485DAB" w:rsidP="00485DA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0" w:type="dxa"/>
            <w:gridSpan w:val="0"/>
            <w:vMerge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5DAB" w:rsidRPr="00485DAB" w:rsidTr="0073453D">
        <w:trPr>
          <w:trHeight w:val="300"/>
        </w:trPr>
        <w:tc>
          <w:tcPr>
            <w:tcW w:w="1555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  <w:r w:rsidRPr="00485DAB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1276" w:type="dxa"/>
          </w:tcPr>
          <w:p w:rsidR="00485DAB" w:rsidRPr="00485DAB" w:rsidRDefault="00485DAB" w:rsidP="00485DA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0" w:type="dxa"/>
            <w:gridSpan w:val="0"/>
            <w:vMerge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5DAB" w:rsidRPr="00485DAB" w:rsidTr="0073453D">
        <w:trPr>
          <w:trHeight w:val="240"/>
        </w:trPr>
        <w:tc>
          <w:tcPr>
            <w:tcW w:w="1555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  <w:i/>
              </w:rPr>
            </w:pPr>
            <w:r w:rsidRPr="00485DAB">
              <w:rPr>
                <w:rFonts w:ascii="Times New Roman" w:eastAsia="Calibri" w:hAnsi="Times New Roman" w:cs="Times New Roman"/>
                <w:i/>
              </w:rPr>
              <w:t>п</w:t>
            </w:r>
          </w:p>
        </w:tc>
        <w:tc>
          <w:tcPr>
            <w:tcW w:w="1276" w:type="dxa"/>
          </w:tcPr>
          <w:p w:rsidR="00485DAB" w:rsidRPr="00485DAB" w:rsidRDefault="00485DAB" w:rsidP="00485DA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0" w:type="dxa"/>
            <w:gridSpan w:val="0"/>
            <w:vMerge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5DAB" w:rsidRPr="00485DAB" w:rsidTr="0073453D">
        <w:trPr>
          <w:trHeight w:val="339"/>
        </w:trPr>
        <w:tc>
          <w:tcPr>
            <w:tcW w:w="1555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  <w:b/>
              </w:rPr>
            </w:pPr>
            <w:r w:rsidRPr="00485DAB">
              <w:rPr>
                <w:rFonts w:ascii="Times New Roman" w:eastAsia="Calibri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134" w:type="dxa"/>
            <w:vMerge w:val="restart"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5DAB" w:rsidRPr="00485DAB" w:rsidTr="0073453D">
        <w:trPr>
          <w:trHeight w:val="359"/>
        </w:trPr>
        <w:tc>
          <w:tcPr>
            <w:tcW w:w="1555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8" w:type="dxa"/>
          </w:tcPr>
          <w:p w:rsidR="00485DAB" w:rsidRPr="00485DAB" w:rsidRDefault="00485DAB" w:rsidP="00485D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DAB">
              <w:rPr>
                <w:rFonts w:ascii="Times New Roman" w:eastAsia="Calibri" w:hAnsi="Times New Roman" w:cs="Times New Roman"/>
              </w:rPr>
              <w:t>1.</w:t>
            </w:r>
          </w:p>
          <w:p w:rsidR="00485DAB" w:rsidRPr="00485DAB" w:rsidRDefault="00485DAB" w:rsidP="00485D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DAB">
              <w:rPr>
                <w:rFonts w:ascii="Times New Roman" w:eastAsia="Calibri" w:hAnsi="Times New Roman" w:cs="Times New Roman"/>
              </w:rPr>
              <w:t>…</w:t>
            </w:r>
          </w:p>
          <w:p w:rsidR="00485DAB" w:rsidRPr="00485DAB" w:rsidRDefault="00485DAB" w:rsidP="00485DA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85DAB">
              <w:rPr>
                <w:rFonts w:ascii="Times New Roman" w:eastAsia="Calibri" w:hAnsi="Times New Roman" w:cs="Times New Roman"/>
                <w:i/>
              </w:rPr>
              <w:t>п</w:t>
            </w:r>
          </w:p>
        </w:tc>
        <w:tc>
          <w:tcPr>
            <w:tcW w:w="1276" w:type="dxa"/>
            <w:vMerge/>
          </w:tcPr>
          <w:p w:rsidR="00485DAB" w:rsidRPr="00485DAB" w:rsidRDefault="00485DAB" w:rsidP="00485DAB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134" w:type="dxa"/>
            <w:vMerge/>
          </w:tcPr>
          <w:p w:rsidR="00485DAB" w:rsidRPr="00485DAB" w:rsidRDefault="00485DAB" w:rsidP="00485DA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85DAB" w:rsidRPr="00485DAB" w:rsidRDefault="00485DAB" w:rsidP="00485DAB">
      <w:pPr>
        <w:spacing w:after="20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85DAB" w:rsidRPr="00485DAB" w:rsidRDefault="00485DAB" w:rsidP="00485DAB">
      <w:pPr>
        <w:numPr>
          <w:ilvl w:val="0"/>
          <w:numId w:val="26"/>
        </w:numPr>
        <w:spacing w:after="20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Ознакомительный (узнавание ранее изученных объектов, свойств);  </w:t>
      </w:r>
    </w:p>
    <w:p w:rsidR="00485DAB" w:rsidRPr="00485DAB" w:rsidRDefault="00485DAB" w:rsidP="00485DAB">
      <w:pPr>
        <w:numPr>
          <w:ilvl w:val="0"/>
          <w:numId w:val="26"/>
        </w:numPr>
        <w:spacing w:after="20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Репродуктивный (выполнение деятельности по образцу, инструкции или под руководством) </w:t>
      </w:r>
    </w:p>
    <w:p w:rsidR="00485DAB" w:rsidRPr="00485DAB" w:rsidRDefault="00485DAB" w:rsidP="00485DAB">
      <w:pPr>
        <w:numPr>
          <w:ilvl w:val="0"/>
          <w:numId w:val="26"/>
        </w:numPr>
        <w:spacing w:after="83" w:line="268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Продуктивный </w:t>
      </w: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(планирование </w:t>
      </w: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и </w:t>
      </w: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самостоятельное </w:t>
      </w: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выполнение </w:t>
      </w: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деятельности, </w:t>
      </w: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решение </w:t>
      </w: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проблемных </w:t>
      </w:r>
      <w:r w:rsidRPr="0048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задач)</w:t>
      </w:r>
    </w:p>
    <w:p w:rsidR="00485DAB" w:rsidRPr="00485DAB" w:rsidRDefault="00485DAB" w:rsidP="00485D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DAB" w:rsidRPr="00485DAB" w:rsidRDefault="00485DAB" w:rsidP="00485DA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 УЧЕБНОЙ ДИСЦИПЛИНЫ</w:t>
      </w:r>
    </w:p>
    <w:p w:rsidR="00485DAB" w:rsidRPr="00485DAB" w:rsidRDefault="00485DAB" w:rsidP="00485D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дисциплины.</w:t>
      </w:r>
    </w:p>
    <w:p w:rsidR="00485DAB" w:rsidRPr="00485DAB" w:rsidRDefault="00485DAB" w:rsidP="00485DAB">
      <w:pPr>
        <w:spacing w:line="360" w:lineRule="auto"/>
        <w:ind w:left="7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программы  дисциплины  требует  наличия  учебного  кабинета </w:t>
      </w:r>
    </w:p>
    <w:p w:rsidR="00485DAB" w:rsidRPr="00485DAB" w:rsidRDefault="00485DAB" w:rsidP="00485DA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 наименование)</w:t>
      </w: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;  лабораторий  (</w:t>
      </w:r>
      <w:r w:rsidRPr="0048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 при наличии)</w:t>
      </w:r>
      <w:r w:rsidRPr="0048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DAB" w:rsidRPr="00485DAB" w:rsidRDefault="00485DAB" w:rsidP="00485DA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485DAB" w:rsidRPr="00485DAB" w:rsidRDefault="00485DAB" w:rsidP="00485DA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 УЧЕБНОЙ ДИСЦИПЛИНЫ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85DAB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и оценка результатов освоения дисциплины проводится на основе заданий  и  критериев  их  оценивания. Текущий контроль успеваемости  осуществляется преподавателем в процессе проведения  теоретических  занятий,  практических  занятий   лабораторных  работ.</w:t>
      </w:r>
    </w:p>
    <w:p w:rsidR="00485DAB" w:rsidRPr="00485DAB" w:rsidRDefault="00485DAB" w:rsidP="0048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Style w:val="51"/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651"/>
      </w:tblGrid>
      <w:tr w:rsidR="00485DAB" w:rsidRPr="00485DAB" w:rsidTr="0073453D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AB" w:rsidRPr="00485DAB" w:rsidRDefault="00485DAB" w:rsidP="00485D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85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Результаты обучения(освоенные умения, усвоенные знания)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AB" w:rsidRPr="00485DAB" w:rsidRDefault="00485DAB" w:rsidP="00485D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85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AB" w:rsidRPr="00485DAB" w:rsidRDefault="00485DAB" w:rsidP="00485D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85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85DAB" w:rsidRPr="00485DAB" w:rsidTr="0073453D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AB" w:rsidRPr="00485DAB" w:rsidRDefault="00485DAB" w:rsidP="00485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AB" w:rsidRPr="00485DAB" w:rsidRDefault="00485DAB" w:rsidP="00485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AB" w:rsidRPr="00485DAB" w:rsidRDefault="00485DAB" w:rsidP="00485DA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485DAB" w:rsidRPr="00485DAB" w:rsidRDefault="00485DAB" w:rsidP="00485DAB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AB" w:rsidRPr="00485DAB" w:rsidRDefault="00485DAB" w:rsidP="00485DAB">
      <w:pPr>
        <w:rPr>
          <w:rFonts w:ascii="Calibri" w:eastAsia="Calibri" w:hAnsi="Calibri" w:cs="Times New Roman"/>
          <w:lang w:eastAsia="ru-RU"/>
        </w:rPr>
      </w:pPr>
    </w:p>
    <w:p w:rsidR="00485DAB" w:rsidRPr="00485DAB" w:rsidRDefault="00485DAB" w:rsidP="00485DAB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485DAB" w:rsidRPr="00485DAB" w:rsidRDefault="00485DAB" w:rsidP="00485DAB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485DAB" w:rsidRPr="00485DAB" w:rsidRDefault="00485DAB" w:rsidP="00485DAB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485DAB" w:rsidRPr="00485DAB" w:rsidRDefault="00485DAB" w:rsidP="00485DAB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485DAB" w:rsidRPr="00485DAB" w:rsidRDefault="00485DAB" w:rsidP="00485DAB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485DAB" w:rsidRPr="00485DAB" w:rsidRDefault="00485DAB" w:rsidP="00485DAB">
      <w:pPr>
        <w:tabs>
          <w:tab w:val="left" w:pos="3135"/>
        </w:tabs>
        <w:rPr>
          <w:rFonts w:ascii="Calibri" w:eastAsia="Calibri" w:hAnsi="Calibri" w:cs="Times New Roman"/>
          <w:lang w:eastAsia="ru-RU"/>
        </w:rPr>
      </w:pPr>
    </w:p>
    <w:p w:rsidR="00485DAB" w:rsidRDefault="00485DAB" w:rsidP="00485DAB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65E" w:rsidRPr="007B765E" w:rsidRDefault="00FA2FDD" w:rsidP="007B765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p w:rsidR="00524906" w:rsidRPr="00524906" w:rsidRDefault="00524906" w:rsidP="00524906">
      <w:pPr>
        <w:tabs>
          <w:tab w:val="left" w:pos="709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4906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рекомендуемых учебных изданий, электронных ресурсов,</w:t>
      </w:r>
    </w:p>
    <w:p w:rsidR="007B765E" w:rsidRDefault="00524906" w:rsidP="00524906">
      <w:pPr>
        <w:tabs>
          <w:tab w:val="left" w:pos="709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4906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нормативных и 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рмативно-технических документов </w:t>
      </w:r>
      <w:r w:rsidRPr="00524906">
        <w:rPr>
          <w:rFonts w:ascii="Times New Roman" w:hAnsi="Times New Roman" w:cs="Times New Roman"/>
          <w:b/>
          <w:sz w:val="24"/>
          <w:szCs w:val="24"/>
          <w:lang w:eastAsia="ru-RU"/>
        </w:rPr>
        <w:t>оформл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яется в соответствии с образцом</w:t>
      </w:r>
    </w:p>
    <w:p w:rsidR="00524906" w:rsidRDefault="00524906" w:rsidP="00524906">
      <w:pPr>
        <w:tabs>
          <w:tab w:val="left" w:pos="709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4906" w:rsidRPr="00524906" w:rsidRDefault="00524906" w:rsidP="00524906">
      <w:pPr>
        <w:tabs>
          <w:tab w:val="left" w:pos="709"/>
        </w:tabs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249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Основная схема описания книги:</w:t>
      </w:r>
    </w:p>
    <w:p w:rsidR="00524906" w:rsidRDefault="00524906" w:rsidP="00524906">
      <w:pPr>
        <w:tabs>
          <w:tab w:val="left" w:pos="709"/>
        </w:tabs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24906">
        <w:rPr>
          <w:rFonts w:ascii="Times New Roman" w:hAnsi="Times New Roman" w:cs="Times New Roman"/>
          <w:sz w:val="24"/>
          <w:szCs w:val="24"/>
          <w:lang w:eastAsia="ru-RU"/>
        </w:rPr>
        <w:t xml:space="preserve">Заголовок </w:t>
      </w:r>
      <w:r w:rsidRPr="00524906">
        <w:rPr>
          <w:rFonts w:ascii="Times New Roman" w:hAnsi="Times New Roman" w:cs="Times New Roman"/>
          <w:i/>
          <w:sz w:val="24"/>
          <w:szCs w:val="24"/>
          <w:lang w:eastAsia="ru-RU"/>
        </w:rPr>
        <w:t>(это Ф. И. О. автора)</w:t>
      </w:r>
      <w:r w:rsidRPr="00524906">
        <w:rPr>
          <w:rFonts w:ascii="Times New Roman" w:hAnsi="Times New Roman" w:cs="Times New Roman"/>
          <w:sz w:val="24"/>
          <w:szCs w:val="24"/>
          <w:lang w:eastAsia="ru-RU"/>
        </w:rPr>
        <w:t>. 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вное заглавие: сведения, относя</w:t>
      </w:r>
      <w:r w:rsidRPr="00524906">
        <w:rPr>
          <w:rFonts w:ascii="Times New Roman" w:hAnsi="Times New Roman" w:cs="Times New Roman"/>
          <w:sz w:val="24"/>
          <w:szCs w:val="24"/>
          <w:lang w:eastAsia="ru-RU"/>
        </w:rPr>
        <w:t xml:space="preserve">щиеся к заглавию </w:t>
      </w:r>
      <w:r w:rsidRPr="00524906">
        <w:rPr>
          <w:rFonts w:ascii="Times New Roman" w:hAnsi="Times New Roman" w:cs="Times New Roman"/>
          <w:i/>
          <w:sz w:val="24"/>
          <w:szCs w:val="24"/>
          <w:lang w:eastAsia="ru-RU"/>
        </w:rPr>
        <w:t>(сборниник статей, учебник, учебное пособие, тесты, справочник и др.)</w:t>
      </w:r>
      <w:r w:rsidRPr="00524906">
        <w:rPr>
          <w:rFonts w:ascii="Times New Roman" w:hAnsi="Times New Roman" w:cs="Times New Roman"/>
          <w:sz w:val="24"/>
          <w:szCs w:val="24"/>
          <w:lang w:eastAsia="ru-RU"/>
        </w:rPr>
        <w:t xml:space="preserve"> / сведения об ответст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венности </w:t>
      </w:r>
      <w:r w:rsidRPr="00524906">
        <w:rPr>
          <w:rFonts w:ascii="Times New Roman" w:hAnsi="Times New Roman" w:cs="Times New Roman"/>
          <w:i/>
          <w:sz w:val="24"/>
          <w:szCs w:val="24"/>
          <w:lang w:eastAsia="ru-RU"/>
        </w:rPr>
        <w:t>(авторы, составители, редакторы и др.)</w:t>
      </w:r>
      <w:r w:rsidRPr="00524906">
        <w:rPr>
          <w:rFonts w:ascii="Times New Roman" w:hAnsi="Times New Roman" w:cs="Times New Roman"/>
          <w:sz w:val="24"/>
          <w:szCs w:val="24"/>
          <w:lang w:eastAsia="ru-RU"/>
        </w:rPr>
        <w:t xml:space="preserve">.– Сведения о переиздании </w:t>
      </w:r>
      <w:r w:rsidRPr="00524906">
        <w:rPr>
          <w:rFonts w:ascii="Times New Roman" w:hAnsi="Times New Roman" w:cs="Times New Roman"/>
          <w:i/>
          <w:sz w:val="24"/>
          <w:szCs w:val="24"/>
          <w:lang w:eastAsia="ru-RU"/>
        </w:rPr>
        <w:t>(2-е изд, прераб. и доп.)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Место издания </w:t>
      </w:r>
      <w:r w:rsidRPr="00524906">
        <w:rPr>
          <w:rFonts w:ascii="Times New Roman" w:hAnsi="Times New Roman" w:cs="Times New Roman"/>
          <w:i/>
          <w:sz w:val="24"/>
          <w:szCs w:val="24"/>
          <w:lang w:eastAsia="ru-RU"/>
        </w:rPr>
        <w:t>(город)</w:t>
      </w:r>
      <w:r w:rsidRPr="00524906">
        <w:rPr>
          <w:rFonts w:ascii="Times New Roman" w:hAnsi="Times New Roman" w:cs="Times New Roman"/>
          <w:sz w:val="24"/>
          <w:szCs w:val="24"/>
          <w:lang w:eastAsia="ru-RU"/>
        </w:rPr>
        <w:t>: Издательство, год издания.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4906">
        <w:rPr>
          <w:rFonts w:ascii="Times New Roman" w:hAnsi="Times New Roman" w:cs="Times New Roman"/>
          <w:sz w:val="24"/>
          <w:szCs w:val="24"/>
          <w:lang w:eastAsia="ru-RU"/>
        </w:rPr>
        <w:t xml:space="preserve">Объем </w:t>
      </w:r>
      <w:r w:rsidRPr="00524906">
        <w:rPr>
          <w:rFonts w:ascii="Times New Roman" w:hAnsi="Times New Roman" w:cs="Times New Roman"/>
          <w:i/>
          <w:sz w:val="24"/>
          <w:szCs w:val="24"/>
          <w:lang w:eastAsia="ru-RU"/>
        </w:rPr>
        <w:t>(кол-во страниц).</w:t>
      </w:r>
    </w:p>
    <w:p w:rsidR="00524906" w:rsidRDefault="00524906" w:rsidP="002A6F60">
      <w:pPr>
        <w:tabs>
          <w:tab w:val="left" w:pos="709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24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6F6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524906">
        <w:rPr>
          <w:rFonts w:ascii="Times New Roman" w:hAnsi="Times New Roman" w:cs="Times New Roman"/>
          <w:b/>
          <w:sz w:val="24"/>
          <w:szCs w:val="24"/>
          <w:lang w:eastAsia="ru-RU"/>
        </w:rPr>
        <w:t>нига одного автора</w:t>
      </w:r>
      <w:r w:rsidRPr="005249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24906" w:rsidRPr="00524906" w:rsidRDefault="00524906" w:rsidP="00524906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Андреева Г.М. Социальная психология: учебник для высших учебных заведений. – 5-е изд., испр. И доп. – М.: Аспект Пресс, 2006. – 363 с.</w:t>
      </w:r>
    </w:p>
    <w:p w:rsidR="00524906" w:rsidRDefault="00611560" w:rsidP="00524906">
      <w:pPr>
        <w:tabs>
          <w:tab w:val="left" w:pos="709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524906" w:rsidRPr="00524906">
        <w:rPr>
          <w:rFonts w:ascii="Times New Roman" w:hAnsi="Times New Roman" w:cs="Times New Roman"/>
          <w:b/>
          <w:sz w:val="24"/>
          <w:szCs w:val="24"/>
          <w:lang w:eastAsia="ru-RU"/>
        </w:rPr>
        <w:t>нига двух авторов:</w:t>
      </w:r>
    </w:p>
    <w:p w:rsidR="002A6F60" w:rsidRDefault="002A6F60" w:rsidP="002A6F60">
      <w:pPr>
        <w:pStyle w:val="a3"/>
        <w:numPr>
          <w:ilvl w:val="1"/>
          <w:numId w:val="14"/>
        </w:numPr>
        <w:tabs>
          <w:tab w:val="clear" w:pos="1440"/>
          <w:tab w:val="left" w:pos="709"/>
          <w:tab w:val="num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A6F60">
        <w:rPr>
          <w:rFonts w:ascii="Times New Roman" w:hAnsi="Times New Roman" w:cs="Times New Roman"/>
          <w:sz w:val="24"/>
          <w:szCs w:val="24"/>
          <w:lang w:eastAsia="ru-RU"/>
        </w:rPr>
        <w:t xml:space="preserve">Ручкин В. Н., Фулин В. А. Архитектура компьютерных сетей. Москва : ДИАЛОГ-МИФИ, 2010. </w:t>
      </w:r>
      <w:r w:rsidR="00C4258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2A6F60">
        <w:rPr>
          <w:rFonts w:ascii="Times New Roman" w:hAnsi="Times New Roman" w:cs="Times New Roman"/>
          <w:sz w:val="24"/>
          <w:szCs w:val="24"/>
          <w:lang w:eastAsia="ru-RU"/>
        </w:rPr>
        <w:t>238 с.</w:t>
      </w:r>
    </w:p>
    <w:p w:rsidR="00C4258A" w:rsidRDefault="00C4258A" w:rsidP="00C4258A">
      <w:pPr>
        <w:pStyle w:val="a3"/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258A">
        <w:rPr>
          <w:rFonts w:ascii="Times New Roman" w:hAnsi="Times New Roman" w:cs="Times New Roman"/>
          <w:b/>
          <w:sz w:val="24"/>
          <w:szCs w:val="24"/>
          <w:lang w:eastAsia="ru-RU"/>
        </w:rPr>
        <w:t>Книги четырех и более авторов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4258A" w:rsidRPr="00C4258A" w:rsidRDefault="00C4258A" w:rsidP="00C4258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теории коммуникации: учебник / М.А.Василик, М.С. Вершинина, В.А. Павлов [и др.] / под ред. М.А.Василика. – М.: Гардарики, 2000. – 615 с.</w:t>
      </w:r>
    </w:p>
    <w:p w:rsidR="00C4258A" w:rsidRPr="00C4258A" w:rsidRDefault="00C4258A" w:rsidP="00C4258A">
      <w:pPr>
        <w:autoSpaceDE w:val="0"/>
        <w:autoSpaceDN w:val="0"/>
        <w:adjustRightInd w:val="0"/>
        <w:spacing w:after="0" w:line="360" w:lineRule="auto"/>
        <w:ind w:firstLine="826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Внимание!</w:t>
      </w:r>
    </w:p>
    <w:p w:rsidR="00C4258A" w:rsidRPr="00C4258A" w:rsidRDefault="00C4258A" w:rsidP="00C425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авторов источника более трех, то описание начинается с назва</w:t>
      </w:r>
      <w:r w:rsidRPr="00C4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ния, а три первых автора указываются после косой черты. Если указано, под чьей редак</w:t>
      </w:r>
      <w:r w:rsidRPr="00C4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цией документ, то так же отражают после еще одной косой черты.</w:t>
      </w:r>
    </w:p>
    <w:p w:rsidR="00C4258A" w:rsidRPr="00C4258A" w:rsidRDefault="00C4258A" w:rsidP="00C4258A">
      <w:pPr>
        <w:pStyle w:val="a3"/>
        <w:tabs>
          <w:tab w:val="left" w:pos="709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258A">
        <w:rPr>
          <w:rFonts w:ascii="Times New Roman" w:hAnsi="Times New Roman" w:cs="Times New Roman"/>
          <w:b/>
          <w:sz w:val="24"/>
          <w:szCs w:val="24"/>
          <w:lang w:eastAsia="ru-RU"/>
        </w:rPr>
        <w:t>Диск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258A" w:rsidRDefault="00C4258A" w:rsidP="00C4258A">
      <w:pPr>
        <w:pStyle w:val="a3"/>
        <w:numPr>
          <w:ilvl w:val="2"/>
          <w:numId w:val="14"/>
        </w:numPr>
        <w:tabs>
          <w:tab w:val="clear" w:pos="216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hAnsi="Times New Roman" w:cs="Times New Roman"/>
          <w:sz w:val="24"/>
          <w:szCs w:val="24"/>
          <w:lang w:eastAsia="ru-RU"/>
        </w:rPr>
        <w:t xml:space="preserve">Даль, В. И. Толковый словарь живого великого языка Владимира Даля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258A">
        <w:rPr>
          <w:rFonts w:ascii="Times New Roman" w:hAnsi="Times New Roman" w:cs="Times New Roman"/>
          <w:sz w:val="24"/>
          <w:szCs w:val="24"/>
          <w:lang w:eastAsia="ru-RU"/>
        </w:rPr>
        <w:t>[Электронный ресурс] / В. И. Даль; подгот. по 2-му  печ. изд. 1880–1882 гг.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258A">
        <w:rPr>
          <w:rFonts w:ascii="Times New Roman" w:hAnsi="Times New Roman" w:cs="Times New Roman"/>
          <w:sz w:val="24"/>
          <w:szCs w:val="24"/>
          <w:lang w:eastAsia="ru-RU"/>
        </w:rPr>
        <w:t>Электрон. дан. – М.: АСТ, 1998. – 1 электрон. опт. диск (CD-ROM).</w:t>
      </w:r>
    </w:p>
    <w:p w:rsidR="00C4258A" w:rsidRPr="00C4258A" w:rsidRDefault="00C4258A" w:rsidP="00C4258A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258A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ресурс</w:t>
      </w:r>
    </w:p>
    <w:p w:rsidR="00C4258A" w:rsidRPr="00C4258A" w:rsidRDefault="00C4258A" w:rsidP="00C4258A">
      <w:pPr>
        <w:pStyle w:val="a3"/>
        <w:numPr>
          <w:ilvl w:val="3"/>
          <w:numId w:val="14"/>
        </w:numPr>
        <w:tabs>
          <w:tab w:val="clear" w:pos="2880"/>
          <w:tab w:val="left" w:pos="284"/>
          <w:tab w:val="num" w:pos="255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hAnsi="Times New Roman" w:cs="Times New Roman"/>
          <w:sz w:val="24"/>
          <w:szCs w:val="24"/>
          <w:lang w:eastAsia="ru-RU"/>
        </w:rPr>
        <w:t>Краснов, И. С. Методологические аспекты здорового образа жизни россиян [Электронный ресурс] / И. С. Краснов // Физическая культура: науч.-метод. журн. – 2013.— № 2. – Режим досту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па: http://sportedu.ru. – (Дата </w:t>
      </w:r>
      <w:r w:rsidRPr="00C4258A">
        <w:rPr>
          <w:rFonts w:ascii="Times New Roman" w:hAnsi="Times New Roman" w:cs="Times New Roman"/>
          <w:sz w:val="24"/>
          <w:szCs w:val="24"/>
          <w:lang w:eastAsia="ru-RU"/>
        </w:rPr>
        <w:t>обращения: 05.02.2014).</w:t>
      </w:r>
    </w:p>
    <w:p w:rsidR="007B765E" w:rsidRPr="007B765E" w:rsidRDefault="007B765E" w:rsidP="007B765E">
      <w:pPr>
        <w:tabs>
          <w:tab w:val="left" w:pos="709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B765E" w:rsidRPr="007B765E" w:rsidSect="00A72D2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40" w:rsidRDefault="00253A40" w:rsidP="00732A7C">
      <w:pPr>
        <w:spacing w:after="0" w:line="240" w:lineRule="auto"/>
      </w:pPr>
      <w:r>
        <w:separator/>
      </w:r>
    </w:p>
  </w:endnote>
  <w:endnote w:type="continuationSeparator" w:id="0">
    <w:p w:rsidR="00253A40" w:rsidRDefault="00253A40" w:rsidP="0073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40" w:rsidRDefault="00253A40" w:rsidP="00732A7C">
      <w:pPr>
        <w:spacing w:after="0" w:line="240" w:lineRule="auto"/>
      </w:pPr>
      <w:r>
        <w:separator/>
      </w:r>
    </w:p>
  </w:footnote>
  <w:footnote w:type="continuationSeparator" w:id="0">
    <w:p w:rsidR="00253A40" w:rsidRDefault="00253A40" w:rsidP="0073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347E"/>
    <w:multiLevelType w:val="hybridMultilevel"/>
    <w:tmpl w:val="9354A5EC"/>
    <w:lvl w:ilvl="0" w:tplc="E93A1790">
      <w:start w:val="1"/>
      <w:numFmt w:val="decimal"/>
      <w:lvlText w:val="%1.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20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22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0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F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8E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4B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AC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C2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6F70B9"/>
    <w:multiLevelType w:val="hybridMultilevel"/>
    <w:tmpl w:val="E36427BC"/>
    <w:lvl w:ilvl="0" w:tplc="A54E1D2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0AFBC">
      <w:start w:val="1"/>
      <w:numFmt w:val="lowerLetter"/>
      <w:lvlText w:val="%2"/>
      <w:lvlJc w:val="left"/>
      <w:pPr>
        <w:ind w:left="4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C7D6">
      <w:start w:val="1"/>
      <w:numFmt w:val="lowerRoman"/>
      <w:lvlText w:val="%3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6891A">
      <w:start w:val="1"/>
      <w:numFmt w:val="decimal"/>
      <w:lvlText w:val="%4"/>
      <w:lvlJc w:val="left"/>
      <w:pPr>
        <w:ind w:left="6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06E76">
      <w:start w:val="1"/>
      <w:numFmt w:val="lowerLetter"/>
      <w:lvlText w:val="%5"/>
      <w:lvlJc w:val="left"/>
      <w:pPr>
        <w:ind w:left="7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C814C">
      <w:start w:val="1"/>
      <w:numFmt w:val="lowerRoman"/>
      <w:lvlText w:val="%6"/>
      <w:lvlJc w:val="left"/>
      <w:pPr>
        <w:ind w:left="7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D23832">
      <w:start w:val="1"/>
      <w:numFmt w:val="decimal"/>
      <w:lvlText w:val="%7"/>
      <w:lvlJc w:val="left"/>
      <w:pPr>
        <w:ind w:left="8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254D6">
      <w:start w:val="1"/>
      <w:numFmt w:val="lowerLetter"/>
      <w:lvlText w:val="%8"/>
      <w:lvlJc w:val="left"/>
      <w:pPr>
        <w:ind w:left="9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A69A6">
      <w:start w:val="1"/>
      <w:numFmt w:val="lowerRoman"/>
      <w:lvlText w:val="%9"/>
      <w:lvlJc w:val="left"/>
      <w:pPr>
        <w:ind w:left="9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853F5"/>
    <w:multiLevelType w:val="hybridMultilevel"/>
    <w:tmpl w:val="9354A5EC"/>
    <w:lvl w:ilvl="0" w:tplc="E93A1790">
      <w:start w:val="1"/>
      <w:numFmt w:val="decimal"/>
      <w:lvlText w:val="%1.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20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22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0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F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8E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4B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AC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C2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FF4DEE"/>
    <w:multiLevelType w:val="hybridMultilevel"/>
    <w:tmpl w:val="EFD2DE7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4D46"/>
    <w:multiLevelType w:val="multilevel"/>
    <w:tmpl w:val="8A149B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0A43F2"/>
    <w:multiLevelType w:val="multilevel"/>
    <w:tmpl w:val="CE08C1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006F4"/>
    <w:multiLevelType w:val="hybridMultilevel"/>
    <w:tmpl w:val="BAA0010A"/>
    <w:lvl w:ilvl="0" w:tplc="2BD6FD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6AAF9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EEC4D8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A1770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621E8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8BE82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6D14E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0ABB8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BCD712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4704E5"/>
    <w:multiLevelType w:val="hybridMultilevel"/>
    <w:tmpl w:val="AC7206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77784A"/>
    <w:multiLevelType w:val="hybridMultilevel"/>
    <w:tmpl w:val="DE781AD6"/>
    <w:lvl w:ilvl="0" w:tplc="E5D6BF6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AAF4A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300626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04BEC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0EF4A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EF320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0CB88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58D692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8D646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E004EA"/>
    <w:multiLevelType w:val="hybridMultilevel"/>
    <w:tmpl w:val="8BD8434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A0F"/>
    <w:multiLevelType w:val="hybridMultilevel"/>
    <w:tmpl w:val="8C483DB6"/>
    <w:lvl w:ilvl="0" w:tplc="E558FEFE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>
    <w:nsid w:val="57DA1C37"/>
    <w:multiLevelType w:val="hybridMultilevel"/>
    <w:tmpl w:val="47A63F8A"/>
    <w:lvl w:ilvl="0" w:tplc="2BD6FD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4C7A8A"/>
    <w:multiLevelType w:val="multilevel"/>
    <w:tmpl w:val="C1BAA6C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660936AC"/>
    <w:multiLevelType w:val="hybridMultilevel"/>
    <w:tmpl w:val="0804EA7A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D62D8F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B00CA"/>
    <w:multiLevelType w:val="hybridMultilevel"/>
    <w:tmpl w:val="59BE4676"/>
    <w:lvl w:ilvl="0" w:tplc="2B20F44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3714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C160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A4AD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CEEC8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90017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1E62D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0A508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4DC30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0E3FA7"/>
    <w:multiLevelType w:val="hybridMultilevel"/>
    <w:tmpl w:val="9354A5EC"/>
    <w:lvl w:ilvl="0" w:tplc="E93A1790">
      <w:start w:val="1"/>
      <w:numFmt w:val="decimal"/>
      <w:lvlText w:val="%1.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20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22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0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F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8E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4B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AC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C2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39160B"/>
    <w:multiLevelType w:val="multilevel"/>
    <w:tmpl w:val="C61A8024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eastAsia="Times New Roman" w:hAnsi="Times New Roman" w:cs="Times New Roman" w:hint="default"/>
      </w:rPr>
    </w:lvl>
  </w:abstractNum>
  <w:abstractNum w:abstractNumId="20">
    <w:nsid w:val="6DD67160"/>
    <w:multiLevelType w:val="hybridMultilevel"/>
    <w:tmpl w:val="7ADE25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4AD60A9"/>
    <w:multiLevelType w:val="hybridMultilevel"/>
    <w:tmpl w:val="9354A5EC"/>
    <w:lvl w:ilvl="0" w:tplc="E93A1790">
      <w:start w:val="1"/>
      <w:numFmt w:val="decimal"/>
      <w:lvlText w:val="%1.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20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22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0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F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8E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4B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AC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C2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445E80"/>
    <w:multiLevelType w:val="hybridMultilevel"/>
    <w:tmpl w:val="F36E6E2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52043"/>
    <w:multiLevelType w:val="hybridMultilevel"/>
    <w:tmpl w:val="BCA0D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23"/>
  </w:num>
  <w:num w:numId="6">
    <w:abstractNumId w:val="8"/>
  </w:num>
  <w:num w:numId="7">
    <w:abstractNumId w:val="4"/>
  </w:num>
  <w:num w:numId="8">
    <w:abstractNumId w:val="5"/>
  </w:num>
  <w:num w:numId="9">
    <w:abstractNumId w:val="17"/>
  </w:num>
  <w:num w:numId="10">
    <w:abstractNumId w:val="11"/>
  </w:num>
  <w:num w:numId="11">
    <w:abstractNumId w:val="20"/>
  </w:num>
  <w:num w:numId="12">
    <w:abstractNumId w:val="3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16"/>
  </w:num>
  <w:num w:numId="19">
    <w:abstractNumId w:val="12"/>
  </w:num>
  <w:num w:numId="20">
    <w:abstractNumId w:val="6"/>
  </w:num>
  <w:num w:numId="21">
    <w:abstractNumId w:val="13"/>
  </w:num>
  <w:num w:numId="22">
    <w:abstractNumId w:val="24"/>
  </w:num>
  <w:num w:numId="23">
    <w:abstractNumId w:val="2"/>
  </w:num>
  <w:num w:numId="24">
    <w:abstractNumId w:val="18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EB"/>
    <w:rsid w:val="00035D3D"/>
    <w:rsid w:val="00042B5E"/>
    <w:rsid w:val="0024437E"/>
    <w:rsid w:val="00253A40"/>
    <w:rsid w:val="00284F39"/>
    <w:rsid w:val="002A6F60"/>
    <w:rsid w:val="002C1597"/>
    <w:rsid w:val="00320037"/>
    <w:rsid w:val="003B2188"/>
    <w:rsid w:val="004041BF"/>
    <w:rsid w:val="00485DAB"/>
    <w:rsid w:val="00492860"/>
    <w:rsid w:val="004D1A05"/>
    <w:rsid w:val="005223FE"/>
    <w:rsid w:val="00524906"/>
    <w:rsid w:val="00590CEA"/>
    <w:rsid w:val="005B01D4"/>
    <w:rsid w:val="005F7A17"/>
    <w:rsid w:val="00611560"/>
    <w:rsid w:val="00690A61"/>
    <w:rsid w:val="006E388B"/>
    <w:rsid w:val="006F4612"/>
    <w:rsid w:val="007158FD"/>
    <w:rsid w:val="00732A7C"/>
    <w:rsid w:val="00782147"/>
    <w:rsid w:val="007961FC"/>
    <w:rsid w:val="007A48CA"/>
    <w:rsid w:val="007B765E"/>
    <w:rsid w:val="007C413C"/>
    <w:rsid w:val="007F0C64"/>
    <w:rsid w:val="00810421"/>
    <w:rsid w:val="0089216A"/>
    <w:rsid w:val="009530D4"/>
    <w:rsid w:val="009B7252"/>
    <w:rsid w:val="00A059B9"/>
    <w:rsid w:val="00A201E9"/>
    <w:rsid w:val="00A57B29"/>
    <w:rsid w:val="00A72D2E"/>
    <w:rsid w:val="00A91880"/>
    <w:rsid w:val="00AA32EB"/>
    <w:rsid w:val="00BB6F23"/>
    <w:rsid w:val="00BD726B"/>
    <w:rsid w:val="00C4258A"/>
    <w:rsid w:val="00D064E4"/>
    <w:rsid w:val="00DA2DD1"/>
    <w:rsid w:val="00DB6B24"/>
    <w:rsid w:val="00DB6EA3"/>
    <w:rsid w:val="00DF309E"/>
    <w:rsid w:val="00E153D6"/>
    <w:rsid w:val="00EA4486"/>
    <w:rsid w:val="00F04A26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3C8C-1E42-4629-9069-8E66541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059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A059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DA2D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3B21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semiHidden/>
    <w:rsid w:val="0073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32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2"/>
    <w:basedOn w:val="a"/>
    <w:rsid w:val="007C41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D3D"/>
    <w:rPr>
      <w:rFonts w:ascii="Segoe UI" w:hAnsi="Segoe UI" w:cs="Segoe UI"/>
      <w:sz w:val="18"/>
      <w:szCs w:val="18"/>
    </w:rPr>
  </w:style>
  <w:style w:type="table" w:customStyle="1" w:styleId="5">
    <w:name w:val="Сетка таблицы5"/>
    <w:basedOn w:val="a1"/>
    <w:next w:val="a5"/>
    <w:uiPriority w:val="39"/>
    <w:rsid w:val="009530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39"/>
    <w:rsid w:val="0048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485D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5"/>
    <w:uiPriority w:val="59"/>
    <w:rsid w:val="00485D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5"/>
    <w:uiPriority w:val="39"/>
    <w:rsid w:val="00485D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Согомонян</cp:lastModifiedBy>
  <cp:revision>2</cp:revision>
  <cp:lastPrinted>2019-03-12T12:44:00Z</cp:lastPrinted>
  <dcterms:created xsi:type="dcterms:W3CDTF">2020-02-14T15:44:00Z</dcterms:created>
  <dcterms:modified xsi:type="dcterms:W3CDTF">2020-02-14T15:44:00Z</dcterms:modified>
</cp:coreProperties>
</file>