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4D497D" w:rsidRDefault="004D497D" w:rsidP="004D49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7D">
        <w:rPr>
          <w:rFonts w:ascii="Times New Roman" w:hAnsi="Times New Roman" w:cs="Times New Roman"/>
          <w:b/>
          <w:sz w:val="24"/>
          <w:szCs w:val="24"/>
        </w:rPr>
        <w:t>ОП.12 ИНФОРМАЦИОННО-МЕТОДИЧЕСКОЕ ОБЕСПЕЧЕНИЕ ОБРАЗОВАТЕЛЬНОГО ПРОЦЕССА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цикл.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ОП.00. Общепрофессиональный цикл</w:t>
      </w:r>
    </w:p>
    <w:p w:rsid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ОП.12 Информационно-методическое обеспечение образовательного процесса</w:t>
      </w:r>
    </w:p>
    <w:p w:rsidR="00503B31" w:rsidRPr="00503B31" w:rsidRDefault="00503B31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4D497D" w:rsidRPr="004D497D" w:rsidRDefault="009019BE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97D"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="004D497D" w:rsidRPr="004D49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фиксацию и монтаж изображений и звуков с помощью средств ИКТ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формами коммуникации (электронная почта, режим общения в реальном времени и др.)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поиска в базах данных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ИКТ и необходимое программного обеспечение при планировании и анализе образовательного процесса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аннотировать портфолио с использованием средств ИКТ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выступления, обсуждения, консультации с компьютерной поддержкой, в том числе в телекоммуникационной среде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индивидуальный прогресс учащегося исходя из текущего состояния, характеристик личности, предшествующей истории, накопленной ранее статистической информации о различных учащихся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качество источников, инструментов ЦОР (цифровых образовательных ресурсов) 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качественные информационные источники, включая литературные тексты, экранизации, документы и др.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цифровые технологии музыкальной композиции и исполнения</w:t>
      </w:r>
    </w:p>
    <w:p w:rsidR="004D497D" w:rsidRPr="004D497D" w:rsidRDefault="004D497D" w:rsidP="004D497D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цифровые технологии визуального творчества, в том числе, мультипликацию, анимацию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4D49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4D497D" w:rsidRPr="004D497D" w:rsidRDefault="004D497D" w:rsidP="004D497D">
      <w:pPr>
        <w:numPr>
          <w:ilvl w:val="0"/>
          <w:numId w:val="40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4D497D" w:rsidRPr="004D497D" w:rsidRDefault="004D497D" w:rsidP="004D497D">
      <w:pPr>
        <w:numPr>
          <w:ilvl w:val="0"/>
          <w:numId w:val="40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средств;</w:t>
      </w:r>
    </w:p>
    <w:p w:rsidR="004D497D" w:rsidRPr="004D497D" w:rsidRDefault="004D497D" w:rsidP="004D497D">
      <w:pPr>
        <w:numPr>
          <w:ilvl w:val="0"/>
          <w:numId w:val="40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4D497D" w:rsidRPr="004D497D" w:rsidRDefault="004D497D" w:rsidP="004D497D">
      <w:pPr>
        <w:numPr>
          <w:ilvl w:val="0"/>
          <w:numId w:val="40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обеспечение, применяемое в профессиональной деятельности.</w:t>
      </w:r>
    </w:p>
    <w:p w:rsidR="004D497D" w:rsidRPr="004D497D" w:rsidRDefault="004D497D" w:rsidP="004D4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D4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44.02.01 Дошкольное образование</w:t>
      </w: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1417"/>
        <w:gridCol w:w="8647"/>
      </w:tblGrid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D497D" w:rsidRPr="004D497D" w:rsidTr="00792B63">
        <w:trPr>
          <w:trHeight w:val="563"/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профилактику травматизма, обеспечивать охрану жизни и здоровья обучающихся (воспитанников).</w:t>
            </w:r>
          </w:p>
        </w:tc>
      </w:tr>
      <w:tr w:rsidR="004D497D" w:rsidRPr="004D497D" w:rsidTr="00792B63">
        <w:trPr>
          <w:jc w:val="center"/>
        </w:trPr>
        <w:tc>
          <w:tcPr>
            <w:tcW w:w="704" w:type="pct"/>
            <w:shd w:val="clear" w:color="auto" w:fill="auto"/>
          </w:tcPr>
          <w:p w:rsidR="004D497D" w:rsidRPr="004D497D" w:rsidRDefault="004D497D" w:rsidP="004D49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296" w:type="pct"/>
            <w:shd w:val="clear" w:color="auto" w:fill="auto"/>
          </w:tcPr>
          <w:p w:rsidR="004D497D" w:rsidRPr="004D497D" w:rsidRDefault="004D497D" w:rsidP="004D49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5F4EE5" w:rsidRPr="0044297D" w:rsidRDefault="005F4EE5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674956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24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67495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67495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77022D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D">
        <w:rPr>
          <w:rFonts w:ascii="Times New Roman" w:hAnsi="Times New Roman" w:cs="Times New Roman"/>
          <w:bCs/>
          <w:sz w:val="24"/>
          <w:szCs w:val="24"/>
        </w:rPr>
        <w:t>Раздел 1. Информационно-техническое обеспечение образовательного процесса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D">
        <w:rPr>
          <w:rFonts w:ascii="Times New Roman" w:hAnsi="Times New Roman" w:cs="Times New Roman"/>
          <w:bCs/>
          <w:sz w:val="24"/>
          <w:szCs w:val="24"/>
        </w:rPr>
        <w:lastRenderedPageBreak/>
        <w:t>Тема 1.1. Информация и информационные процессы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Тема 1.2.</w:t>
      </w:r>
      <w:r w:rsidRPr="004D497D">
        <w:rPr>
          <w:rFonts w:ascii="Times New Roman" w:hAnsi="Times New Roman" w:cs="Times New Roman"/>
          <w:bCs/>
          <w:sz w:val="24"/>
          <w:szCs w:val="24"/>
        </w:rPr>
        <w:t>Программное обеспечение современного пользователя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1.3.</w:t>
      </w:r>
      <w:r w:rsidRPr="004D497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 и методика их применения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1.4.</w:t>
      </w:r>
      <w:r w:rsidRPr="004D497D">
        <w:rPr>
          <w:rFonts w:ascii="Times New Roman" w:hAnsi="Times New Roman" w:cs="Times New Roman"/>
          <w:bCs/>
          <w:sz w:val="24"/>
          <w:szCs w:val="24"/>
        </w:rPr>
        <w:t>Мультимедиа как средство обучения нового поколения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1.5.</w:t>
      </w:r>
      <w:r w:rsidRPr="004D497D">
        <w:rPr>
          <w:rFonts w:ascii="Times New Roman" w:hAnsi="Times New Roman" w:cs="Times New Roman"/>
          <w:bCs/>
          <w:sz w:val="24"/>
          <w:szCs w:val="24"/>
        </w:rPr>
        <w:t>Телекоммуникационные проекты в обучении и воспитании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D">
        <w:rPr>
          <w:rFonts w:ascii="Times New Roman" w:hAnsi="Times New Roman" w:cs="Times New Roman"/>
          <w:bCs/>
          <w:sz w:val="24"/>
          <w:szCs w:val="24"/>
        </w:rPr>
        <w:t>Тема 1.6. Интеграция информационных и коммуникационных  технологий обучения в учебно-воспитательный процесс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1.7.</w:t>
      </w:r>
      <w:r w:rsidRPr="004D497D">
        <w:rPr>
          <w:rFonts w:ascii="Times New Roman" w:hAnsi="Times New Roman" w:cs="Times New Roman"/>
          <w:bCs/>
          <w:sz w:val="24"/>
          <w:szCs w:val="24"/>
        </w:rPr>
        <w:t>Информационные технологии в практической деятельности воспитателя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D">
        <w:rPr>
          <w:rFonts w:ascii="Times New Roman" w:hAnsi="Times New Roman" w:cs="Times New Roman"/>
          <w:bCs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sz w:val="24"/>
          <w:szCs w:val="24"/>
        </w:rPr>
        <w:t>.8.</w:t>
      </w:r>
      <w:r w:rsidRPr="004D497D">
        <w:rPr>
          <w:rFonts w:ascii="Times New Roman" w:hAnsi="Times New Roman" w:cs="Times New Roman"/>
          <w:bCs/>
          <w:sz w:val="24"/>
          <w:szCs w:val="24"/>
        </w:rPr>
        <w:t>Облачные технологии в образовании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1.9.</w:t>
      </w:r>
      <w:r w:rsidRPr="004D497D">
        <w:rPr>
          <w:rFonts w:ascii="Times New Roman" w:hAnsi="Times New Roman" w:cs="Times New Roman"/>
          <w:bCs/>
          <w:sz w:val="24"/>
          <w:szCs w:val="24"/>
        </w:rPr>
        <w:t>Сайт  как развивающаяся информационная образовательная среда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D">
        <w:rPr>
          <w:rFonts w:ascii="Times New Roman" w:hAnsi="Times New Roman" w:cs="Times New Roman"/>
          <w:bCs/>
          <w:sz w:val="24"/>
          <w:szCs w:val="24"/>
        </w:rPr>
        <w:t>Раздел 2. Разработка информационно-методического обеспечения образовательного процесса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2.1</w:t>
      </w:r>
      <w:r w:rsidRPr="004D497D">
        <w:rPr>
          <w:rFonts w:ascii="Times New Roman" w:hAnsi="Times New Roman" w:cs="Times New Roman"/>
          <w:bCs/>
          <w:sz w:val="24"/>
          <w:szCs w:val="24"/>
        </w:rPr>
        <w:t>Создание мультимедийной презентации с элементами динамической анимации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D">
        <w:rPr>
          <w:rFonts w:ascii="Times New Roman" w:hAnsi="Times New Roman" w:cs="Times New Roman"/>
          <w:bCs/>
          <w:sz w:val="24"/>
          <w:szCs w:val="24"/>
        </w:rPr>
        <w:t>Тема 2.2     Создание учебного видеоролика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7D">
        <w:rPr>
          <w:rFonts w:ascii="Times New Roman" w:hAnsi="Times New Roman" w:cs="Times New Roman"/>
          <w:bCs/>
          <w:sz w:val="24"/>
          <w:szCs w:val="24"/>
        </w:rPr>
        <w:t>Тема 2.3 Учебно-методическое пособие  в приложениях MS</w:t>
      </w: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7D" w:rsidRPr="004D497D" w:rsidRDefault="004D497D" w:rsidP="004D4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956" w:rsidRPr="00674956" w:rsidRDefault="00674956" w:rsidP="0067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9BE" w:rsidRPr="001669EB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47454"/>
    <w:multiLevelType w:val="hybridMultilevel"/>
    <w:tmpl w:val="2E1E995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B0303"/>
    <w:multiLevelType w:val="hybridMultilevel"/>
    <w:tmpl w:val="92D4494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804EE2"/>
    <w:multiLevelType w:val="hybridMultilevel"/>
    <w:tmpl w:val="EFB0B3E8"/>
    <w:lvl w:ilvl="0" w:tplc="C928AF6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104420"/>
    <w:multiLevelType w:val="hybridMultilevel"/>
    <w:tmpl w:val="946EDD9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3655F9"/>
    <w:multiLevelType w:val="hybridMultilevel"/>
    <w:tmpl w:val="F628222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55753"/>
    <w:multiLevelType w:val="hybridMultilevel"/>
    <w:tmpl w:val="BF2A53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F1FA9"/>
    <w:multiLevelType w:val="hybridMultilevel"/>
    <w:tmpl w:val="7EB2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B526E"/>
    <w:multiLevelType w:val="hybridMultilevel"/>
    <w:tmpl w:val="27DCA74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024CF"/>
    <w:multiLevelType w:val="hybridMultilevel"/>
    <w:tmpl w:val="B43A8AD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096F9A"/>
    <w:multiLevelType w:val="hybridMultilevel"/>
    <w:tmpl w:val="9098B98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1319B"/>
    <w:multiLevelType w:val="hybridMultilevel"/>
    <w:tmpl w:val="77069F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63904B77"/>
    <w:multiLevelType w:val="hybridMultilevel"/>
    <w:tmpl w:val="9F84F2C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B35AA2"/>
    <w:multiLevelType w:val="hybridMultilevel"/>
    <w:tmpl w:val="7450C1E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A2812E">
      <w:numFmt w:val="bullet"/>
      <w:lvlText w:val="•"/>
      <w:lvlJc w:val="left"/>
      <w:pPr>
        <w:ind w:left="1992" w:hanging="9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409EE"/>
    <w:multiLevelType w:val="hybridMultilevel"/>
    <w:tmpl w:val="2D36BDB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C6199"/>
    <w:multiLevelType w:val="hybridMultilevel"/>
    <w:tmpl w:val="0F8CCB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7"/>
  </w:num>
  <w:num w:numId="4">
    <w:abstractNumId w:val="9"/>
  </w:num>
  <w:num w:numId="5">
    <w:abstractNumId w:val="27"/>
  </w:num>
  <w:num w:numId="6">
    <w:abstractNumId w:val="2"/>
  </w:num>
  <w:num w:numId="7">
    <w:abstractNumId w:val="1"/>
  </w:num>
  <w:num w:numId="8">
    <w:abstractNumId w:val="0"/>
  </w:num>
  <w:num w:numId="9">
    <w:abstractNumId w:val="30"/>
  </w:num>
  <w:num w:numId="10">
    <w:abstractNumId w:val="18"/>
  </w:num>
  <w:num w:numId="11">
    <w:abstractNumId w:val="40"/>
  </w:num>
  <w:num w:numId="12">
    <w:abstractNumId w:val="37"/>
  </w:num>
  <w:num w:numId="13">
    <w:abstractNumId w:val="38"/>
  </w:num>
  <w:num w:numId="14">
    <w:abstractNumId w:val="16"/>
  </w:num>
  <w:num w:numId="15">
    <w:abstractNumId w:val="10"/>
  </w:num>
  <w:num w:numId="16">
    <w:abstractNumId w:val="28"/>
  </w:num>
  <w:num w:numId="17">
    <w:abstractNumId w:val="23"/>
  </w:num>
  <w:num w:numId="18">
    <w:abstractNumId w:val="3"/>
  </w:num>
  <w:num w:numId="19">
    <w:abstractNumId w:val="11"/>
  </w:num>
  <w:num w:numId="20">
    <w:abstractNumId w:val="17"/>
  </w:num>
  <w:num w:numId="21">
    <w:abstractNumId w:val="14"/>
  </w:num>
  <w:num w:numId="22">
    <w:abstractNumId w:val="32"/>
  </w:num>
  <w:num w:numId="23">
    <w:abstractNumId w:val="13"/>
  </w:num>
  <w:num w:numId="24">
    <w:abstractNumId w:val="25"/>
  </w:num>
  <w:num w:numId="25">
    <w:abstractNumId w:val="34"/>
  </w:num>
  <w:num w:numId="26">
    <w:abstractNumId w:val="20"/>
  </w:num>
  <w:num w:numId="27">
    <w:abstractNumId w:val="5"/>
  </w:num>
  <w:num w:numId="28">
    <w:abstractNumId w:val="19"/>
  </w:num>
  <w:num w:numId="29">
    <w:abstractNumId w:val="15"/>
  </w:num>
  <w:num w:numId="30">
    <w:abstractNumId w:val="26"/>
  </w:num>
  <w:num w:numId="31">
    <w:abstractNumId w:val="24"/>
  </w:num>
  <w:num w:numId="32">
    <w:abstractNumId w:val="39"/>
  </w:num>
  <w:num w:numId="33">
    <w:abstractNumId w:val="36"/>
  </w:num>
  <w:num w:numId="34">
    <w:abstractNumId w:val="21"/>
  </w:num>
  <w:num w:numId="35">
    <w:abstractNumId w:val="8"/>
  </w:num>
  <w:num w:numId="36">
    <w:abstractNumId w:val="35"/>
  </w:num>
  <w:num w:numId="37">
    <w:abstractNumId w:val="29"/>
  </w:num>
  <w:num w:numId="38">
    <w:abstractNumId w:val="31"/>
  </w:num>
  <w:num w:numId="39">
    <w:abstractNumId w:val="4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1669EB"/>
    <w:rsid w:val="00171255"/>
    <w:rsid w:val="001F3E1A"/>
    <w:rsid w:val="00242315"/>
    <w:rsid w:val="002D453F"/>
    <w:rsid w:val="0033308D"/>
    <w:rsid w:val="003B497A"/>
    <w:rsid w:val="00434994"/>
    <w:rsid w:val="004352FE"/>
    <w:rsid w:val="0044297D"/>
    <w:rsid w:val="00465F86"/>
    <w:rsid w:val="004B7DB5"/>
    <w:rsid w:val="004D497D"/>
    <w:rsid w:val="00503B31"/>
    <w:rsid w:val="00513AA5"/>
    <w:rsid w:val="005F4EE5"/>
    <w:rsid w:val="00674956"/>
    <w:rsid w:val="00733E33"/>
    <w:rsid w:val="0077022D"/>
    <w:rsid w:val="007C4365"/>
    <w:rsid w:val="007D6613"/>
    <w:rsid w:val="0081678B"/>
    <w:rsid w:val="008B11EB"/>
    <w:rsid w:val="009019BE"/>
    <w:rsid w:val="0094398E"/>
    <w:rsid w:val="00A6073B"/>
    <w:rsid w:val="00B06D25"/>
    <w:rsid w:val="00B212A9"/>
    <w:rsid w:val="00B93F2C"/>
    <w:rsid w:val="00B9711A"/>
    <w:rsid w:val="00C23E7D"/>
    <w:rsid w:val="00D021DD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38</cp:revision>
  <dcterms:created xsi:type="dcterms:W3CDTF">2021-05-27T10:22:00Z</dcterms:created>
  <dcterms:modified xsi:type="dcterms:W3CDTF">2021-05-29T10:30:00Z</dcterms:modified>
</cp:coreProperties>
</file>