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A7F0F" w:rsidRPr="007A7F0F" w:rsidRDefault="005F4EE5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26100D" w:rsidRPr="0026100D" w:rsidRDefault="0026100D" w:rsidP="00261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ПМ. 05</w:t>
      </w:r>
      <w:r w:rsidR="00085BA4" w:rsidRPr="00085B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26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085BA4" w:rsidRDefault="00085BA4" w:rsidP="00085B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03B31" w:rsidRPr="00503B31" w:rsidRDefault="00503B31" w:rsidP="007A7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F0F" w:rsidRPr="0077022D" w:rsidRDefault="0026100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05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7A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26100D" w:rsidRPr="0026100D" w:rsidRDefault="0026100D" w:rsidP="0026100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 в создании предметно - развивающей среды;</w:t>
      </w:r>
    </w:p>
    <w:p w:rsidR="0026100D" w:rsidRPr="0026100D" w:rsidRDefault="0026100D" w:rsidP="0026100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дошкольного образования;</w:t>
      </w:r>
    </w:p>
    <w:p w:rsidR="0026100D" w:rsidRPr="0026100D" w:rsidRDefault="0026100D" w:rsidP="0026100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26100D" w:rsidRPr="0026100D" w:rsidRDefault="0026100D" w:rsidP="0026100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 и др.;</w:t>
      </w:r>
    </w:p>
    <w:p w:rsidR="0026100D" w:rsidRPr="0026100D" w:rsidRDefault="0026100D" w:rsidP="0026100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деятельности;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261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примерные и вариативные программы дошкольного образования; 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особенностей возраста, группы, отдельных воспитанников;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 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 применять имеющиеся методические разработки;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в группе предметно-развивающую среду, соответствующую возрасту, целям и задачам дошкольного образования; 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результаты исследовательской и проектной работы; </w:t>
      </w:r>
    </w:p>
    <w:p w:rsidR="0026100D" w:rsidRPr="0026100D" w:rsidRDefault="0026100D" w:rsidP="0026100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работы воспитателя детей дошкольного возраста;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и вариативных программ дошкольного образования;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планирования педагогического процесса в дошкольном образовании;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дошкольного образования;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логику подготовки и требования к устному выступлению, отчету, </w:t>
      </w:r>
      <w:bookmarkStart w:id="0" w:name="OLE_LINK3"/>
      <w:bookmarkStart w:id="1" w:name="OLE_LINK4"/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реферированию, конспектированию;</w:t>
      </w:r>
      <w:bookmarkEnd w:id="0"/>
      <w:bookmarkEnd w:id="1"/>
    </w:p>
    <w:p w:rsidR="0026100D" w:rsidRPr="0026100D" w:rsidRDefault="0026100D" w:rsidP="0026100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</w:t>
      </w:r>
    </w:p>
    <w:p w:rsidR="00085BA4" w:rsidRDefault="00085BA4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группе предметно-развивающую среду. 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 и др.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дошкольного образования.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7A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57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6100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A7F0F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3A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bookmarkStart w:id="2" w:name="_GoBack"/>
      <w:bookmarkEnd w:id="2"/>
      <w:r w:rsidR="007A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МДК 05.01. Теоретические и прикладные аспекты методической работы воспитателя детей дошкольного возраста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1.1 Методология и методика научного исследования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26100D">
        <w:rPr>
          <w:rFonts w:ascii="Times New Roman" w:hAnsi="Times New Roman" w:cs="Times New Roman"/>
          <w:bCs/>
          <w:sz w:val="24"/>
          <w:szCs w:val="24"/>
        </w:rPr>
        <w:t>Психолого-педагогические основы методической работы дошкольного образовательного учреждения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1.3 Организация методической работы в дошкольном образовательном учреждении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1.4 Управление методической работой в современном дошкольном образовательном учреждении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1.5 Система планирования в дошкольном образовательном учреждении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00D">
        <w:rPr>
          <w:rFonts w:ascii="Times New Roman" w:hAnsi="Times New Roman" w:cs="Times New Roman"/>
          <w:bCs/>
          <w:sz w:val="24"/>
          <w:szCs w:val="24"/>
        </w:rPr>
        <w:t>Тема 1.6 Методические аспекты анализа воспитательно-образовательного процесса в детском саду</w:t>
      </w:r>
    </w:p>
    <w:p w:rsidR="0026100D" w:rsidRPr="0026100D" w:rsidRDefault="0026100D" w:rsidP="0026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7AC" w:rsidRPr="000927AC" w:rsidRDefault="000927AC" w:rsidP="0009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F55135"/>
    <w:multiLevelType w:val="hybridMultilevel"/>
    <w:tmpl w:val="68C615B2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1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32AD4"/>
    <w:multiLevelType w:val="hybridMultilevel"/>
    <w:tmpl w:val="8A7881C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EA5538"/>
    <w:multiLevelType w:val="hybridMultilevel"/>
    <w:tmpl w:val="3598706A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7"/>
  </w:num>
  <w:num w:numId="4">
    <w:abstractNumId w:val="10"/>
  </w:num>
  <w:num w:numId="5">
    <w:abstractNumId w:val="33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1"/>
  </w:num>
  <w:num w:numId="11">
    <w:abstractNumId w:val="48"/>
  </w:num>
  <w:num w:numId="12">
    <w:abstractNumId w:val="45"/>
  </w:num>
  <w:num w:numId="13">
    <w:abstractNumId w:val="46"/>
  </w:num>
  <w:num w:numId="14">
    <w:abstractNumId w:val="18"/>
  </w:num>
  <w:num w:numId="15">
    <w:abstractNumId w:val="11"/>
  </w:num>
  <w:num w:numId="16">
    <w:abstractNumId w:val="34"/>
  </w:num>
  <w:num w:numId="17">
    <w:abstractNumId w:val="26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38"/>
  </w:num>
  <w:num w:numId="23">
    <w:abstractNumId w:val="15"/>
  </w:num>
  <w:num w:numId="24">
    <w:abstractNumId w:val="29"/>
  </w:num>
  <w:num w:numId="25">
    <w:abstractNumId w:val="42"/>
  </w:num>
  <w:num w:numId="26">
    <w:abstractNumId w:val="23"/>
  </w:num>
  <w:num w:numId="27">
    <w:abstractNumId w:val="5"/>
  </w:num>
  <w:num w:numId="28">
    <w:abstractNumId w:val="22"/>
  </w:num>
  <w:num w:numId="29">
    <w:abstractNumId w:val="17"/>
  </w:num>
  <w:num w:numId="30">
    <w:abstractNumId w:val="31"/>
  </w:num>
  <w:num w:numId="31">
    <w:abstractNumId w:val="28"/>
  </w:num>
  <w:num w:numId="32">
    <w:abstractNumId w:val="47"/>
  </w:num>
  <w:num w:numId="33">
    <w:abstractNumId w:val="44"/>
  </w:num>
  <w:num w:numId="34">
    <w:abstractNumId w:val="24"/>
  </w:num>
  <w:num w:numId="35">
    <w:abstractNumId w:val="9"/>
  </w:num>
  <w:num w:numId="36">
    <w:abstractNumId w:val="43"/>
  </w:num>
  <w:num w:numId="37">
    <w:abstractNumId w:val="35"/>
  </w:num>
  <w:num w:numId="38">
    <w:abstractNumId w:val="37"/>
  </w:num>
  <w:num w:numId="39">
    <w:abstractNumId w:val="4"/>
  </w:num>
  <w:num w:numId="40">
    <w:abstractNumId w:val="14"/>
  </w:num>
  <w:num w:numId="41">
    <w:abstractNumId w:val="25"/>
  </w:num>
  <w:num w:numId="42">
    <w:abstractNumId w:val="27"/>
  </w:num>
  <w:num w:numId="43">
    <w:abstractNumId w:val="19"/>
  </w:num>
  <w:num w:numId="44">
    <w:abstractNumId w:val="8"/>
  </w:num>
  <w:num w:numId="45">
    <w:abstractNumId w:val="32"/>
  </w:num>
  <w:num w:numId="46">
    <w:abstractNumId w:val="41"/>
  </w:num>
  <w:num w:numId="47">
    <w:abstractNumId w:val="39"/>
  </w:num>
  <w:num w:numId="48">
    <w:abstractNumId w:val="3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085BA4"/>
    <w:rsid w:val="000927AC"/>
    <w:rsid w:val="001669EB"/>
    <w:rsid w:val="00171255"/>
    <w:rsid w:val="001F3E1A"/>
    <w:rsid w:val="00242315"/>
    <w:rsid w:val="0026100D"/>
    <w:rsid w:val="002D453F"/>
    <w:rsid w:val="0033308D"/>
    <w:rsid w:val="003A21D7"/>
    <w:rsid w:val="003B497A"/>
    <w:rsid w:val="00434994"/>
    <w:rsid w:val="004352FE"/>
    <w:rsid w:val="0044297D"/>
    <w:rsid w:val="00465F86"/>
    <w:rsid w:val="004B7DB5"/>
    <w:rsid w:val="004D497D"/>
    <w:rsid w:val="00503B31"/>
    <w:rsid w:val="00513AA5"/>
    <w:rsid w:val="00573012"/>
    <w:rsid w:val="005F4EE5"/>
    <w:rsid w:val="00674956"/>
    <w:rsid w:val="00695E64"/>
    <w:rsid w:val="00733E33"/>
    <w:rsid w:val="0077022D"/>
    <w:rsid w:val="007A7F0F"/>
    <w:rsid w:val="007C4365"/>
    <w:rsid w:val="007D6613"/>
    <w:rsid w:val="0081678B"/>
    <w:rsid w:val="008B11EB"/>
    <w:rsid w:val="009019BE"/>
    <w:rsid w:val="0094398E"/>
    <w:rsid w:val="009E30DE"/>
    <w:rsid w:val="00A6073B"/>
    <w:rsid w:val="00B06D25"/>
    <w:rsid w:val="00B212A9"/>
    <w:rsid w:val="00B93F2C"/>
    <w:rsid w:val="00B9711A"/>
    <w:rsid w:val="00C23E7D"/>
    <w:rsid w:val="00D021DD"/>
    <w:rsid w:val="00DA25C7"/>
    <w:rsid w:val="00E1185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DB44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6</cp:revision>
  <dcterms:created xsi:type="dcterms:W3CDTF">2021-05-29T10:49:00Z</dcterms:created>
  <dcterms:modified xsi:type="dcterms:W3CDTF">2021-05-30T05:59:00Z</dcterms:modified>
</cp:coreProperties>
</file>