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01 ПЕДАГОГИКА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01 Педагогика</w:t>
      </w:r>
    </w:p>
    <w:p w:rsidR="00503B31" w:rsidRPr="00503B31" w:rsidRDefault="00503B31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94914" w:rsidRPr="002A1C0A" w:rsidRDefault="001A1C85" w:rsidP="00E94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914"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026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7C14A5" w:rsidRPr="000265A8" w:rsidRDefault="007C14A5" w:rsidP="007C14A5">
      <w:pPr>
        <w:numPr>
          <w:ilvl w:val="0"/>
          <w:numId w:val="18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7C14A5" w:rsidRPr="000265A8" w:rsidRDefault="007C14A5" w:rsidP="007C14A5">
      <w:pPr>
        <w:numPr>
          <w:ilvl w:val="0"/>
          <w:numId w:val="18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7C14A5" w:rsidRPr="000265A8" w:rsidRDefault="007C14A5" w:rsidP="007C14A5">
      <w:pPr>
        <w:numPr>
          <w:ilvl w:val="0"/>
          <w:numId w:val="18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7C14A5" w:rsidRPr="000265A8" w:rsidRDefault="007C14A5" w:rsidP="007C14A5">
      <w:pPr>
        <w:numPr>
          <w:ilvl w:val="0"/>
          <w:numId w:val="18"/>
        </w:numPr>
        <w:tabs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0265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7C14A5" w:rsidRPr="000265A8" w:rsidRDefault="007C14A5" w:rsidP="007C14A5">
      <w:pPr>
        <w:numPr>
          <w:ilvl w:val="0"/>
          <w:numId w:val="20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взаимосвязь педагогической науки и практики, тенденции их развития;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логику целеполагания в обучении, воспитании и педагогической деятельности;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обучения и воспитания;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средства обучения и воспитания, их педагогические возможности и условия применения;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7C14A5" w:rsidRPr="000265A8" w:rsidRDefault="007C14A5" w:rsidP="007C14A5">
      <w:pPr>
        <w:numPr>
          <w:ilvl w:val="0"/>
          <w:numId w:val="19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</w:t>
      </w:r>
    </w:p>
    <w:p w:rsidR="007C14A5" w:rsidRDefault="007C14A5" w:rsidP="007C14A5">
      <w:pPr>
        <w:numPr>
          <w:ilvl w:val="0"/>
          <w:numId w:val="19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 и оценки качества образования;</w:t>
      </w:r>
      <w:r w:rsidRPr="0002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4A5" w:rsidRPr="007C14A5" w:rsidRDefault="007C14A5" w:rsidP="007C14A5">
      <w:pPr>
        <w:tabs>
          <w:tab w:val="num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ОПОП по специальности 53.02.01 Музыкальное образование и овладению профессиональными компетенциями: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цели и задачи, планировать музыкальное образование детей в дошкольных образовательных учреждениях.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различные формы музыкальной деятельности детей в дошкольных образовательных учреждениях.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оценивать результаты обучения музыке и музыкального образования.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занятия по музыке, досуговые мероприятия, использование музыки в повседневной жизни детского дошкольного учреждения, корректировать процесс музыкального образования.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документацию, обеспечивающую процесс музыкального образования дошкольников.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цели, задачи, планировать уроки музыки и внеурочную музыкальную деятельность, в </w:t>
      </w:r>
      <w:proofErr w:type="spellStart"/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школьного музыкального объединения/кружка.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уроки музыки.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в общеобразовательном учреждении внеурочную музыкальную деятельность, в </w:t>
      </w:r>
      <w:proofErr w:type="spellStart"/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школьного музыкального объединения/кружка.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музыкально одаренных детей и оказывать им педагогическую поддержку.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оценивать результаты обучения музыке и музыкального образования обучающихся.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уроки музыки, занятия школьного музыкального объединения/кружка и внеурочные музыкальные мероприятия.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документацию, обеспечивающую процесс музыкального образования в общеобразовательном учреждении. 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учебно-методический комплект и разрабатывать методические материалы (рабочие программы, учебно-тематические планы) на основе образовательного стандарта и </w:t>
      </w:r>
      <w:proofErr w:type="gramStart"/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программ с учетом типа</w:t>
      </w:r>
      <w:proofErr w:type="gramEnd"/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вида образовательного учреждения, особенностей возраста, группы/класса и отдельных воспитанников / обучающихся.</w:t>
      </w:r>
    </w:p>
    <w:p w:rsidR="007C14A5" w:rsidRP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кабинете предметно-развивающую среду.</w:t>
      </w:r>
    </w:p>
    <w:p w:rsidR="007C14A5" w:rsidRDefault="007C14A5" w:rsidP="007C14A5">
      <w:pPr>
        <w:pStyle w:val="a3"/>
        <w:numPr>
          <w:ilvl w:val="0"/>
          <w:numId w:val="21"/>
        </w:numPr>
        <w:tabs>
          <w:tab w:val="num" w:pos="1134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оценивать педагогический опыт и образовательные технологии в области музыкального образования на основе изучения профессиональной литературы, самоанализа и анализа деятельности других педагогов.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5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контролировать их работу с принятием на себя ответственности за качество образовательного процесса.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развития, заниматься самообразованием, осознанно планировать повышение квалификации.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детей.</w:t>
      </w:r>
    </w:p>
    <w:p w:rsidR="007C14A5" w:rsidRPr="007C14A5" w:rsidRDefault="007C14A5" w:rsidP="007C14A5">
      <w:pPr>
        <w:pStyle w:val="a3"/>
        <w:tabs>
          <w:tab w:val="num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 ее регулирующих.</w:t>
      </w:r>
    </w:p>
    <w:p w:rsidR="005F4EE5" w:rsidRPr="0044297D" w:rsidRDefault="005F4EE5" w:rsidP="00E94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7C14A5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C14A5"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Раздел 1. Введение в педагогическую профессию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1.1 Педагогическая профессия и ее роль в современном обществе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C14A5">
        <w:rPr>
          <w:rFonts w:ascii="Times New Roman" w:hAnsi="Times New Roman" w:cs="Times New Roman"/>
          <w:bCs/>
          <w:sz w:val="24"/>
          <w:szCs w:val="24"/>
        </w:rPr>
        <w:t>Тема 1.2 Пути и формы овладения педагогической профессией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Раздел 2. Общие основы педагогики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2.1 Возникновение и развитие педагогики 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2.2 Система и структура педагогической науки 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2.3 Методы педагогического исследования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2.4 Целостный педагогический процесс как объект изучения в педагогике </w:t>
      </w:r>
    </w:p>
    <w:p w:rsid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2.5 Развит</w:t>
      </w:r>
      <w:r>
        <w:rPr>
          <w:rFonts w:ascii="Times New Roman" w:hAnsi="Times New Roman" w:cs="Times New Roman"/>
          <w:bCs/>
          <w:sz w:val="24"/>
          <w:szCs w:val="24"/>
        </w:rPr>
        <w:t>ие системы образования в России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Раздел 3. Теория обучения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3.1 Развитие теории обучения и образования 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3.2 Сущность и движущие силы процесса обучения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3.3 Руководство учебно-познавательной деятельностью 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3.4 Содержание образования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3.5 Методы, приемы и средства обучения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3.6 Формы организации обучения 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lastRenderedPageBreak/>
        <w:t>Тема 3.7 Контроль, проверка и оценка результатов обучения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Раздел 4. Теория воспитания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4.1 Цели, задачи и движущие силы процесса воспитания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4.2 Современные концепции воспитания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 xml:space="preserve">Тема 4.3 Воспитание в учебной и </w:t>
      </w:r>
      <w:proofErr w:type="spellStart"/>
      <w:r w:rsidRPr="007C14A5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7C14A5">
        <w:rPr>
          <w:rFonts w:ascii="Times New Roman" w:hAnsi="Times New Roman" w:cs="Times New Roman"/>
          <w:bCs/>
          <w:sz w:val="24"/>
          <w:szCs w:val="24"/>
        </w:rPr>
        <w:t xml:space="preserve"> деятельности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4.4 Взаимоотношения коллектива и личности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4.5 Воспитательная система школы</w:t>
      </w:r>
    </w:p>
    <w:p w:rsidR="007C14A5" w:rsidRPr="007C14A5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4A5">
        <w:rPr>
          <w:rFonts w:ascii="Times New Roman" w:hAnsi="Times New Roman" w:cs="Times New Roman"/>
          <w:bCs/>
          <w:sz w:val="24"/>
          <w:szCs w:val="24"/>
        </w:rPr>
        <w:t>Тема 4.6 Основные направления и формы деятельности классного руководителя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9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9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0"/>
  </w:num>
  <w:num w:numId="11">
    <w:abstractNumId w:val="20"/>
  </w:num>
  <w:num w:numId="12">
    <w:abstractNumId w:val="17"/>
  </w:num>
  <w:num w:numId="13">
    <w:abstractNumId w:val="19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3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220A4B"/>
    <w:rsid w:val="003B497A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911B19"/>
    <w:rsid w:val="0094398E"/>
    <w:rsid w:val="00B212A9"/>
    <w:rsid w:val="00D021DD"/>
    <w:rsid w:val="00E31023"/>
    <w:rsid w:val="00E94914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939F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23</cp:revision>
  <dcterms:created xsi:type="dcterms:W3CDTF">2021-05-27T10:22:00Z</dcterms:created>
  <dcterms:modified xsi:type="dcterms:W3CDTF">2021-05-30T08:13:00Z</dcterms:modified>
</cp:coreProperties>
</file>