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37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3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37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37">
        <w:rPr>
          <w:rFonts w:ascii="Times New Roman" w:hAnsi="Times New Roman" w:cs="Times New Roman"/>
          <w:sz w:val="28"/>
          <w:szCs w:val="28"/>
        </w:rPr>
        <w:t>РОСТОВСКИЙ ПЕДАГОГИЧЕСКИЙ КОЛЛЕДЖ</w:t>
      </w: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B26437" w:rsidTr="0066540D">
        <w:tc>
          <w:tcPr>
            <w:tcW w:w="3545" w:type="dxa"/>
          </w:tcPr>
          <w:p w:rsidR="00B26437" w:rsidRPr="00BD726B" w:rsidRDefault="00B26437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BD726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B26437" w:rsidRPr="00BD726B" w:rsidRDefault="00B26437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Директор</w:t>
            </w:r>
            <w:r w:rsidRPr="00BD726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ГПОУ ЯО Ростовский педагогический колледж</w:t>
            </w:r>
          </w:p>
          <w:p w:rsidR="00B26437" w:rsidRPr="00BD726B" w:rsidRDefault="00BD2D04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/</w:t>
            </w:r>
            <w:r w:rsidR="00B26437" w:rsidRPr="00BD726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____________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С.П.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Слышкина</w:t>
            </w:r>
            <w:proofErr w:type="spellEnd"/>
          </w:p>
          <w:p w:rsidR="00B26437" w:rsidRPr="00BD726B" w:rsidRDefault="00B26437" w:rsidP="0066540D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B26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Pr="00B26437" w:rsidRDefault="00A74BBB" w:rsidP="00A74B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3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74BBB" w:rsidRPr="00B26437" w:rsidRDefault="00A74BBB" w:rsidP="00A74B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37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УЧЕБНОЙ ДИСЦИПЛИНЫ    </w:t>
      </w:r>
    </w:p>
    <w:p w:rsidR="00FA3904" w:rsidRPr="00B26437" w:rsidRDefault="00BD2D04" w:rsidP="00A74B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ОУД. 15 </w:t>
      </w:r>
      <w:r w:rsidR="00FA3904" w:rsidRPr="00B2643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A3904" w:rsidRPr="00B26437" w:rsidRDefault="00FA3904" w:rsidP="00FA3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904" w:rsidRPr="00B26437" w:rsidRDefault="00FA3904" w:rsidP="00FA3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37">
        <w:rPr>
          <w:rFonts w:ascii="Times New Roman" w:hAnsi="Times New Roman" w:cs="Times New Roman"/>
          <w:b/>
          <w:sz w:val="28"/>
          <w:szCs w:val="28"/>
        </w:rPr>
        <w:t>09.02.05 Прикладная информатика</w:t>
      </w:r>
    </w:p>
    <w:p w:rsidR="00FA3904" w:rsidRPr="00B26437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4" w:rsidRPr="00B26437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Pr="00B26437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</w:t>
      </w:r>
    </w:p>
    <w:p w:rsidR="00FA3904" w:rsidRDefault="00BD2D04" w:rsidP="00FA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FA3904" w:rsidRDefault="00FA3904" w:rsidP="00FA3904">
      <w:pPr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1"/>
      </w:tblGrid>
      <w:tr w:rsidR="00FA3904" w:rsidTr="00F6093F">
        <w:trPr>
          <w:trHeight w:val="3315"/>
        </w:trPr>
        <w:tc>
          <w:tcPr>
            <w:tcW w:w="9661" w:type="dxa"/>
            <w:gridSpan w:val="2"/>
          </w:tcPr>
          <w:p w:rsidR="00FA3904" w:rsidRPr="007507A7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A3904" w:rsidRPr="007507A7" w:rsidRDefault="00FA3904" w:rsidP="007507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на основе Федерального государственного образовательного стандарта общего образования по дисциплине География, примерной программы учебной дисциплины Биология авторов А.Г.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Резановой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, Е.О. Фадеевой, рекомендованной </w:t>
            </w:r>
            <w:proofErr w:type="gram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ФГАУ«</w:t>
            </w:r>
            <w:proofErr w:type="gram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ФИРО» </w:t>
            </w:r>
            <w:proofErr w:type="spellStart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 России, 2015,</w:t>
            </w:r>
            <w:r w:rsidR="0075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FA3904" w:rsidRPr="007507A7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информатика.</w:t>
            </w:r>
          </w:p>
          <w:p w:rsidR="00FA3904" w:rsidRPr="007507A7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04" w:rsidTr="00F6093F">
        <w:trPr>
          <w:trHeight w:val="1202"/>
        </w:trPr>
        <w:tc>
          <w:tcPr>
            <w:tcW w:w="9661" w:type="dxa"/>
            <w:gridSpan w:val="2"/>
          </w:tcPr>
          <w:p w:rsidR="00FA3904" w:rsidRPr="007507A7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sz w:val="24"/>
                <w:szCs w:val="24"/>
              </w:rPr>
              <w:t>Составитель (автор): Королёва Татьяна Евгеньевна, преподаватель биологии высшей квалификационной категории ГПОУ ЯО Ростовский педагогический колледж</w:t>
            </w:r>
          </w:p>
          <w:p w:rsidR="00FA3904" w:rsidRPr="007507A7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04" w:rsidTr="00F6093F">
        <w:trPr>
          <w:trHeight w:val="323"/>
        </w:trPr>
        <w:tc>
          <w:tcPr>
            <w:tcW w:w="4830" w:type="dxa"/>
          </w:tcPr>
          <w:p w:rsidR="00FA3904" w:rsidRPr="007507A7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FA3904" w:rsidRPr="007507A7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437" w:rsidRPr="00856E49" w:rsidRDefault="00B26437" w:rsidP="00B26437">
      <w:pPr>
        <w:keepNext/>
        <w:keepLines/>
        <w:spacing w:after="4" w:line="269" w:lineRule="auto"/>
        <w:ind w:left="-5" w:firstLine="71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 на заседании предметной (цикловой)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дисциплин</w:t>
      </w:r>
      <w:r w:rsidRPr="008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рекомендова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 утверждению</w:t>
      </w:r>
      <w:r w:rsidRPr="008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B26437" w:rsidRPr="00856E49" w:rsidRDefault="00B26437" w:rsidP="00B2643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437" w:rsidRPr="00856E49" w:rsidRDefault="00B26437" w:rsidP="00B2643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ЦК_____________/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Ошуркова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FA3904" w:rsidRDefault="00FA3904" w:rsidP="00FA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04" w:rsidRDefault="00FA3904" w:rsidP="00FA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04" w:rsidRDefault="00FA3904" w:rsidP="00FA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07A7" w:rsidRDefault="007507A7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FA3904" w:rsidTr="00FA3904">
        <w:tc>
          <w:tcPr>
            <w:tcW w:w="8330" w:type="dxa"/>
          </w:tcPr>
          <w:p w:rsidR="00FA3904" w:rsidRDefault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hideMark/>
          </w:tcPr>
          <w:p w:rsidR="00FA3904" w:rsidRDefault="00FA3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A3904" w:rsidTr="00FA3904">
        <w:tc>
          <w:tcPr>
            <w:tcW w:w="8330" w:type="dxa"/>
            <w:hideMark/>
          </w:tcPr>
          <w:p w:rsidR="00FA3904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общеобразовательной  учебной дисциплины</w:t>
            </w:r>
          </w:p>
        </w:tc>
        <w:tc>
          <w:tcPr>
            <w:tcW w:w="1241" w:type="dxa"/>
            <w:hideMark/>
          </w:tcPr>
          <w:p w:rsidR="00FA3904" w:rsidRDefault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3904" w:rsidTr="00FA3904">
        <w:tc>
          <w:tcPr>
            <w:tcW w:w="8330" w:type="dxa"/>
            <w:hideMark/>
          </w:tcPr>
          <w:p w:rsidR="00FA3904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общеобразовательной  учебной дисциплины</w:t>
            </w:r>
          </w:p>
        </w:tc>
        <w:tc>
          <w:tcPr>
            <w:tcW w:w="1241" w:type="dxa"/>
            <w:hideMark/>
          </w:tcPr>
          <w:p w:rsidR="00FA3904" w:rsidRDefault="00D2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3904" w:rsidTr="00FA3904">
        <w:tc>
          <w:tcPr>
            <w:tcW w:w="8330" w:type="dxa"/>
            <w:hideMark/>
          </w:tcPr>
          <w:p w:rsidR="00FA3904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рабочей программы 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FA3904" w:rsidRDefault="00D2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3904" w:rsidTr="00FA3904">
        <w:tc>
          <w:tcPr>
            <w:tcW w:w="8330" w:type="dxa"/>
            <w:hideMark/>
          </w:tcPr>
          <w:p w:rsidR="00FA3904" w:rsidRDefault="00FA3904" w:rsidP="007507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FA3904" w:rsidRDefault="00D2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904" w:rsidRDefault="00FA3904" w:rsidP="00FA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3904" w:rsidRDefault="00FA3904" w:rsidP="007507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ОБЩЕОБРАЗОВАТЕЛЬНОЙ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04" w:rsidRDefault="00FA3904" w:rsidP="00FA39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3904" w:rsidRPr="007507A7" w:rsidRDefault="00FA3904" w:rsidP="00750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  <w:r w:rsidRPr="007507A7">
        <w:rPr>
          <w:rFonts w:ascii="Times New Roman" w:hAnsi="Times New Roman" w:cs="Times New Roman"/>
          <w:sz w:val="24"/>
          <w:szCs w:val="24"/>
        </w:rPr>
        <w:t xml:space="preserve">: реализация среднего общего образования в пределах ОПОП по специальностям, в соответствии </w:t>
      </w:r>
      <w:r w:rsidRPr="007507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07A7">
        <w:rPr>
          <w:rFonts w:ascii="Times New Roman" w:hAnsi="Times New Roman" w:cs="Times New Roman"/>
          <w:sz w:val="24"/>
          <w:szCs w:val="24"/>
        </w:rPr>
        <w:t xml:space="preserve"> примерной программой А.Г. </w:t>
      </w:r>
      <w:proofErr w:type="spellStart"/>
      <w:r w:rsidRPr="007507A7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Pr="007507A7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7507A7">
        <w:rPr>
          <w:rFonts w:ascii="Times New Roman" w:hAnsi="Times New Roman" w:cs="Times New Roman"/>
          <w:sz w:val="24"/>
          <w:szCs w:val="24"/>
        </w:rPr>
        <w:t>Резановой</w:t>
      </w:r>
      <w:proofErr w:type="spellEnd"/>
      <w:r w:rsidRPr="007507A7">
        <w:rPr>
          <w:rFonts w:ascii="Times New Roman" w:hAnsi="Times New Roman" w:cs="Times New Roman"/>
          <w:sz w:val="24"/>
          <w:szCs w:val="24"/>
        </w:rPr>
        <w:t>, Е.О. Фадеевой, с учетом технического профиля получаемого профессионального образования.</w:t>
      </w:r>
    </w:p>
    <w:p w:rsidR="00FA3904" w:rsidRPr="007507A7" w:rsidRDefault="00FA3904" w:rsidP="007507A7">
      <w:pPr>
        <w:pStyle w:val="Default"/>
        <w:spacing w:line="360" w:lineRule="auto"/>
        <w:ind w:firstLine="708"/>
        <w:jc w:val="both"/>
      </w:pPr>
      <w:r w:rsidRPr="007507A7">
        <w:rPr>
          <w:b/>
        </w:rPr>
        <w:t>1.2. Место дисциплины в структуре ОПОП:</w:t>
      </w:r>
      <w:r w:rsidRPr="007507A7">
        <w:t xml:space="preserve"> учебная дисциплина «Биология» принадлежит к группе общеобразовательных дисциплин среднего (полного) общего образования, входит в цикл общеобразовательных дисциплин, основу которого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 и направлена на </w:t>
      </w:r>
      <w:r w:rsidR="00A04B05" w:rsidRPr="007507A7">
        <w:t xml:space="preserve">частичное </w:t>
      </w:r>
      <w:r w:rsidRPr="007507A7">
        <w:t xml:space="preserve">формирование компетенций: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ОК1</w:t>
      </w:r>
      <w:r w:rsidRPr="007507A7">
        <w:t xml:space="preserve">.Понимать сущность и социальную значимость своей будущей профессии, проявлять к ней устойчивый интерес.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ОК2.</w:t>
      </w:r>
      <w:r w:rsidRPr="007507A7"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ОК3.</w:t>
      </w:r>
      <w:r w:rsidRPr="007507A7">
        <w:t xml:space="preserve">Принимать решения в стандартных и нестандартных ситуациях и нести за них ответственность.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ОК4.</w:t>
      </w:r>
      <w:r w:rsidRPr="007507A7"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ОК5.</w:t>
      </w:r>
      <w:r w:rsidRPr="007507A7">
        <w:t xml:space="preserve">Использовать информационно-коммуникационные технологии в профессиональной деятельности.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ОК6.</w:t>
      </w:r>
      <w:r w:rsidRPr="007507A7">
        <w:t xml:space="preserve">Работать в коллективе и команде, эффективно общаться с коллегами, руководством, потребителями.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ОК7.</w:t>
      </w:r>
      <w:r w:rsidRPr="007507A7">
        <w:t xml:space="preserve">Брать на себя ответственность за работу членов команды (подчиненных), результат выполнения заданий. </w:t>
      </w:r>
    </w:p>
    <w:p w:rsidR="00FA3904" w:rsidRPr="007507A7" w:rsidRDefault="00FA3904" w:rsidP="00FA3904">
      <w:pPr>
        <w:pStyle w:val="Default"/>
        <w:spacing w:line="360" w:lineRule="auto"/>
        <w:jc w:val="both"/>
      </w:pPr>
      <w:r w:rsidRPr="007507A7">
        <w:rPr>
          <w:b/>
          <w:bCs/>
        </w:rPr>
        <w:t>ОК8.</w:t>
      </w:r>
      <w:r w:rsidRPr="007507A7"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A3904" w:rsidRPr="007507A7" w:rsidRDefault="00FA3904" w:rsidP="007507A7">
      <w:pPr>
        <w:pStyle w:val="Default"/>
        <w:spacing w:line="360" w:lineRule="auto"/>
        <w:jc w:val="both"/>
      </w:pPr>
      <w:r w:rsidRPr="007507A7">
        <w:rPr>
          <w:b/>
          <w:bCs/>
        </w:rPr>
        <w:t>ОК9.</w:t>
      </w:r>
      <w:r w:rsidRPr="007507A7">
        <w:t xml:space="preserve">Ориентироваться в условиях частой смены технологий в профессиональной деятельности. </w:t>
      </w:r>
    </w:p>
    <w:p w:rsidR="00FA3904" w:rsidRPr="007507A7" w:rsidRDefault="00FA3904" w:rsidP="007507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t>1.3. Цели и задачи общеобразовательной учебной дисциплины – требования к результатам освоения дисциплины:</w:t>
      </w:r>
    </w:p>
    <w:p w:rsidR="00FA3904" w:rsidRPr="007507A7" w:rsidRDefault="00FA3904" w:rsidP="00FA3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следующих целей:</w:t>
      </w:r>
    </w:p>
    <w:p w:rsidR="00FA3904" w:rsidRPr="007507A7" w:rsidRDefault="00FA3904" w:rsidP="007507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t>получение фундаментальных знаний</w:t>
      </w:r>
      <w:r w:rsidRPr="007507A7">
        <w:rPr>
          <w:rFonts w:ascii="Times New Roman" w:hAnsi="Times New Roman" w:cs="Times New Roman"/>
          <w:sz w:val="24"/>
          <w:szCs w:val="24"/>
        </w:rPr>
        <w:t xml:space="preserve">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FA3904" w:rsidRPr="007507A7" w:rsidRDefault="00FA3904" w:rsidP="007507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lastRenderedPageBreak/>
        <w:t>овладение умениями</w:t>
      </w:r>
      <w:r w:rsidRPr="007507A7">
        <w:rPr>
          <w:rFonts w:ascii="Times New Roman" w:hAnsi="Times New Roman" w:cs="Times New Roman"/>
          <w:sz w:val="24"/>
          <w:szCs w:val="24"/>
        </w:rPr>
        <w:t xml:space="preserve">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FA3904" w:rsidRPr="007507A7" w:rsidRDefault="00FA3904" w:rsidP="007507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</w:t>
      </w:r>
      <w:proofErr w:type="gramStart"/>
      <w:r w:rsidRPr="007507A7">
        <w:rPr>
          <w:rFonts w:ascii="Times New Roman" w:hAnsi="Times New Roman" w:cs="Times New Roman"/>
          <w:b/>
          <w:sz w:val="24"/>
          <w:szCs w:val="24"/>
        </w:rPr>
        <w:t>интеллектуальных и творческих способностей</w:t>
      </w:r>
      <w:proofErr w:type="gramEnd"/>
      <w:r w:rsidRPr="007507A7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FA3904" w:rsidRPr="007507A7" w:rsidRDefault="00FA3904" w:rsidP="007507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t>воспитание убежденности</w:t>
      </w:r>
      <w:r w:rsidRPr="007507A7">
        <w:rPr>
          <w:rFonts w:ascii="Times New Roman" w:hAnsi="Times New Roman" w:cs="Times New Roman"/>
          <w:sz w:val="24"/>
          <w:szCs w:val="24"/>
        </w:rPr>
        <w:t xml:space="preserve">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FA3904" w:rsidRPr="007507A7" w:rsidRDefault="00FA3904" w:rsidP="007507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t>использование приобретенных биологических знаний и умений</w:t>
      </w:r>
      <w:r w:rsidRPr="007507A7">
        <w:rPr>
          <w:rFonts w:ascii="Times New Roman" w:hAnsi="Times New Roman" w:cs="Times New Roman"/>
          <w:sz w:val="24"/>
          <w:szCs w:val="24"/>
        </w:rPr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FA3904" w:rsidRPr="007507A7" w:rsidRDefault="00FA3904" w:rsidP="00FA3904">
      <w:pPr>
        <w:pStyle w:val="Default"/>
        <w:spacing w:line="360" w:lineRule="auto"/>
        <w:jc w:val="both"/>
        <w:rPr>
          <w:color w:val="auto"/>
        </w:rPr>
      </w:pPr>
      <w:r w:rsidRPr="007507A7">
        <w:rPr>
          <w:color w:val="auto"/>
        </w:rPr>
        <w:t xml:space="preserve">В результате освоения дисциплины студент должен </w:t>
      </w:r>
      <w:r w:rsidRPr="007507A7">
        <w:rPr>
          <w:b/>
          <w:bCs/>
          <w:color w:val="auto"/>
        </w:rPr>
        <w:t xml:space="preserve">знать: </w:t>
      </w:r>
    </w:p>
    <w:p w:rsidR="007507A7" w:rsidRDefault="009078AB" w:rsidP="007507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и закономерностей: клеточной теории, эволюционного учения, учения В.И. Вернадского о биосфере, законы Г. Менделя, закономерностей изменчивости и наследственности</w:t>
      </w:r>
      <w:r w:rsidR="00FA3904" w:rsidRPr="007507A7">
        <w:rPr>
          <w:rFonts w:ascii="Times New Roman" w:hAnsi="Times New Roman" w:cs="Times New Roman"/>
          <w:sz w:val="24"/>
          <w:szCs w:val="24"/>
        </w:rPr>
        <w:t>;</w:t>
      </w:r>
    </w:p>
    <w:p w:rsidR="007507A7" w:rsidRDefault="009078AB" w:rsidP="007507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строение и функционирование биологических объектов: клетки, генов и хромосом, структуры вида и экосистем</w:t>
      </w:r>
      <w:r w:rsidR="00FA3904" w:rsidRPr="007507A7">
        <w:rPr>
          <w:rFonts w:ascii="Times New Roman" w:hAnsi="Times New Roman" w:cs="Times New Roman"/>
          <w:sz w:val="24"/>
          <w:szCs w:val="24"/>
        </w:rPr>
        <w:t>;</w:t>
      </w:r>
    </w:p>
    <w:p w:rsidR="007507A7" w:rsidRDefault="009078AB" w:rsidP="007507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сущность биологических процессов: размножения, оплодотворения, действие искусственного и естественного отбора, формирование приспособленности, происхождение видов, круговорот веществ и энергии в клетке, организме, в экосистемах и биосфере</w:t>
      </w:r>
      <w:r w:rsidR="00FA3904" w:rsidRPr="007507A7">
        <w:rPr>
          <w:rFonts w:ascii="Times New Roman" w:hAnsi="Times New Roman" w:cs="Times New Roman"/>
          <w:sz w:val="24"/>
          <w:szCs w:val="24"/>
        </w:rPr>
        <w:t>;</w:t>
      </w:r>
    </w:p>
    <w:p w:rsidR="007507A7" w:rsidRDefault="009078AB" w:rsidP="007507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вклад выдающихся (в том числе отечественных) учёных в развитие биологической науки;</w:t>
      </w:r>
    </w:p>
    <w:p w:rsidR="009078AB" w:rsidRPr="007507A7" w:rsidRDefault="009078AB" w:rsidP="007507A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биологическую терминологию и символику.</w:t>
      </w:r>
    </w:p>
    <w:p w:rsidR="00FA3904" w:rsidRPr="007507A7" w:rsidRDefault="00FA3904" w:rsidP="00FA3904">
      <w:pPr>
        <w:pStyle w:val="Default"/>
        <w:spacing w:line="360" w:lineRule="auto"/>
        <w:jc w:val="both"/>
        <w:rPr>
          <w:color w:val="auto"/>
        </w:rPr>
      </w:pPr>
      <w:r w:rsidRPr="007507A7">
        <w:rPr>
          <w:color w:val="auto"/>
        </w:rPr>
        <w:t xml:space="preserve">В результате освоения дисциплины студент должен </w:t>
      </w:r>
      <w:r w:rsidRPr="007507A7">
        <w:rPr>
          <w:b/>
          <w:bCs/>
          <w:color w:val="auto"/>
        </w:rPr>
        <w:t>уметь</w:t>
      </w:r>
      <w:r w:rsidRPr="007507A7">
        <w:rPr>
          <w:color w:val="auto"/>
        </w:rPr>
        <w:t xml:space="preserve">: </w:t>
      </w:r>
    </w:p>
    <w:p w:rsidR="007507A7" w:rsidRDefault="00F02388" w:rsidP="007507A7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color w:val="auto"/>
        </w:rPr>
      </w:pPr>
      <w:r w:rsidRPr="007507A7">
        <w:rPr>
          <w:color w:val="auto"/>
        </w:rPr>
        <w:t xml:space="preserve">объяснять роль биологии в формировании научного мировоззрения; вклад биологических теорий в формирование современной естественно – научной картины мира; единство живой и неживой природы, родство живых организмов,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</w:t>
      </w:r>
      <w:r w:rsidRPr="007507A7">
        <w:rPr>
          <w:color w:val="auto"/>
        </w:rPr>
        <w:lastRenderedPageBreak/>
        <w:t>растения, животных, и человека; взаимодействие организмов и окружающей среды</w:t>
      </w:r>
      <w:r w:rsidR="00FA3904" w:rsidRPr="007507A7">
        <w:rPr>
          <w:color w:val="auto"/>
        </w:rPr>
        <w:t>;</w:t>
      </w:r>
      <w:r w:rsidRPr="007507A7">
        <w:rPr>
          <w:color w:val="auto"/>
        </w:rPr>
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видов.</w:t>
      </w:r>
    </w:p>
    <w:p w:rsidR="007507A7" w:rsidRDefault="00F02388" w:rsidP="007507A7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color w:val="auto"/>
        </w:rPr>
      </w:pPr>
      <w:r w:rsidRPr="007507A7">
        <w:rPr>
          <w:color w:val="auto"/>
        </w:rPr>
        <w:t xml:space="preserve"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</w:t>
      </w:r>
      <w:r w:rsidR="00155B7E" w:rsidRPr="007507A7">
        <w:rPr>
          <w:color w:val="auto"/>
        </w:rPr>
        <w:t>описывать особенности видов по морфологическому критерию</w:t>
      </w:r>
      <w:r w:rsidR="00FA3904" w:rsidRPr="007507A7">
        <w:rPr>
          <w:color w:val="auto"/>
        </w:rPr>
        <w:t>;</w:t>
      </w:r>
    </w:p>
    <w:p w:rsidR="007507A7" w:rsidRDefault="00155B7E" w:rsidP="007507A7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color w:val="auto"/>
        </w:rPr>
      </w:pPr>
      <w:r w:rsidRPr="007507A7">
        <w:rPr>
          <w:color w:val="auto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</w:t>
      </w:r>
      <w:r w:rsidR="00FA3904" w:rsidRPr="007507A7">
        <w:rPr>
          <w:color w:val="auto"/>
        </w:rPr>
        <w:t>;</w:t>
      </w:r>
    </w:p>
    <w:p w:rsidR="007507A7" w:rsidRDefault="00155B7E" w:rsidP="007507A7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color w:val="auto"/>
        </w:rPr>
      </w:pPr>
      <w:r w:rsidRPr="007507A7">
        <w:rPr>
          <w:color w:val="auto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7507A7">
        <w:rPr>
          <w:color w:val="auto"/>
        </w:rPr>
        <w:t>агроэкосистемы</w:t>
      </w:r>
      <w:proofErr w:type="spellEnd"/>
      <w:r w:rsidRPr="007507A7">
        <w:rPr>
          <w:color w:val="auto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</w:t>
      </w:r>
      <w:r w:rsidR="00FA3904" w:rsidRPr="007507A7">
        <w:rPr>
          <w:color w:val="auto"/>
        </w:rPr>
        <w:t>;</w:t>
      </w:r>
    </w:p>
    <w:p w:rsidR="007507A7" w:rsidRDefault="00155B7E" w:rsidP="007507A7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color w:val="auto"/>
        </w:rPr>
      </w:pPr>
      <w:r w:rsidRPr="007507A7">
        <w:rPr>
          <w:color w:val="auto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7507A7" w:rsidRDefault="00155B7E" w:rsidP="007507A7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color w:val="auto"/>
        </w:rPr>
      </w:pPr>
      <w:r w:rsidRPr="007507A7">
        <w:rPr>
          <w:color w:val="auto"/>
        </w:rPr>
        <w:t>изучать изменения в экосистемах на биологических моделях;</w:t>
      </w:r>
    </w:p>
    <w:p w:rsidR="00155B7E" w:rsidRPr="007507A7" w:rsidRDefault="00155B7E" w:rsidP="007507A7">
      <w:pPr>
        <w:pStyle w:val="Default"/>
        <w:numPr>
          <w:ilvl w:val="0"/>
          <w:numId w:val="2"/>
        </w:numPr>
        <w:spacing w:line="360" w:lineRule="auto"/>
        <w:ind w:left="0" w:firstLine="360"/>
        <w:jc w:val="both"/>
        <w:rPr>
          <w:color w:val="auto"/>
        </w:rPr>
      </w:pPr>
      <w:r w:rsidRPr="007507A7">
        <w:rPr>
          <w:color w:val="auto"/>
        </w:rPr>
        <w:t>находить информацию о биологических объектах в различных источниках (учебниках, справочниках, научно – популярных изданиях, компьютерных базах, ресурсах сети Интернет) и критически её оценивать.</w:t>
      </w:r>
    </w:p>
    <w:p w:rsidR="00FA3904" w:rsidRPr="007507A7" w:rsidRDefault="00FA3904" w:rsidP="00FA3904">
      <w:pPr>
        <w:pStyle w:val="Default"/>
        <w:spacing w:line="360" w:lineRule="auto"/>
        <w:ind w:left="360"/>
        <w:jc w:val="both"/>
        <w:rPr>
          <w:color w:val="auto"/>
        </w:rPr>
      </w:pPr>
      <w:r w:rsidRPr="007507A7">
        <w:rPr>
          <w:color w:val="auto"/>
        </w:rPr>
        <w:t xml:space="preserve">В результате освоения дисциплины студент должен овладеть обще учебными компетенциями по 4 блокам: </w:t>
      </w:r>
    </w:p>
    <w:p w:rsidR="007507A7" w:rsidRDefault="00A04B05" w:rsidP="007507A7">
      <w:pPr>
        <w:pStyle w:val="Default"/>
        <w:tabs>
          <w:tab w:val="left" w:pos="1276"/>
        </w:tabs>
        <w:spacing w:line="360" w:lineRule="auto"/>
        <w:ind w:firstLine="426"/>
        <w:jc w:val="both"/>
        <w:rPr>
          <w:color w:val="auto"/>
        </w:rPr>
      </w:pPr>
      <w:r w:rsidRPr="007507A7">
        <w:rPr>
          <w:color w:val="auto"/>
        </w:rPr>
        <w:t>1.</w:t>
      </w:r>
      <w:r w:rsidR="00FA3904" w:rsidRPr="007507A7">
        <w:rPr>
          <w:b/>
          <w:bCs/>
          <w:color w:val="auto"/>
        </w:rPr>
        <w:t xml:space="preserve">Информационный блок </w:t>
      </w:r>
      <w:r w:rsidR="00FA3904" w:rsidRPr="007507A7">
        <w:rPr>
          <w:color w:val="auto"/>
        </w:rPr>
        <w:t xml:space="preserve">(умение искать, анализировать, преобразовывать, применять информацию для решения проблем). </w:t>
      </w:r>
    </w:p>
    <w:p w:rsidR="007507A7" w:rsidRDefault="007507A7" w:rsidP="007507A7">
      <w:pPr>
        <w:pStyle w:val="Default"/>
        <w:tabs>
          <w:tab w:val="left" w:pos="1276"/>
        </w:tabs>
        <w:spacing w:line="360" w:lineRule="auto"/>
        <w:ind w:firstLine="426"/>
        <w:jc w:val="both"/>
        <w:rPr>
          <w:color w:val="auto"/>
        </w:rPr>
      </w:pPr>
      <w:r>
        <w:rPr>
          <w:color w:val="auto"/>
        </w:rPr>
        <w:t>2.</w:t>
      </w:r>
      <w:r w:rsidR="00FA3904" w:rsidRPr="007507A7">
        <w:rPr>
          <w:b/>
          <w:bCs/>
          <w:color w:val="auto"/>
        </w:rPr>
        <w:t xml:space="preserve">Коммуникативный блок </w:t>
      </w:r>
      <w:r w:rsidR="00FA3904" w:rsidRPr="007507A7">
        <w:rPr>
          <w:color w:val="auto"/>
        </w:rPr>
        <w:t xml:space="preserve">(умение эффективность работать в коллективе и команде, брать на себя ответственность за результат выполнения заданий). </w:t>
      </w:r>
    </w:p>
    <w:p w:rsidR="007507A7" w:rsidRDefault="00FA3904" w:rsidP="007507A7">
      <w:pPr>
        <w:pStyle w:val="Default"/>
        <w:tabs>
          <w:tab w:val="left" w:pos="1276"/>
        </w:tabs>
        <w:spacing w:line="360" w:lineRule="auto"/>
        <w:ind w:firstLine="426"/>
        <w:jc w:val="both"/>
        <w:rPr>
          <w:color w:val="auto"/>
        </w:rPr>
      </w:pPr>
      <w:r w:rsidRPr="007507A7">
        <w:rPr>
          <w:color w:val="auto"/>
        </w:rPr>
        <w:t xml:space="preserve">3. </w:t>
      </w:r>
      <w:r w:rsidRPr="007507A7">
        <w:rPr>
          <w:b/>
          <w:bCs/>
          <w:color w:val="auto"/>
        </w:rPr>
        <w:t xml:space="preserve">Самоорганизация </w:t>
      </w:r>
      <w:r w:rsidRPr="007507A7">
        <w:rPr>
          <w:color w:val="auto"/>
        </w:rPr>
        <w:t xml:space="preserve">(умение ставить цели, планировать, ответственно относиться к здоровью, полноценно использовать личностные ресурсы). </w:t>
      </w:r>
    </w:p>
    <w:p w:rsidR="00FA3904" w:rsidRPr="007507A7" w:rsidRDefault="00FA3904" w:rsidP="007507A7">
      <w:pPr>
        <w:pStyle w:val="Default"/>
        <w:tabs>
          <w:tab w:val="left" w:pos="1276"/>
        </w:tabs>
        <w:spacing w:line="360" w:lineRule="auto"/>
        <w:ind w:firstLine="426"/>
        <w:jc w:val="both"/>
        <w:rPr>
          <w:color w:val="auto"/>
        </w:rPr>
      </w:pPr>
      <w:r w:rsidRPr="007507A7">
        <w:rPr>
          <w:color w:val="auto"/>
        </w:rPr>
        <w:t xml:space="preserve">4. </w:t>
      </w:r>
      <w:r w:rsidRPr="007507A7">
        <w:rPr>
          <w:b/>
          <w:bCs/>
          <w:color w:val="auto"/>
        </w:rPr>
        <w:t xml:space="preserve">Самообучение </w:t>
      </w:r>
      <w:r w:rsidRPr="007507A7">
        <w:rPr>
          <w:color w:val="auto"/>
        </w:rPr>
        <w:t xml:space="preserve">(умение осуществлять поиск и использование информации, необходимой для эффективного выполнения профессиональных задач, заниматься самообразованием). </w:t>
      </w:r>
    </w:p>
    <w:p w:rsidR="00FA3904" w:rsidRPr="007507A7" w:rsidRDefault="00FA3904" w:rsidP="00FA3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 </w:t>
      </w:r>
      <w:r w:rsidRPr="007507A7">
        <w:rPr>
          <w:rFonts w:ascii="Times New Roman" w:hAnsi="Times New Roman" w:cs="Times New Roman"/>
          <w:b/>
          <w:sz w:val="24"/>
          <w:szCs w:val="24"/>
        </w:rPr>
        <w:t>1.4. Профильная составляющая (направленность) общеобразовательной дисциплины:</w:t>
      </w:r>
    </w:p>
    <w:p w:rsidR="00FA3904" w:rsidRPr="007507A7" w:rsidRDefault="00FA3904" w:rsidP="00FA3904">
      <w:pPr>
        <w:pStyle w:val="Default"/>
        <w:spacing w:line="360" w:lineRule="auto"/>
        <w:ind w:firstLine="708"/>
        <w:jc w:val="both"/>
        <w:rPr>
          <w:color w:val="auto"/>
        </w:rPr>
      </w:pPr>
      <w:r w:rsidRPr="007507A7">
        <w:rPr>
          <w:color w:val="auto"/>
        </w:rPr>
        <w:t>При освоении специальностей СПО технического про</w:t>
      </w:r>
      <w:r w:rsidR="00155B7E" w:rsidRPr="007507A7">
        <w:rPr>
          <w:color w:val="auto"/>
        </w:rPr>
        <w:t>филя в СПО дисциплина «Биология</w:t>
      </w:r>
      <w:r w:rsidRPr="007507A7">
        <w:rPr>
          <w:color w:val="auto"/>
        </w:rPr>
        <w:t xml:space="preserve">» изучается как базовая учебная дисциплина. В связи с этим профильная направленность для данной специальности учитывается: </w:t>
      </w:r>
    </w:p>
    <w:p w:rsidR="00FA3904" w:rsidRPr="007507A7" w:rsidRDefault="00FA3904" w:rsidP="00FA3904">
      <w:pPr>
        <w:pStyle w:val="Default"/>
        <w:numPr>
          <w:ilvl w:val="0"/>
          <w:numId w:val="4"/>
        </w:numPr>
        <w:spacing w:line="360" w:lineRule="auto"/>
        <w:ind w:left="0" w:firstLine="567"/>
        <w:jc w:val="both"/>
        <w:rPr>
          <w:color w:val="auto"/>
        </w:rPr>
      </w:pPr>
      <w:r w:rsidRPr="007507A7">
        <w:rPr>
          <w:color w:val="auto"/>
        </w:rPr>
        <w:t xml:space="preserve"> при отборе дидактических единиц внутри тем дисциплины более подробно изучаются темы «</w:t>
      </w:r>
      <w:r w:rsidR="00FE0D6D" w:rsidRPr="007507A7">
        <w:rPr>
          <w:color w:val="auto"/>
        </w:rPr>
        <w:t>Основы экологии</w:t>
      </w:r>
      <w:r w:rsidRPr="007507A7">
        <w:rPr>
          <w:color w:val="auto"/>
        </w:rPr>
        <w:t>», «</w:t>
      </w:r>
      <w:r w:rsidR="00FE0D6D" w:rsidRPr="007507A7">
        <w:rPr>
          <w:color w:val="auto"/>
        </w:rPr>
        <w:t>Бионика</w:t>
      </w:r>
      <w:r w:rsidRPr="007507A7">
        <w:rPr>
          <w:color w:val="auto"/>
        </w:rPr>
        <w:t>»</w:t>
      </w:r>
      <w:r w:rsidR="00FE0D6D" w:rsidRPr="007507A7">
        <w:rPr>
          <w:color w:val="auto"/>
        </w:rPr>
        <w:t xml:space="preserve">, необходимые специалистам прикладной информатики с </w:t>
      </w:r>
      <w:r w:rsidR="00FE0D6D" w:rsidRPr="007507A7">
        <w:rPr>
          <w:color w:val="auto"/>
        </w:rPr>
        <w:lastRenderedPageBreak/>
        <w:t>целью организации своей профессиональной деятельности с точки зрения охраны окружающей среды</w:t>
      </w:r>
      <w:r w:rsidRPr="007507A7">
        <w:rPr>
          <w:color w:val="auto"/>
        </w:rPr>
        <w:t xml:space="preserve">. </w:t>
      </w:r>
    </w:p>
    <w:p w:rsidR="00FA3904" w:rsidRPr="007507A7" w:rsidRDefault="00FA3904" w:rsidP="00FA3904">
      <w:pPr>
        <w:pStyle w:val="Default"/>
        <w:numPr>
          <w:ilvl w:val="0"/>
          <w:numId w:val="4"/>
        </w:numPr>
        <w:spacing w:line="360" w:lineRule="auto"/>
        <w:ind w:left="0" w:firstLine="567"/>
        <w:jc w:val="both"/>
        <w:rPr>
          <w:color w:val="auto"/>
        </w:rPr>
      </w:pPr>
      <w:r w:rsidRPr="007507A7">
        <w:rPr>
          <w:color w:val="auto"/>
        </w:rPr>
        <w:t xml:space="preserve"> при организации внеаудиторной самостоятельной работы студентов подготовка презентаций, докладов, сообщений, других тво</w:t>
      </w:r>
      <w:r w:rsidR="00A04B05" w:rsidRPr="007507A7">
        <w:rPr>
          <w:color w:val="auto"/>
        </w:rPr>
        <w:t>рческих заданий</w:t>
      </w:r>
      <w:r w:rsidRPr="007507A7">
        <w:rPr>
          <w:color w:val="auto"/>
        </w:rPr>
        <w:t xml:space="preserve">, работе студентов в малых группах; </w:t>
      </w:r>
    </w:p>
    <w:p w:rsidR="00FA3904" w:rsidRPr="007507A7" w:rsidRDefault="00FA3904" w:rsidP="007507A7">
      <w:pPr>
        <w:pStyle w:val="Default"/>
        <w:numPr>
          <w:ilvl w:val="0"/>
          <w:numId w:val="4"/>
        </w:numPr>
        <w:spacing w:line="360" w:lineRule="auto"/>
        <w:ind w:left="0" w:firstLine="567"/>
        <w:jc w:val="both"/>
        <w:rPr>
          <w:color w:val="auto"/>
        </w:rPr>
      </w:pPr>
      <w:r w:rsidRPr="007507A7">
        <w:rPr>
          <w:color w:val="auto"/>
        </w:rPr>
        <w:t xml:space="preserve"> в процессе учебной деятельности под руководством преподавателя выполнение практических работ и заданий.</w:t>
      </w:r>
    </w:p>
    <w:p w:rsidR="00FA3904" w:rsidRPr="007507A7" w:rsidRDefault="00FA3904" w:rsidP="00FA3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A7">
        <w:rPr>
          <w:rFonts w:ascii="Times New Roman" w:hAnsi="Times New Roman" w:cs="Times New Roman"/>
          <w:b/>
          <w:sz w:val="24"/>
          <w:szCs w:val="24"/>
        </w:rPr>
        <w:t xml:space="preserve">1.5. Количество часов, отведенное на освоение программы общеобразовательной дисциплины </w:t>
      </w:r>
      <w:r w:rsidR="00A04B05" w:rsidRPr="007507A7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7507A7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FA3904" w:rsidRPr="007507A7" w:rsidRDefault="00FA3904" w:rsidP="00FA3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мак</w:t>
      </w:r>
      <w:r w:rsidR="00A04B05" w:rsidRPr="007507A7">
        <w:rPr>
          <w:rFonts w:ascii="Times New Roman" w:hAnsi="Times New Roman" w:cs="Times New Roman"/>
          <w:sz w:val="24"/>
          <w:szCs w:val="24"/>
        </w:rPr>
        <w:t>симальная учебная нагрузка – 58</w:t>
      </w:r>
      <w:r w:rsidRPr="007507A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A3904" w:rsidRPr="007507A7" w:rsidRDefault="00FA3904" w:rsidP="00FA3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обязательная </w:t>
      </w:r>
      <w:r w:rsidR="00A04B05" w:rsidRPr="007507A7">
        <w:rPr>
          <w:rFonts w:ascii="Times New Roman" w:hAnsi="Times New Roman" w:cs="Times New Roman"/>
          <w:sz w:val="24"/>
          <w:szCs w:val="24"/>
        </w:rPr>
        <w:t>аудиторная учебная нагрузка – 39</w:t>
      </w:r>
      <w:r w:rsidRPr="007507A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A3904" w:rsidRPr="007507A7" w:rsidRDefault="00FA3904" w:rsidP="00FA3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самостояте</w:t>
      </w:r>
      <w:r w:rsidR="00A04B05" w:rsidRPr="007507A7">
        <w:rPr>
          <w:rFonts w:ascii="Times New Roman" w:hAnsi="Times New Roman" w:cs="Times New Roman"/>
          <w:sz w:val="24"/>
          <w:szCs w:val="24"/>
        </w:rPr>
        <w:t>льная (внеаудиторная) работа – 19</w:t>
      </w:r>
      <w:r w:rsidR="007507A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A3904" w:rsidRPr="007507A7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7A7" w:rsidRDefault="007507A7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4CFE" w:rsidRPr="00D45006" w:rsidRDefault="00D24CFE" w:rsidP="007507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ОБЩЕОБРАЗОВАТЕЛЬНОЙ УЧЕБНОЙ ДИСЦИПЛИНЫ</w:t>
      </w: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Объем общеобразовательной учебной дисциплины и виды учебной работы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4"/>
        <w:gridCol w:w="2236"/>
      </w:tblGrid>
      <w:tr w:rsidR="00FA3904" w:rsidRPr="007507A7" w:rsidTr="00FA3904">
        <w:trPr>
          <w:trHeight w:val="12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FA3904" w:rsidRPr="007507A7" w:rsidTr="00FA3904">
        <w:trPr>
          <w:trHeight w:val="12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04B05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FA3904" w:rsidRPr="007507A7" w:rsidTr="00FA3904">
        <w:trPr>
          <w:trHeight w:val="12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A3904" w:rsidRPr="007507A7" w:rsidTr="00FA3904">
        <w:trPr>
          <w:trHeight w:val="127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04" w:rsidRPr="007507A7" w:rsidTr="00FA3904">
        <w:trPr>
          <w:trHeight w:val="127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E0D6D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E0D6D" w:rsidRPr="007507A7" w:rsidTr="00FA3904">
        <w:trPr>
          <w:trHeight w:val="127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D" w:rsidRPr="007507A7" w:rsidRDefault="00FE0D6D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D" w:rsidRPr="007507A7" w:rsidRDefault="00FE0D6D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3904" w:rsidRPr="007507A7" w:rsidTr="00FA3904">
        <w:trPr>
          <w:trHeight w:val="125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работа студента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04B05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A3904" w:rsidRPr="007507A7" w:rsidTr="00FA3904">
        <w:trPr>
          <w:trHeight w:val="127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904" w:rsidRPr="007507A7" w:rsidTr="00FA3904">
        <w:trPr>
          <w:trHeight w:val="611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творческих работ: составление тематических кроссвордов, создание проектов </w:t>
            </w:r>
          </w:p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презентаций </w:t>
            </w:r>
          </w:p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сообщений и докладов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A3904" w:rsidRPr="007507A7" w:rsidTr="00FA3904">
        <w:trPr>
          <w:trHeight w:val="127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обобщающих, сравнительных таблиц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3904" w:rsidRPr="007507A7" w:rsidTr="00FA3904">
        <w:trPr>
          <w:trHeight w:val="127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04B05" w:rsidP="007507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3904" w:rsidRPr="007507A7" w:rsidTr="00FA3904">
        <w:trPr>
          <w:trHeight w:val="125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D2D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Промежуточная</w:t>
            </w:r>
            <w:bookmarkStart w:id="0" w:name="_GoBack"/>
            <w:bookmarkEnd w:id="0"/>
            <w:r w:rsidR="00FA3904" w:rsidRPr="00750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аттестация в форме дифференцированного зачета </w:t>
            </w:r>
          </w:p>
        </w:tc>
      </w:tr>
    </w:tbl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904" w:rsidRDefault="00FA3904" w:rsidP="00FA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3904" w:rsidSect="007507A7">
          <w:footerReference w:type="default" r:id="rId7"/>
          <w:pgSz w:w="11906" w:h="16838"/>
          <w:pgMar w:top="567" w:right="851" w:bottom="567" w:left="1134" w:header="709" w:footer="170" w:gutter="0"/>
          <w:pgNumType w:start="1"/>
          <w:cols w:space="720"/>
          <w:titlePg/>
          <w:docGrid w:linePitch="299"/>
        </w:sectPr>
      </w:pPr>
    </w:p>
    <w:p w:rsidR="00FA3904" w:rsidRDefault="00FA3904" w:rsidP="007507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FE0D6D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11481"/>
        <w:gridCol w:w="567"/>
        <w:gridCol w:w="852"/>
      </w:tblGrid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507A7">
              <w:rPr>
                <w:b/>
                <w:sz w:val="16"/>
                <w:szCs w:val="16"/>
                <w:lang w:eastAsia="en-US"/>
              </w:rPr>
              <w:t>Наименование разделов и тем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7507A7">
              <w:rPr>
                <w:b/>
                <w:sz w:val="16"/>
                <w:szCs w:val="16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507A7">
              <w:rPr>
                <w:b/>
                <w:sz w:val="16"/>
                <w:szCs w:val="16"/>
                <w:lang w:eastAsia="en-US"/>
              </w:rPr>
              <w:t>Количество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7507A7">
              <w:rPr>
                <w:b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7507A7">
              <w:rPr>
                <w:b/>
                <w:bCs/>
                <w:sz w:val="16"/>
                <w:szCs w:val="16"/>
                <w:lang w:eastAsia="en-US"/>
              </w:rPr>
              <w:t>Уровень освоения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04" w:rsidRPr="007507A7" w:rsidRDefault="00FA3904" w:rsidP="00750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Введение. Входной контроль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B6CB7" w:rsidP="007507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 научной картины мира и практической деятельности людей. Значение биологии при освоении профессий и специальностей среднего профессионального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ind w:hanging="51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04B05" w:rsidRPr="007507A7" w:rsidTr="007507A7">
        <w:trPr>
          <w:trHeight w:val="2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Тема 1. Учение о клетке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507A7">
              <w:rPr>
                <w:b/>
                <w:bCs/>
                <w:sz w:val="20"/>
                <w:szCs w:val="20"/>
                <w:lang w:eastAsia="en-US"/>
              </w:rPr>
              <w:t>Химическая организация клетки.</w:t>
            </w:r>
          </w:p>
          <w:p w:rsidR="00AB6CB7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</w:rPr>
              <w:t>Клетка —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507A7">
              <w:rPr>
                <w:b/>
                <w:bCs/>
                <w:sz w:val="20"/>
                <w:szCs w:val="20"/>
                <w:lang w:eastAsia="en-US"/>
              </w:rPr>
              <w:t>Строение и функции клетки. Клеточная теория. Прокариоты. Эукариоты. Вирусы.</w:t>
            </w:r>
          </w:p>
          <w:p w:rsidR="00AB6CB7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507A7">
              <w:rPr>
                <w:sz w:val="20"/>
                <w:szCs w:val="20"/>
              </w:rPr>
              <w:t>Прокариотические</w:t>
            </w:r>
            <w:proofErr w:type="spellEnd"/>
            <w:r w:rsidRPr="007507A7">
              <w:rPr>
                <w:sz w:val="20"/>
                <w:szCs w:val="20"/>
              </w:rPr>
              <w:t xml:space="preserve"> и </w:t>
            </w:r>
            <w:proofErr w:type="spellStart"/>
            <w:r w:rsidRPr="007507A7">
              <w:rPr>
                <w:sz w:val="20"/>
                <w:szCs w:val="20"/>
              </w:rPr>
              <w:t>эукариотические</w:t>
            </w:r>
            <w:proofErr w:type="spellEnd"/>
            <w:r w:rsidRPr="007507A7">
              <w:rPr>
                <w:sz w:val="20"/>
                <w:szCs w:val="20"/>
              </w:rPr>
      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 Клетки и их разнообразие в многоклеточном организме. Дифференцировка клеток. Клеточная теория строения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904" w:rsidRPr="007507A7" w:rsidTr="007507A7">
        <w:trPr>
          <w:trHeight w:val="7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 xml:space="preserve"> </w:t>
            </w:r>
            <w:r w:rsidR="00AB6CB7" w:rsidRPr="007507A7">
              <w:rPr>
                <w:b/>
                <w:sz w:val="20"/>
                <w:szCs w:val="20"/>
                <w:lang w:eastAsia="en-US"/>
              </w:rPr>
              <w:t>Обмен веществ и превращение энергии в клетке.</w:t>
            </w:r>
          </w:p>
          <w:p w:rsidR="00AB6CB7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</w:rPr>
              <w:t>Пластический и энергетический обмен. Строение и функции хромосом. ДНК — носитель наследственной информации. Репликация ДНК. Ген. Генетический код. Биосинтез белка.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B6CB7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 xml:space="preserve">Практическая работа №1: </w:t>
            </w:r>
            <w:r w:rsidRPr="007507A7">
              <w:rPr>
                <w:sz w:val="20"/>
                <w:szCs w:val="20"/>
                <w:lang w:eastAsia="en-US"/>
              </w:rPr>
              <w:t>«</w:t>
            </w:r>
            <w:r w:rsidR="00AB6CB7" w:rsidRPr="007507A7">
              <w:rPr>
                <w:sz w:val="20"/>
                <w:szCs w:val="20"/>
                <w:lang w:eastAsia="en-US"/>
              </w:rPr>
              <w:t>Органоиды клетки, их строение и функции</w:t>
            </w:r>
            <w:r w:rsidRPr="007507A7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B6CB7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671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1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1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1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 xml:space="preserve">Практическая работа №2: </w:t>
            </w:r>
            <w:r w:rsidRPr="007507A7">
              <w:rPr>
                <w:sz w:val="20"/>
                <w:szCs w:val="20"/>
                <w:lang w:eastAsia="en-US"/>
              </w:rPr>
              <w:t>«Сравнение растительной и животной клетки».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1" w:rsidRPr="007507A7" w:rsidRDefault="00EE6671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1" w:rsidRPr="007507A7" w:rsidRDefault="00EE6671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 xml:space="preserve">Самостоятельная работа: </w:t>
            </w:r>
          </w:p>
          <w:p w:rsidR="00FA3904" w:rsidRPr="007507A7" w:rsidRDefault="00EE6671" w:rsidP="007507A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Дать сравнительную характеристику ДНК и РНК</w:t>
            </w:r>
          </w:p>
          <w:p w:rsidR="00EE6671" w:rsidRPr="007507A7" w:rsidRDefault="00EE6671" w:rsidP="007507A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B05" w:rsidRPr="007507A7" w:rsidTr="007507A7">
        <w:trPr>
          <w:trHeight w:val="2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Тема 2.</w:t>
            </w:r>
            <w:r w:rsidRPr="007507A7">
              <w:rPr>
                <w:sz w:val="20"/>
                <w:szCs w:val="20"/>
                <w:lang w:eastAsia="en-US"/>
              </w:rPr>
              <w:t xml:space="preserve"> </w:t>
            </w:r>
            <w:r w:rsidRPr="007507A7">
              <w:rPr>
                <w:b/>
                <w:sz w:val="20"/>
                <w:szCs w:val="20"/>
                <w:lang w:eastAsia="en-US"/>
              </w:rPr>
              <w:t>Размножение и индивидуальное развитие организмов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7507A7" w:rsidRDefault="00A04B05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Деление клетки. Митоз. Формы размножения организмов.</w:t>
            </w:r>
          </w:p>
          <w:p w:rsidR="00EE6671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 xml:space="preserve">Ход митоза. Интерфаза. Профаза. Метафаза. Анафаза. Телофаза. Жизненный цикл клетки. Половое и бесполое размножение. </w:t>
            </w:r>
            <w:r w:rsidR="001432A2" w:rsidRPr="007507A7">
              <w:rPr>
                <w:sz w:val="20"/>
                <w:szCs w:val="20"/>
                <w:lang w:eastAsia="en-US"/>
              </w:rPr>
              <w:t>Образование половых клеток.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1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Мейоз.</w:t>
            </w:r>
          </w:p>
          <w:p w:rsidR="00EE6671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Ход мейоза. Конъюгация и кроссинговер. Биологическое значение мейоза.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EE6671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EE6671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Онтогенез.</w:t>
            </w:r>
          </w:p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</w:rPr>
              <w:t>Эмбриональный этап онтогенеза. Основные стадии эмбрионального развития. Органогенез. Постэмбриональное развитие. Сходство зародышей представителей разных групп позвоночных как свидетельство их эволюционного родства.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432A2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32A2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Оплодотворение.</w:t>
            </w:r>
          </w:p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lastRenderedPageBreak/>
              <w:t>Оплодотворение у животных. Прямое и непрямое развитие. Двойное оплодотворение у растений. Биологическое значение двойного оплодотворения. Партеногенез.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32A2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Возникновение жизни на Земле.</w:t>
            </w:r>
          </w:p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Гипотеза происхождения жизни.</w:t>
            </w:r>
            <w:r w:rsidR="00183CAC" w:rsidRPr="007507A7">
              <w:rPr>
                <w:sz w:val="20"/>
                <w:szCs w:val="20"/>
              </w:rPr>
              <w:t xml:space="preserve">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A2" w:rsidRPr="007507A7" w:rsidRDefault="001432A2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 xml:space="preserve">Самостоятельная работа: </w:t>
            </w:r>
          </w:p>
          <w:p w:rsidR="00FA3904" w:rsidRPr="007507A7" w:rsidRDefault="001432A2" w:rsidP="007507A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Составить схему «Формы размножения организмов»</w:t>
            </w:r>
          </w:p>
          <w:p w:rsidR="001432A2" w:rsidRPr="007507A7" w:rsidRDefault="001432A2" w:rsidP="007507A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Дать сравнительную характеристику митозу и мейозу.</w:t>
            </w:r>
          </w:p>
          <w:p w:rsidR="001432A2" w:rsidRPr="007507A7" w:rsidRDefault="001432A2" w:rsidP="007507A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Дать сравнительную характеристику овогенезу и сперматогенезу.</w:t>
            </w:r>
          </w:p>
          <w:p w:rsidR="001432A2" w:rsidRPr="007507A7" w:rsidRDefault="001432A2" w:rsidP="007507A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Подготовить доклады о влиянии алкоголя, никотина, наркотических веществ, загрязнение среды на развитие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B05" w:rsidRPr="007507A7" w:rsidTr="007507A7">
        <w:trPr>
          <w:trHeight w:val="2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Тема 3. Основы генетики и селекции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7507A7" w:rsidRDefault="00A04B05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sz w:val="20"/>
                <w:szCs w:val="20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 xml:space="preserve"> 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Cs w:val="0"/>
                <w:sz w:val="20"/>
                <w:szCs w:val="20"/>
              </w:rPr>
            </w:pPr>
            <w:r w:rsidRPr="007507A7">
              <w:rPr>
                <w:rStyle w:val="a8"/>
                <w:bCs w:val="0"/>
                <w:sz w:val="20"/>
                <w:szCs w:val="20"/>
              </w:rPr>
              <w:t>Основы учения о наследственности и изменчивости.</w:t>
            </w:r>
          </w:p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Cs w:val="0"/>
                <w:sz w:val="20"/>
                <w:szCs w:val="20"/>
              </w:rPr>
            </w:pPr>
            <w:r w:rsidRPr="007507A7">
              <w:rPr>
                <w:sz w:val="20"/>
                <w:szCs w:val="20"/>
              </w:rPr>
              <w:t xml:space="preserve">Генетика — наука о закономерностях наследственности и изменчивости организмов. Г. Мендель — основоположник генетики. Генетическая терминология и символика. Законы генетики, установленные Г. Менделем. Моногибридное и </w:t>
            </w:r>
            <w:proofErr w:type="spellStart"/>
            <w:r w:rsidRPr="007507A7">
              <w:rPr>
                <w:sz w:val="20"/>
                <w:szCs w:val="20"/>
              </w:rPr>
              <w:t>дигибридное</w:t>
            </w:r>
            <w:proofErr w:type="spellEnd"/>
            <w:r w:rsidRPr="007507A7">
              <w:rPr>
                <w:sz w:val="20"/>
                <w:szCs w:val="20"/>
              </w:rPr>
              <w:t xml:space="preserve"> скрещивание Хромосомная теория наследственности. Взаимодействие генов. </w:t>
            </w:r>
            <w:proofErr w:type="gramStart"/>
            <w:r w:rsidRPr="007507A7">
              <w:rPr>
                <w:sz w:val="20"/>
                <w:szCs w:val="20"/>
              </w:rPr>
              <w:t>Гене- тика</w:t>
            </w:r>
            <w:proofErr w:type="gramEnd"/>
            <w:r w:rsidRPr="007507A7">
              <w:rPr>
                <w:sz w:val="20"/>
                <w:szCs w:val="20"/>
              </w:rPr>
              <w:t xml:space="preserve"> пола. Сцепленное с полом наследование. Значение генетики для селекции и медицины. Наследственные болезни человека, их причины и профилактика.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0C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07A7">
              <w:rPr>
                <w:b/>
                <w:sz w:val="20"/>
                <w:szCs w:val="20"/>
              </w:rPr>
              <w:t>Закономерности изменчивости.</w:t>
            </w:r>
            <w:r w:rsidRPr="007507A7">
              <w:rPr>
                <w:sz w:val="20"/>
                <w:szCs w:val="20"/>
              </w:rPr>
              <w:t xml:space="preserve"> </w:t>
            </w:r>
          </w:p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Cs w:val="0"/>
                <w:sz w:val="20"/>
                <w:szCs w:val="20"/>
              </w:rPr>
            </w:pPr>
            <w:r w:rsidRPr="007507A7">
              <w:rPr>
                <w:sz w:val="20"/>
                <w:szCs w:val="20"/>
              </w:rPr>
              <w:t xml:space="preserve">Наследственная, или генотипическая, изменчивость. </w:t>
            </w:r>
            <w:proofErr w:type="spellStart"/>
            <w:r w:rsidRPr="007507A7">
              <w:rPr>
                <w:sz w:val="20"/>
                <w:szCs w:val="20"/>
              </w:rPr>
              <w:t>Модификационная</w:t>
            </w:r>
            <w:proofErr w:type="spellEnd"/>
            <w:r w:rsidRPr="007507A7">
              <w:rPr>
                <w:sz w:val="20"/>
                <w:szCs w:val="20"/>
              </w:rPr>
              <w:t>, или ненаследственная, изменчивость. Генетика человека. Генетика и медицина. Материальные основы наследственности и изменчивости. Генетика и эволюционная теория. Генетика популяций.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0C" w:rsidRPr="007507A7" w:rsidRDefault="00BF700C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00C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07A7">
              <w:rPr>
                <w:b/>
                <w:sz w:val="20"/>
                <w:szCs w:val="20"/>
              </w:rPr>
              <w:t>Основы селекции растений, животных и микроорганизмов.</w:t>
            </w:r>
            <w:r w:rsidRPr="007507A7">
              <w:rPr>
                <w:sz w:val="20"/>
                <w:szCs w:val="20"/>
              </w:rPr>
              <w:t xml:space="preserve"> </w:t>
            </w:r>
          </w:p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7507A7">
              <w:rPr>
                <w:sz w:val="20"/>
                <w:szCs w:val="20"/>
              </w:rPr>
              <w:t>Генетика — теоретическая основа селекции. Одомашнивание животных и выращивание культурных растений —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 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человека).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0C" w:rsidRPr="007507A7" w:rsidRDefault="00BF700C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Практическая работа №3</w:t>
            </w:r>
            <w:r w:rsidR="00FA3904" w:rsidRPr="007507A7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FA3904" w:rsidRPr="007507A7">
              <w:rPr>
                <w:sz w:val="20"/>
                <w:szCs w:val="20"/>
                <w:lang w:eastAsia="en-US"/>
              </w:rPr>
              <w:t>«</w:t>
            </w:r>
            <w:r w:rsidRPr="007507A7">
              <w:rPr>
                <w:sz w:val="20"/>
                <w:szCs w:val="20"/>
                <w:lang w:eastAsia="en-US"/>
              </w:rPr>
              <w:t>Решение генетических задач</w:t>
            </w:r>
            <w:r w:rsidR="00FA3904" w:rsidRPr="007507A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Практическая работа №4</w:t>
            </w:r>
            <w:r w:rsidR="00FA3904" w:rsidRPr="007507A7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FA3904" w:rsidRPr="007507A7">
              <w:rPr>
                <w:sz w:val="20"/>
                <w:szCs w:val="20"/>
                <w:lang w:eastAsia="en-US"/>
              </w:rPr>
              <w:t>«</w:t>
            </w:r>
            <w:r w:rsidRPr="007507A7">
              <w:rPr>
                <w:sz w:val="20"/>
                <w:szCs w:val="20"/>
              </w:rPr>
              <w:t>Основные закономерности изменчивости</w:t>
            </w:r>
            <w:r w:rsidR="00FA3904" w:rsidRPr="007507A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BF700C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Лабораторная работа №5: «</w:t>
            </w:r>
            <w:r w:rsidRPr="007507A7">
              <w:rPr>
                <w:sz w:val="20"/>
                <w:szCs w:val="20"/>
              </w:rPr>
              <w:t>Построение вариационной кривой»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0C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Самостоятельная работа</w:t>
            </w:r>
          </w:p>
          <w:p w:rsidR="00FA3904" w:rsidRPr="007507A7" w:rsidRDefault="00BF700C" w:rsidP="007507A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Решение задач.</w:t>
            </w:r>
          </w:p>
          <w:p w:rsidR="00BF700C" w:rsidRPr="007507A7" w:rsidRDefault="00BF700C" w:rsidP="007507A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 xml:space="preserve">Дать сравнительную характеристику моногибридному и </w:t>
            </w:r>
            <w:proofErr w:type="spellStart"/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дигибридному</w:t>
            </w:r>
            <w:proofErr w:type="spellEnd"/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 xml:space="preserve"> скрещиваниям.</w:t>
            </w:r>
          </w:p>
          <w:p w:rsidR="00BF700C" w:rsidRPr="007507A7" w:rsidRDefault="00BF700C" w:rsidP="007507A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Заполнить таблицу» Методы изучения наследственности человека».</w:t>
            </w:r>
          </w:p>
          <w:p w:rsidR="00BF700C" w:rsidRPr="007507A7" w:rsidRDefault="00BF700C" w:rsidP="007507A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 xml:space="preserve">Заполнить таблицу «Сравнение </w:t>
            </w:r>
            <w:proofErr w:type="spellStart"/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модификационной</w:t>
            </w:r>
            <w:proofErr w:type="spellEnd"/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 xml:space="preserve"> и мутационной изменчивости».</w:t>
            </w:r>
          </w:p>
          <w:p w:rsidR="00BF700C" w:rsidRPr="007507A7" w:rsidRDefault="00183CAC" w:rsidP="007507A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Заполнить таблицу «Формы отбора».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BF700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5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04B05" w:rsidRPr="007507A7" w:rsidTr="007507A7">
        <w:trPr>
          <w:trHeight w:val="2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Тема 4.</w:t>
            </w:r>
            <w:r w:rsidRPr="007507A7">
              <w:rPr>
                <w:sz w:val="20"/>
                <w:szCs w:val="20"/>
                <w:lang w:eastAsia="en-US"/>
              </w:rPr>
              <w:t xml:space="preserve"> </w:t>
            </w:r>
            <w:r w:rsidRPr="007507A7">
              <w:rPr>
                <w:b/>
                <w:sz w:val="20"/>
                <w:szCs w:val="20"/>
                <w:lang w:eastAsia="en-US"/>
              </w:rPr>
              <w:t>Эволюционное учение.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7507A7" w:rsidRDefault="00A04B05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AC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 xml:space="preserve"> </w:t>
            </w:r>
            <w:r w:rsidR="00183CAC" w:rsidRPr="007507A7">
              <w:rPr>
                <w:b/>
                <w:sz w:val="20"/>
                <w:szCs w:val="20"/>
              </w:rPr>
              <w:t>История развития эволюционных идей.</w:t>
            </w:r>
          </w:p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Cs w:val="0"/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</w:rPr>
              <w:t xml:space="preserve">Значение работ </w:t>
            </w:r>
            <w:proofErr w:type="spellStart"/>
            <w:r w:rsidRPr="007507A7">
              <w:rPr>
                <w:sz w:val="20"/>
                <w:szCs w:val="20"/>
              </w:rPr>
              <w:t>К.Линнея</w:t>
            </w:r>
            <w:proofErr w:type="spellEnd"/>
            <w:r w:rsidRPr="007507A7">
              <w:rPr>
                <w:sz w:val="20"/>
                <w:szCs w:val="20"/>
              </w:rPr>
              <w:t xml:space="preserve">, </w:t>
            </w:r>
            <w:proofErr w:type="spellStart"/>
            <w:r w:rsidRPr="007507A7">
              <w:rPr>
                <w:sz w:val="20"/>
                <w:szCs w:val="20"/>
              </w:rPr>
              <w:t>Ж.Б.Ламарка</w:t>
            </w:r>
            <w:proofErr w:type="spellEnd"/>
            <w:r w:rsidRPr="007507A7">
              <w:rPr>
                <w:sz w:val="20"/>
                <w:szCs w:val="20"/>
              </w:rPr>
              <w:t xml:space="preserve">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естественно- научной картины мира. Концепция вида, его критерии. Популяция — структурная единица вида и эволюции. Движущие силы эволюции. Синтетическая теория </w:t>
            </w:r>
            <w:r w:rsidRPr="007507A7">
              <w:rPr>
                <w:sz w:val="20"/>
                <w:szCs w:val="20"/>
              </w:rPr>
              <w:lastRenderedPageBreak/>
              <w:t xml:space="preserve">эволюции. </w:t>
            </w:r>
            <w:proofErr w:type="spellStart"/>
            <w:r w:rsidRPr="007507A7">
              <w:rPr>
                <w:sz w:val="20"/>
                <w:szCs w:val="20"/>
              </w:rPr>
              <w:t>Микроэволюция</w:t>
            </w:r>
            <w:proofErr w:type="spellEnd"/>
            <w:r w:rsidRPr="007507A7">
              <w:rPr>
                <w:sz w:val="20"/>
                <w:szCs w:val="20"/>
              </w:rPr>
              <w:t>. Современные представления о видообразовании (С. С. Четвериков, И. И. Шмальгаузен).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07A7">
              <w:rPr>
                <w:b/>
                <w:sz w:val="20"/>
                <w:szCs w:val="20"/>
              </w:rPr>
              <w:t xml:space="preserve">Лабораторная работа № 6: </w:t>
            </w:r>
            <w:r w:rsidRPr="007507A7">
              <w:rPr>
                <w:sz w:val="20"/>
                <w:szCs w:val="20"/>
              </w:rPr>
              <w:t>«Изучение критериев вида».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</w:rPr>
              <w:t>Лабораторная работа № 7: «</w:t>
            </w:r>
            <w:r w:rsidRPr="007507A7">
              <w:rPr>
                <w:sz w:val="20"/>
                <w:szCs w:val="20"/>
              </w:rPr>
              <w:t>Изучение приспособленности организмов к среде обитания».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Практическая работа №8: «</w:t>
            </w:r>
            <w:r w:rsidRPr="007507A7">
              <w:rPr>
                <w:sz w:val="20"/>
                <w:szCs w:val="20"/>
              </w:rPr>
              <w:t>Этапы видообразования»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04B05" w:rsidRPr="007507A7" w:rsidTr="007507A7">
        <w:trPr>
          <w:trHeight w:val="2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Cs w:val="0"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Тема 5. История развития жизни на Земле.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2F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7507A7">
              <w:rPr>
                <w:sz w:val="20"/>
                <w:szCs w:val="20"/>
                <w:lang w:eastAsia="en-US"/>
              </w:rPr>
              <w:t xml:space="preserve"> </w:t>
            </w:r>
            <w:r w:rsidR="00821B2F" w:rsidRPr="007507A7">
              <w:rPr>
                <w:b/>
                <w:sz w:val="20"/>
                <w:szCs w:val="20"/>
              </w:rPr>
              <w:t>Макроэволюция.</w:t>
            </w:r>
            <w:r w:rsidR="00821B2F" w:rsidRPr="007507A7">
              <w:rPr>
                <w:sz w:val="20"/>
                <w:szCs w:val="20"/>
              </w:rPr>
              <w:t xml:space="preserve"> </w:t>
            </w:r>
            <w:r w:rsidR="00821B2F" w:rsidRPr="007507A7">
              <w:rPr>
                <w:b/>
                <w:sz w:val="20"/>
                <w:szCs w:val="20"/>
              </w:rPr>
              <w:t>Происхождение человека.</w:t>
            </w:r>
          </w:p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</w:rPr>
              <w:t>Доказательства эволюции. Сохранение биологического многообразия как основа устойчивости биосферы и прогрессивного ее развития. Причины вымирания видов. Основные направления эволюционного прогресса. Биологический прогресс и биологический регресс. Антропогенез.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 Человеческие расы. Родство и единство происхождения человеческих рас. Критика расизма.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183CAC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Практическая работа № 9</w:t>
            </w:r>
            <w:r w:rsidR="00FA3904" w:rsidRPr="007507A7">
              <w:rPr>
                <w:rStyle w:val="a8"/>
                <w:sz w:val="20"/>
                <w:szCs w:val="20"/>
                <w:lang w:eastAsia="en-US"/>
              </w:rPr>
              <w:t xml:space="preserve">: </w:t>
            </w:r>
            <w:r w:rsidR="00FA3904" w:rsidRPr="007507A7">
              <w:rPr>
                <w:rStyle w:val="a8"/>
                <w:b w:val="0"/>
                <w:sz w:val="20"/>
                <w:szCs w:val="20"/>
                <w:lang w:eastAsia="en-US"/>
              </w:rPr>
              <w:t>«</w:t>
            </w:r>
            <w:r w:rsidRPr="007507A7">
              <w:rPr>
                <w:sz w:val="20"/>
                <w:szCs w:val="20"/>
              </w:rPr>
              <w:t>Царства живой природы</w:t>
            </w:r>
            <w:r w:rsidR="00FA3904" w:rsidRPr="007507A7">
              <w:rPr>
                <w:rStyle w:val="a8"/>
                <w:b w:val="0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Практическая работа № 10</w:t>
            </w:r>
            <w:r w:rsidR="00FA3904" w:rsidRPr="007507A7">
              <w:rPr>
                <w:rStyle w:val="a8"/>
                <w:sz w:val="20"/>
                <w:szCs w:val="20"/>
                <w:lang w:eastAsia="en-US"/>
              </w:rPr>
              <w:t xml:space="preserve">: </w:t>
            </w:r>
            <w:r w:rsidR="00FA3904" w:rsidRPr="007507A7">
              <w:rPr>
                <w:rStyle w:val="a8"/>
                <w:b w:val="0"/>
                <w:sz w:val="20"/>
                <w:szCs w:val="20"/>
                <w:lang w:eastAsia="en-US"/>
              </w:rPr>
              <w:t>«</w:t>
            </w:r>
            <w:r w:rsidRPr="007507A7">
              <w:rPr>
                <w:sz w:val="20"/>
                <w:szCs w:val="20"/>
              </w:rPr>
              <w:t>История развития жизни на Земле</w:t>
            </w:r>
            <w:r w:rsidR="00FA3904" w:rsidRPr="007507A7">
              <w:rPr>
                <w:rStyle w:val="a8"/>
                <w:b w:val="0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21B2F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F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2F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2F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Практическая работа № 11: «</w:t>
            </w:r>
            <w:r w:rsidRPr="007507A7">
              <w:rPr>
                <w:sz w:val="20"/>
                <w:szCs w:val="20"/>
              </w:rPr>
              <w:t>Предшественники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2F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2F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rStyle w:val="a8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Самостоятельная работа</w:t>
            </w:r>
          </w:p>
          <w:p w:rsidR="00FA3904" w:rsidRPr="007507A7" w:rsidRDefault="00821B2F" w:rsidP="007507A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Дать сравнительную характеристику этапов эволюционного процесса.</w:t>
            </w:r>
          </w:p>
          <w:p w:rsidR="00821B2F" w:rsidRPr="007507A7" w:rsidRDefault="00821B2F" w:rsidP="007507A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Заполнить таблицу «Сравнительная характеристика главных направлений биологического прогресса».</w:t>
            </w:r>
          </w:p>
          <w:p w:rsidR="00821B2F" w:rsidRPr="007507A7" w:rsidRDefault="00821B2F" w:rsidP="007507A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b w:val="0"/>
                <w:sz w:val="20"/>
                <w:szCs w:val="20"/>
                <w:lang w:eastAsia="en-US"/>
              </w:rPr>
              <w:t>Подготовить доклад «Человеческие расы».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3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04B05" w:rsidRPr="007507A7" w:rsidTr="007507A7">
        <w:trPr>
          <w:trHeight w:val="2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Тема 6. Основы экологии.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numPr>
                <w:ilvl w:val="2"/>
                <w:numId w:val="14"/>
              </w:numPr>
              <w:spacing w:before="0" w:beforeAutospacing="0" w:after="0" w:afterAutospacing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507A7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2F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07A7">
              <w:rPr>
                <w:sz w:val="20"/>
                <w:szCs w:val="20"/>
                <w:lang w:eastAsia="en-US"/>
              </w:rPr>
              <w:t xml:space="preserve"> </w:t>
            </w:r>
            <w:r w:rsidR="00821B2F" w:rsidRPr="007507A7">
              <w:rPr>
                <w:b/>
                <w:sz w:val="20"/>
                <w:szCs w:val="20"/>
              </w:rPr>
              <w:t>Экология — наука о взаимоотношениях организмов между собой и окружающей средой.</w:t>
            </w:r>
            <w:r w:rsidR="00821B2F" w:rsidRPr="007507A7">
              <w:rPr>
                <w:sz w:val="20"/>
                <w:szCs w:val="20"/>
              </w:rPr>
              <w:t xml:space="preserve"> </w:t>
            </w:r>
          </w:p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</w:rPr>
              <w:t xml:space="preserve">Экологические факторы, их значение в жизни организмов. Экологические системы. Видовая и пространственная структура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— </w:t>
            </w:r>
            <w:proofErr w:type="spellStart"/>
            <w:r w:rsidRPr="007507A7">
              <w:rPr>
                <w:sz w:val="20"/>
                <w:szCs w:val="20"/>
              </w:rPr>
              <w:t>агроэкосистемы</w:t>
            </w:r>
            <w:proofErr w:type="spellEnd"/>
            <w:r w:rsidRPr="007507A7">
              <w:rPr>
                <w:sz w:val="20"/>
                <w:szCs w:val="20"/>
              </w:rPr>
              <w:t xml:space="preserve"> и </w:t>
            </w:r>
            <w:proofErr w:type="spellStart"/>
            <w:r w:rsidRPr="007507A7">
              <w:rPr>
                <w:sz w:val="20"/>
                <w:szCs w:val="20"/>
              </w:rPr>
              <w:t>урбоэкосистемы</w:t>
            </w:r>
            <w:proofErr w:type="spellEnd"/>
            <w:r w:rsidRPr="007507A7">
              <w:rPr>
                <w:sz w:val="20"/>
                <w:szCs w:val="20"/>
              </w:rPr>
              <w:t xml:space="preserve">. Биосфера — глобальная экосистема. Учение В. 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Глобальные экологические проблемы и пути их решения. Экология как теоретическая основа рационального природопользования и охраны природы. Ноосфера. Правила поведения людей в окружающей природной среде. Бережное отношение к биологическим объектам (растениям и </w:t>
            </w:r>
            <w:proofErr w:type="gramStart"/>
            <w:r w:rsidRPr="007507A7">
              <w:rPr>
                <w:sz w:val="20"/>
                <w:szCs w:val="20"/>
              </w:rPr>
              <w:t>животным</w:t>
            </w:r>
            <w:proofErr w:type="gramEnd"/>
            <w:r w:rsidRPr="007507A7">
              <w:rPr>
                <w:sz w:val="20"/>
                <w:szCs w:val="20"/>
              </w:rPr>
              <w:t xml:space="preserve"> и их сообществам) и их охрана.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821B2F" w:rsidP="007507A7">
            <w:pPr>
              <w:pStyle w:val="a3"/>
              <w:numPr>
                <w:ilvl w:val="2"/>
                <w:numId w:val="14"/>
              </w:numPr>
              <w:tabs>
                <w:tab w:val="num" w:pos="0"/>
              </w:tabs>
              <w:spacing w:before="0" w:beforeAutospacing="0" w:after="0" w:afterAutospacing="0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Тема 7. Бионика.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numPr>
                <w:ilvl w:val="2"/>
                <w:numId w:val="14"/>
              </w:numPr>
              <w:tabs>
                <w:tab w:val="num" w:pos="0"/>
              </w:tabs>
              <w:spacing w:before="0" w:beforeAutospacing="0" w:after="0" w:afterAutospacing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 xml:space="preserve">  1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2F" w:rsidRPr="007507A7" w:rsidRDefault="00821B2F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b/>
                <w:sz w:val="20"/>
                <w:szCs w:val="20"/>
              </w:rPr>
              <w:t>Бионика как одно из направлений биологии и кибернетики.</w:t>
            </w: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3904" w:rsidRPr="007507A7" w:rsidRDefault="008546D9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Рассмотрение бионикой особенностей морфо</w:t>
            </w:r>
            <w:r w:rsidR="00821B2F" w:rsidRPr="007507A7">
              <w:rPr>
                <w:rFonts w:ascii="Times New Roman" w:hAnsi="Times New Roman" w:cs="Times New Roman"/>
                <w:sz w:val="20"/>
                <w:szCs w:val="20"/>
              </w:rPr>
              <w:t>физиологической организации живых организмов и их использования для создания совершенных техниче</w:t>
            </w: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ских систем и устройств по ана</w:t>
            </w:r>
            <w:r w:rsidR="00821B2F" w:rsidRPr="007507A7">
              <w:rPr>
                <w:rFonts w:ascii="Times New Roman" w:hAnsi="Times New Roman" w:cs="Times New Roman"/>
                <w:sz w:val="20"/>
                <w:szCs w:val="20"/>
              </w:rPr>
              <w:t>логии с живыми системами. Принципы и примеры использования в хозяйст</w:t>
            </w: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венной деятельности людей морфо</w:t>
            </w:r>
            <w:r w:rsidR="00821B2F" w:rsidRPr="007507A7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функциональных </w:t>
            </w: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черт организации растений и жи</w:t>
            </w:r>
            <w:r w:rsidR="00821B2F" w:rsidRPr="007507A7">
              <w:rPr>
                <w:rFonts w:ascii="Times New Roman" w:hAnsi="Times New Roman" w:cs="Times New Roman"/>
                <w:sz w:val="20"/>
                <w:szCs w:val="20"/>
              </w:rPr>
              <w:t>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821B2F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sz w:val="20"/>
                <w:szCs w:val="20"/>
                <w:lang w:eastAsia="en-US"/>
              </w:rPr>
              <w:t>2</w:t>
            </w: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904" w:rsidRPr="007507A7" w:rsidRDefault="00FA3904" w:rsidP="00750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7A7" w:rsidRPr="007507A7" w:rsidTr="007507A7">
        <w:trPr>
          <w:trHeight w:val="20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A7" w:rsidRPr="007507A7" w:rsidRDefault="007507A7" w:rsidP="00750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7A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A7" w:rsidRPr="007507A7" w:rsidRDefault="007507A7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A7" w:rsidRPr="007507A7" w:rsidRDefault="007507A7" w:rsidP="00750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A3904" w:rsidRPr="007507A7" w:rsidTr="007507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7507A7">
              <w:rPr>
                <w:rStyle w:val="a8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A04B05" w:rsidP="007507A7">
            <w:pPr>
              <w:pStyle w:val="a3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eastAsia="en-US"/>
              </w:rPr>
            </w:pPr>
            <w:r w:rsidRPr="007507A7">
              <w:rPr>
                <w:b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4" w:rsidRPr="007507A7" w:rsidRDefault="00FA3904" w:rsidP="00750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07A7" w:rsidRDefault="007507A7" w:rsidP="00750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507A7">
          <w:pgSz w:w="16838" w:h="11906" w:orient="landscape"/>
          <w:pgMar w:top="1134" w:right="567" w:bottom="851" w:left="567" w:header="709" w:footer="709" w:gutter="0"/>
          <w:cols w:space="720"/>
        </w:sectPr>
      </w:pPr>
    </w:p>
    <w:p w:rsidR="00FA3904" w:rsidRDefault="00FA3904" w:rsidP="007507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Примерные темы рефератов (докладов) и индивидуальных проектов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Клеточная теория строения организмов. История и современное состояние.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Наследственная информация и передача ее из поколения в поколение.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Драматические страницы в истории развития генетики.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Успехи современной генетики в медицине и здравоохранении.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История развития эволюционных идей до Ч. Дарвина.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«Система природы» К. Линнея и ее значение для развития биологии.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механизмах и закономерностях эволюции.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зарождении жизни. Рассмотрение и оценка </w:t>
      </w:r>
      <w:proofErr w:type="gramStart"/>
      <w:r w:rsidRPr="007507A7">
        <w:rPr>
          <w:rFonts w:ascii="Times New Roman" w:hAnsi="Times New Roman" w:cs="Times New Roman"/>
          <w:sz w:val="24"/>
          <w:szCs w:val="24"/>
        </w:rPr>
        <w:t>раз- личных</w:t>
      </w:r>
      <w:proofErr w:type="gramEnd"/>
      <w:r w:rsidRPr="007507A7">
        <w:rPr>
          <w:rFonts w:ascii="Times New Roman" w:hAnsi="Times New Roman" w:cs="Times New Roman"/>
          <w:sz w:val="24"/>
          <w:szCs w:val="24"/>
        </w:rPr>
        <w:t xml:space="preserve"> гипотез происхождения 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Современный этап развития человечества. Человеческие расы. Опасность расизма.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Воздействие человека на природу на различных этапах развития человеческого общества. Влияние окружающей среды и ее загрязнения на развитие организмов.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Влияние курения, употребления алкоголя и наркотиков родителями на эмбриональное развитие ребенка.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Витамины, ферменты, гормоны и их роль в организме. Нарушения при их </w:t>
      </w:r>
      <w:proofErr w:type="gramStart"/>
      <w:r w:rsidRPr="007507A7">
        <w:rPr>
          <w:rFonts w:ascii="Times New Roman" w:hAnsi="Times New Roman" w:cs="Times New Roman"/>
          <w:sz w:val="24"/>
          <w:szCs w:val="24"/>
        </w:rPr>
        <w:t>не- достатке</w:t>
      </w:r>
      <w:proofErr w:type="gramEnd"/>
      <w:r w:rsidRPr="007507A7">
        <w:rPr>
          <w:rFonts w:ascii="Times New Roman" w:hAnsi="Times New Roman" w:cs="Times New Roman"/>
          <w:sz w:val="24"/>
          <w:szCs w:val="24"/>
        </w:rPr>
        <w:t xml:space="preserve"> и избытке. Причины и границы устойчивости биосферы к воздействию деятельности людей.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Биоценозы (экосистемы) разного уровня и их соподчиненность в глобальной экосистеме — биосфере.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Видовое и экологическое разнообразие биоценоза как основа его устойчивости.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Повышение продуктивности фотосинтеза в искусственных экологических системах.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Различные экологические пирамиды и соотношения организмов на каждой их ступени.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Пути повышения биологической продуктивности в искусственных экосистемах.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Роль правительственных и общественных экологических организаций в современных развитых странах.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Рациональное использование и охрана </w:t>
      </w:r>
      <w:proofErr w:type="spellStart"/>
      <w:r w:rsidRPr="007507A7"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 w:rsidRPr="007507A7">
        <w:rPr>
          <w:rFonts w:ascii="Times New Roman" w:hAnsi="Times New Roman" w:cs="Times New Roman"/>
          <w:sz w:val="24"/>
          <w:szCs w:val="24"/>
        </w:rPr>
        <w:t xml:space="preserve"> природных ресурсов (на конкретных примерах). </w:t>
      </w:r>
    </w:p>
    <w:p w:rsidR="008546D9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 xml:space="preserve">Опасность глобальных нарушений в биосфере. Озоновые «дыры», кислотные дожди, смоги и их предотвращение. </w:t>
      </w:r>
    </w:p>
    <w:p w:rsidR="00FA3904" w:rsidRPr="007507A7" w:rsidRDefault="008546D9" w:rsidP="007507A7">
      <w:pPr>
        <w:pStyle w:val="a6"/>
        <w:numPr>
          <w:ilvl w:val="0"/>
          <w:numId w:val="3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7A7">
        <w:rPr>
          <w:rFonts w:ascii="Times New Roman" w:hAnsi="Times New Roman" w:cs="Times New Roman"/>
          <w:sz w:val="24"/>
          <w:szCs w:val="24"/>
        </w:rPr>
        <w:t>Экологические кризисы и экологические катастрофы. Предотвращение их возникновения.</w:t>
      </w:r>
    </w:p>
    <w:p w:rsidR="00FA3904" w:rsidRDefault="00FA3904" w:rsidP="00FA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04" w:rsidRDefault="00FA3904" w:rsidP="00FA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04" w:rsidRDefault="00FA3904" w:rsidP="00FA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04" w:rsidRDefault="00FA3904" w:rsidP="00FA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04" w:rsidRDefault="00FA3904" w:rsidP="00FA39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3904" w:rsidRDefault="00FA3904" w:rsidP="00FA39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ОБЩЕОБРАЗОВАТЕЛЬНОЙ УЧЕБНОЙ ДИСЦИПЛИНЫ</w:t>
      </w:r>
    </w:p>
    <w:p w:rsidR="00FA3904" w:rsidRPr="00071B00" w:rsidRDefault="00FA3904" w:rsidP="00071B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00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 реализации общеобразовательной дисциплины</w:t>
      </w:r>
    </w:p>
    <w:p w:rsidR="00FA3904" w:rsidRPr="00071B00" w:rsidRDefault="00FA3904" w:rsidP="00071B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 xml:space="preserve">Реализация программы дисциплины </w:t>
      </w:r>
      <w:r w:rsidR="008546D9" w:rsidRPr="00071B00">
        <w:rPr>
          <w:rFonts w:ascii="Times New Roman" w:eastAsia="TimesNewRomanPSMT" w:hAnsi="Times New Roman" w:cs="Times New Roman"/>
          <w:sz w:val="24"/>
          <w:szCs w:val="24"/>
        </w:rPr>
        <w:t>Биология</w:t>
      </w:r>
      <w:r w:rsidRPr="00071B00">
        <w:rPr>
          <w:rFonts w:ascii="Times New Roman" w:eastAsia="TimesNewRomanPSMT" w:hAnsi="Times New Roman" w:cs="Times New Roman"/>
          <w:sz w:val="24"/>
          <w:szCs w:val="24"/>
        </w:rPr>
        <w:t xml:space="preserve"> требует наличия учебного кабинета. </w:t>
      </w:r>
      <w:r w:rsidRPr="00071B00">
        <w:rPr>
          <w:rFonts w:ascii="Times New Roman" w:hAnsi="Times New Roman" w:cs="Times New Roman"/>
          <w:sz w:val="24"/>
          <w:szCs w:val="24"/>
        </w:rPr>
        <w:t>Помещение кабинета удовлетворяет требованиям Санитарно-</w:t>
      </w:r>
      <w:proofErr w:type="gramStart"/>
      <w:r w:rsidRPr="00071B00">
        <w:rPr>
          <w:rFonts w:ascii="Times New Roman" w:hAnsi="Times New Roman" w:cs="Times New Roman"/>
          <w:sz w:val="24"/>
          <w:szCs w:val="24"/>
        </w:rPr>
        <w:t>эпидемиологических  правил</w:t>
      </w:r>
      <w:proofErr w:type="gramEnd"/>
      <w:r w:rsidRPr="00071B00">
        <w:rPr>
          <w:rFonts w:ascii="Times New Roman" w:hAnsi="Times New Roman" w:cs="Times New Roman"/>
          <w:sz w:val="24"/>
          <w:szCs w:val="24"/>
        </w:rPr>
        <w:t xml:space="preserve"> и нормативов  (СанПиН 2.4.2 № 178-02) и  оснащено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A3904" w:rsidRPr="00071B00" w:rsidRDefault="00FA3904" w:rsidP="00071B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>Оборудование учебного кабинета:</w:t>
      </w:r>
    </w:p>
    <w:p w:rsidR="00FA3904" w:rsidRPr="00071B00" w:rsidRDefault="00FA3904" w:rsidP="00071B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>- рабочие места по количеству обучающихся;</w:t>
      </w:r>
    </w:p>
    <w:p w:rsidR="00FA3904" w:rsidRPr="00071B00" w:rsidRDefault="00FA3904" w:rsidP="00071B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>- рабочее место преподавателя;</w:t>
      </w:r>
    </w:p>
    <w:p w:rsidR="00FA3904" w:rsidRPr="00071B00" w:rsidRDefault="00FA3904" w:rsidP="00071B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 xml:space="preserve">- комплект </w:t>
      </w:r>
      <w:proofErr w:type="spellStart"/>
      <w:r w:rsidRPr="00071B00">
        <w:rPr>
          <w:rFonts w:ascii="Times New Roman" w:eastAsia="TimesNewRomanPSMT" w:hAnsi="Times New Roman" w:cs="Times New Roman"/>
          <w:sz w:val="24"/>
          <w:szCs w:val="24"/>
        </w:rPr>
        <w:t>учебно</w:t>
      </w:r>
      <w:proofErr w:type="spellEnd"/>
      <w:r w:rsidRPr="00071B00">
        <w:rPr>
          <w:rFonts w:ascii="Times New Roman" w:eastAsia="TimesNewRomanPSMT" w:hAnsi="Times New Roman" w:cs="Times New Roman"/>
          <w:sz w:val="24"/>
          <w:szCs w:val="24"/>
        </w:rPr>
        <w:t xml:space="preserve"> – методических материалов;</w:t>
      </w:r>
    </w:p>
    <w:p w:rsidR="008546D9" w:rsidRPr="00071B00" w:rsidRDefault="00FA3904" w:rsidP="00071B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 xml:space="preserve">- наглядные пособия (карты, схемы, таблицы, портреты </w:t>
      </w:r>
      <w:r w:rsidR="008546D9" w:rsidRPr="00071B00">
        <w:rPr>
          <w:rFonts w:ascii="Times New Roman" w:eastAsia="TimesNewRomanPSMT" w:hAnsi="Times New Roman" w:cs="Times New Roman"/>
          <w:sz w:val="24"/>
          <w:szCs w:val="24"/>
        </w:rPr>
        <w:t>биологов</w:t>
      </w:r>
      <w:r w:rsidR="00071B00">
        <w:rPr>
          <w:rFonts w:ascii="Times New Roman" w:eastAsia="TimesNewRomanPSMT" w:hAnsi="Times New Roman" w:cs="Times New Roman"/>
          <w:sz w:val="24"/>
          <w:szCs w:val="24"/>
        </w:rPr>
        <w:t xml:space="preserve"> и др.)</w:t>
      </w:r>
    </w:p>
    <w:p w:rsidR="00FA3904" w:rsidRPr="00071B00" w:rsidRDefault="00071B00" w:rsidP="00071B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FA3904" w:rsidRPr="00071B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3904" w:rsidRPr="00071B00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Информационно-коммуникационное обеспечение обучения</w:t>
      </w:r>
    </w:p>
    <w:p w:rsidR="008546D9" w:rsidRPr="00071B00" w:rsidRDefault="00FA3904" w:rsidP="00071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B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</w:t>
      </w:r>
      <w:r w:rsidR="008546D9" w:rsidRPr="00071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B00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8546D9" w:rsidRPr="00071B00" w:rsidRDefault="00FA3904" w:rsidP="00071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>Основн</w:t>
      </w:r>
      <w:r w:rsidR="00071B00">
        <w:rPr>
          <w:rFonts w:ascii="Times New Roman" w:eastAsia="TimesNewRomanPSMT" w:hAnsi="Times New Roman" w:cs="Times New Roman"/>
          <w:sz w:val="24"/>
          <w:szCs w:val="24"/>
        </w:rPr>
        <w:t>ые источники:</w:t>
      </w:r>
    </w:p>
    <w:p w:rsidR="00603150" w:rsidRDefault="008546D9" w:rsidP="00071B00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 xml:space="preserve">Беляев Д.К., Дымшиц Г.М., Кузнецова Л.Н. и др. Биология (базовый уровень). 10 класс. — М., 2014. </w:t>
      </w:r>
    </w:p>
    <w:p w:rsidR="008546D9" w:rsidRDefault="008546D9" w:rsidP="00071B00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B00">
        <w:rPr>
          <w:rFonts w:ascii="Times New Roman" w:hAnsi="Times New Roman" w:cs="Times New Roman"/>
          <w:sz w:val="24"/>
          <w:szCs w:val="24"/>
        </w:rPr>
        <w:t>Ионцева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 xml:space="preserve"> А.Ю. Биология. Весь школьный курс в схемах и таблицах. — М., 2014.</w:t>
      </w:r>
    </w:p>
    <w:p w:rsidR="00071B00" w:rsidRPr="00071B00" w:rsidRDefault="00071B00" w:rsidP="00071B00">
      <w:pPr>
        <w:pStyle w:val="a6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46D9" w:rsidRPr="00071B00" w:rsidRDefault="008546D9" w:rsidP="00071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A3904" w:rsidRPr="00071B00" w:rsidRDefault="00FA3904" w:rsidP="00071B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eastAsia="TimesNewRomanPSMT" w:hAnsi="Times New Roman" w:cs="Times New Roman"/>
          <w:sz w:val="24"/>
          <w:szCs w:val="24"/>
        </w:rPr>
        <w:t>Дополнительные источники:</w:t>
      </w:r>
    </w:p>
    <w:p w:rsidR="00071B00" w:rsidRPr="00071B00" w:rsidRDefault="00071B00" w:rsidP="00071B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 xml:space="preserve">Биология: в 2 т. / под ред. Н. В. Ярыгина. — М., 2010. </w:t>
      </w:r>
      <w:proofErr w:type="spellStart"/>
      <w:r w:rsidRPr="00071B00">
        <w:rPr>
          <w:rFonts w:ascii="Times New Roman" w:hAnsi="Times New Roman" w:cs="Times New Roman"/>
          <w:sz w:val="24"/>
          <w:szCs w:val="24"/>
        </w:rPr>
        <w:t>Лукаткин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071B00">
        <w:rPr>
          <w:rFonts w:ascii="Times New Roman" w:hAnsi="Times New Roman" w:cs="Times New Roman"/>
          <w:sz w:val="24"/>
          <w:szCs w:val="24"/>
        </w:rPr>
        <w:t>Ручин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 xml:space="preserve"> А.Б., Силаева Т.Б. и др. Биология с основами экологии: учебник для студ. учреждений </w:t>
      </w:r>
      <w:proofErr w:type="spellStart"/>
      <w:r w:rsidRPr="00071B0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 xml:space="preserve">. образования. — М., 2014. </w:t>
      </w: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 xml:space="preserve">Биология: руководство к практическим занятиям / под ред. В. В. Маркиной. — М., 2010. </w:t>
      </w: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 xml:space="preserve">Дарвин Ч. Сочинения. — Т. 3. — М., 1939. Дарвин Ч. Происхождение видов. — М., 2006. </w:t>
      </w: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 xml:space="preserve">Кобылянский В.А. Философия экологии: краткий курс: учеб. пособие для вузов. — М., 2010. </w:t>
      </w: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lastRenderedPageBreak/>
        <w:t xml:space="preserve">Мамонтов С.Г., Захаров В.Б., Козлова Т.А. Биология: учебник для студ. учреждений </w:t>
      </w:r>
      <w:proofErr w:type="spellStart"/>
      <w:r w:rsidRPr="00071B0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>. образования (</w:t>
      </w:r>
      <w:proofErr w:type="spellStart"/>
      <w:r w:rsidRPr="00071B0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 xml:space="preserve">). — М., 2014. </w:t>
      </w: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 xml:space="preserve">Никитинская Т.В. Биология: карманный справочник. — М., 2015. </w:t>
      </w: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 xml:space="preserve">Орлова Э.А. История антропологических учений: учебник для вузов. — М., 2010. </w:t>
      </w:r>
    </w:p>
    <w:p w:rsidR="00071B00" w:rsidRPr="00071B00" w:rsidRDefault="00071B00" w:rsidP="00071B0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B00">
        <w:rPr>
          <w:rFonts w:ascii="Times New Roman" w:hAnsi="Times New Roman" w:cs="Times New Roman"/>
          <w:sz w:val="24"/>
          <w:szCs w:val="24"/>
        </w:rPr>
        <w:t>Пехов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 xml:space="preserve"> А.П. Биология, генетика и паразитология. — М., 2010. </w:t>
      </w:r>
    </w:p>
    <w:p w:rsidR="00071B00" w:rsidRPr="00071B00" w:rsidRDefault="00071B00" w:rsidP="0060315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B00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71B00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Биология. Общая биология: базовый уровень, 10—11 класс. — М., 2014. </w:t>
      </w:r>
    </w:p>
    <w:p w:rsidR="00071B00" w:rsidRPr="00071B00" w:rsidRDefault="00071B00" w:rsidP="0060315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71B00">
        <w:rPr>
          <w:rFonts w:ascii="Times New Roman" w:hAnsi="Times New Roman" w:cs="Times New Roman"/>
          <w:sz w:val="24"/>
          <w:szCs w:val="24"/>
        </w:rPr>
        <w:t>Сухорукова Л.Н., Кучменко В.С., Иванова Т.В. Биология (базовый уровень). 10— 11 класс. — М., 2014.</w:t>
      </w:r>
    </w:p>
    <w:p w:rsidR="00EF1D68" w:rsidRPr="00071B00" w:rsidRDefault="00EF1D68" w:rsidP="00071B00">
      <w:pPr>
        <w:pStyle w:val="a6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150" w:rsidRDefault="00603150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904" w:rsidRPr="00D24CFE" w:rsidRDefault="00D24CFE" w:rsidP="00D24CF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FA3904" w:rsidRPr="00D24CF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proofErr w:type="gramStart"/>
      <w:r w:rsidR="00FA3904" w:rsidRPr="00D24CFE">
        <w:rPr>
          <w:rFonts w:ascii="Times New Roman" w:hAnsi="Times New Roman" w:cs="Times New Roman"/>
          <w:b/>
          <w:bCs/>
          <w:sz w:val="28"/>
          <w:szCs w:val="28"/>
        </w:rPr>
        <w:t>ОСВОЕНИЯ  ОБЩЕОБРАЗОВАТЕЛЬНОЙ</w:t>
      </w:r>
      <w:proofErr w:type="gramEnd"/>
      <w:r w:rsidR="00FA3904" w:rsidRPr="00D24CFE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</w:t>
      </w:r>
    </w:p>
    <w:p w:rsidR="00FA3904" w:rsidRPr="00603150" w:rsidRDefault="00FA3904" w:rsidP="00603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3904" w:rsidRPr="00603150" w:rsidRDefault="00FA3904" w:rsidP="0060315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03150">
        <w:rPr>
          <w:rFonts w:ascii="Times New Roman" w:eastAsia="TimesNewRomanPSMT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процессе проведения практических занятий и лабораторных работ, тестирования, а</w:t>
      </w:r>
      <w:r w:rsidR="008546D9" w:rsidRPr="006031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03150">
        <w:rPr>
          <w:rFonts w:ascii="Times New Roman" w:eastAsia="TimesNewRomanPSMT" w:hAnsi="Times New Roman" w:cs="Times New Roman"/>
          <w:sz w:val="24"/>
          <w:szCs w:val="24"/>
        </w:rPr>
        <w:t>также выполнения обучающимися индивидуальных заданий, проектов, исследований.</w:t>
      </w:r>
    </w:p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651"/>
      </w:tblGrid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  <w:proofErr w:type="gramStart"/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обучения(</w:t>
            </w:r>
            <w:proofErr w:type="gramEnd"/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Формируемые </w:t>
            </w:r>
            <w:proofErr w:type="spellStart"/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gramStart"/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 компетенции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68" w:rsidRPr="00603150" w:rsidRDefault="00FA3904" w:rsidP="00EF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6031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F1D68" w:rsidRPr="00603150">
              <w:rPr>
                <w:rFonts w:ascii="Times New Roman" w:hAnsi="Times New Roman" w:cs="Times New Roman"/>
                <w:sz w:val="20"/>
                <w:szCs w:val="20"/>
              </w:rPr>
              <w:t>основные положения биологических теорий и закономерностей: клеточной теории, эволюционного учения, учения В.И. Вернадского о биосфере, законы Г. Менделя, закономерностей изменчивости и наследственности</w:t>
            </w:r>
          </w:p>
          <w:p w:rsidR="00FA3904" w:rsidRPr="00603150" w:rsidRDefault="00FA3904" w:rsidP="00EF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ОК5.</w:t>
            </w:r>
            <w:r w:rsidRPr="00603150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Проверочная работа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EF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sz w:val="20"/>
                <w:szCs w:val="20"/>
              </w:rPr>
              <w:t>строение и функционирование биологических объектов: клетки, генов и хромосом, структуры вида и экосистем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ОК2.</w:t>
            </w:r>
            <w:r w:rsidRPr="00603150">
              <w:rPr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ОК5.</w:t>
            </w:r>
            <w:r w:rsidRPr="00603150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Практические задания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EF1D68" w:rsidP="00EF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sz w:val="20"/>
                <w:szCs w:val="20"/>
              </w:rPr>
              <w:t>сущность биологических процессов: размножения, оплодотворения, действие искусственного и естественного отбора, формирование приспособленности, происхождение видов, круговорот веществ и энергии в клетке, организме, в экосистемах и биосфере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ОК1</w:t>
            </w:r>
            <w:r w:rsidRPr="00603150">
              <w:rPr>
                <w:sz w:val="20"/>
                <w:szCs w:val="20"/>
              </w:rPr>
              <w:t xml:space="preserve">.Понимать сущность и социальную значимость своей будущей профессии, проявлять к ней устойчивый интерес.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ОК3.</w:t>
            </w:r>
            <w:r w:rsidRPr="00603150">
              <w:rPr>
                <w:sz w:val="20"/>
                <w:szCs w:val="20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ОК5.</w:t>
            </w:r>
            <w:r w:rsidRPr="00603150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Подготовка рефератов, сообщений</w:t>
            </w:r>
          </w:p>
          <w:p w:rsidR="00FA3904" w:rsidRPr="00603150" w:rsidRDefault="00EF1D68" w:rsidP="00EF1D6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Лабораторная работа</w:t>
            </w: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795D36" w:rsidP="00EF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sz w:val="20"/>
                <w:szCs w:val="20"/>
              </w:rPr>
              <w:t>вклад выдающихся (в том числе отечественных) учёных в развитие биологической науки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ОК5.</w:t>
            </w:r>
            <w:r w:rsidRPr="00603150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Подготовка рефератов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795D36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D36" w:rsidRPr="00603150" w:rsidRDefault="00795D36" w:rsidP="00EF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биологическую терминологию и символику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D36" w:rsidRPr="00603150" w:rsidRDefault="00795D36" w:rsidP="00795D36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795D36" w:rsidRPr="00603150" w:rsidRDefault="00795D3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Терминологический диктант</w:t>
            </w: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 w:rsidP="00795D3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03150">
              <w:rPr>
                <w:b/>
                <w:sz w:val="20"/>
                <w:szCs w:val="20"/>
              </w:rPr>
              <w:t>Уметь:</w:t>
            </w:r>
            <w:r w:rsidRPr="00603150">
              <w:rPr>
                <w:color w:val="auto"/>
                <w:sz w:val="20"/>
                <w:szCs w:val="20"/>
              </w:rPr>
              <w:t xml:space="preserve"> </w:t>
            </w:r>
            <w:r w:rsidR="00795D36" w:rsidRPr="00603150">
              <w:rPr>
                <w:color w:val="auto"/>
                <w:sz w:val="20"/>
                <w:szCs w:val="20"/>
              </w:rPr>
              <w:t>объяснять роль биологии в формировании научного мировоззрения; вклад биологических теорий в формирование современной естественно – научной картины мира; единство живой и неживой природы, родство живых организмов,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животных, и человека;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ОК5.</w:t>
            </w:r>
            <w:r w:rsidRPr="00603150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795D36" w:rsidRPr="00603150" w:rsidRDefault="00795D36" w:rsidP="00795D36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ОК6.</w:t>
            </w:r>
            <w:r w:rsidRPr="00603150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  <w:p w:rsidR="00795D36" w:rsidRPr="00603150" w:rsidRDefault="00795D36" w:rsidP="00795D36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ОК7.</w:t>
            </w:r>
            <w:r w:rsidRPr="00603150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</w:t>
            </w:r>
          </w:p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Лабораторная работа</w:t>
            </w: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795D36" w:rsidP="00795D3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03150">
              <w:rPr>
                <w:color w:val="auto"/>
                <w:sz w:val="20"/>
                <w:szCs w:val="20"/>
              </w:rPr>
      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D36" w:rsidRPr="00603150" w:rsidRDefault="00795D3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ОК6.</w:t>
            </w:r>
            <w:r w:rsidRPr="00603150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ОК7.</w:t>
            </w:r>
            <w:r w:rsidRPr="00603150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 в группах</w:t>
            </w:r>
          </w:p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Решение задач</w:t>
            </w: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795D36" w:rsidP="00795D3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03150">
              <w:rPr>
                <w:color w:val="auto"/>
                <w:sz w:val="20"/>
                <w:szCs w:val="20"/>
              </w:rPr>
      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ОК5.</w:t>
            </w:r>
            <w:r w:rsidRPr="00603150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ОК8.</w:t>
            </w:r>
            <w:r w:rsidRPr="00603150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Лабораторная работа</w:t>
            </w:r>
          </w:p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D36" w:rsidRPr="00603150" w:rsidRDefault="00795D36" w:rsidP="00795D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03150">
              <w:rPr>
                <w:color w:val="auto"/>
                <w:sz w:val="20"/>
                <w:szCs w:val="20"/>
              </w:rPr>
              <w:lastRenderedPageBreak/>
      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603150">
              <w:rPr>
                <w:color w:val="auto"/>
                <w:sz w:val="20"/>
                <w:szCs w:val="20"/>
              </w:rPr>
              <w:t>агроэкосистемы</w:t>
            </w:r>
            <w:proofErr w:type="spellEnd"/>
            <w:r w:rsidRPr="00603150">
              <w:rPr>
                <w:color w:val="auto"/>
                <w:sz w:val="20"/>
                <w:szCs w:val="20"/>
              </w:rPr>
      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ОК6.</w:t>
            </w:r>
            <w:r w:rsidRPr="00603150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ОК7.</w:t>
            </w:r>
            <w:r w:rsidRPr="00603150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FA3904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FA3904" w:rsidRPr="00603150" w:rsidRDefault="00FA3904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ОК9.</w:t>
            </w:r>
            <w:r w:rsidRPr="00603150">
              <w:rPr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деятельности. </w:t>
            </w:r>
          </w:p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904" w:rsidRPr="00603150" w:rsidRDefault="00FA39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795D36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sz w:val="20"/>
                <w:szCs w:val="20"/>
              </w:rPr>
              <w:t>изучать изменения в экосистемах на биологических моделях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D36" w:rsidRPr="00603150" w:rsidRDefault="00795D36" w:rsidP="00795D36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795D36" w:rsidRPr="00603150" w:rsidRDefault="00795D3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795D36" w:rsidRPr="00603150" w:rsidTr="008546D9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биологических объектах в различных источниках (учебниках, справочниках, научно – популярных изданиях, компьютерных базах, ресурсах сети Интернет) и критически её оценивать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CFE" w:rsidRPr="00603150" w:rsidRDefault="00795D36" w:rsidP="00795D36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ОК4.</w:t>
            </w:r>
            <w:r w:rsidRPr="00603150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D24CFE" w:rsidRPr="00603150" w:rsidRDefault="00D24CFE" w:rsidP="00D24CFE">
            <w:pPr>
              <w:pStyle w:val="Default"/>
              <w:jc w:val="both"/>
              <w:rPr>
                <w:sz w:val="20"/>
                <w:szCs w:val="20"/>
              </w:rPr>
            </w:pPr>
            <w:r w:rsidRPr="00603150">
              <w:rPr>
                <w:b/>
                <w:bCs/>
                <w:sz w:val="20"/>
                <w:szCs w:val="20"/>
              </w:rPr>
              <w:t>ОК5.</w:t>
            </w:r>
            <w:r w:rsidRPr="00603150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795D36" w:rsidRPr="00603150" w:rsidRDefault="00795D3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3150">
              <w:rPr>
                <w:rFonts w:ascii="Times New Roman" w:eastAsia="TimesNewRomanPSMT" w:hAnsi="Times New Roman" w:cs="Times New Roman"/>
                <w:sz w:val="20"/>
                <w:szCs w:val="20"/>
              </w:rPr>
              <w:t>Разработка рефератов</w:t>
            </w:r>
          </w:p>
          <w:p w:rsidR="00795D36" w:rsidRPr="00603150" w:rsidRDefault="007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FA3904" w:rsidRDefault="00FA3904" w:rsidP="00FA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A3904" w:rsidRDefault="00FA3904" w:rsidP="00FA3904"/>
    <w:p w:rsidR="006E232E" w:rsidRDefault="006E232E"/>
    <w:sectPr w:rsidR="006E232E" w:rsidSect="006E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4F" w:rsidRDefault="009F154F" w:rsidP="007507A7">
      <w:pPr>
        <w:spacing w:after="0" w:line="240" w:lineRule="auto"/>
      </w:pPr>
      <w:r>
        <w:separator/>
      </w:r>
    </w:p>
  </w:endnote>
  <w:endnote w:type="continuationSeparator" w:id="0">
    <w:p w:rsidR="009F154F" w:rsidRDefault="009F154F" w:rsidP="0075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009498"/>
      <w:docPartObj>
        <w:docPartGallery w:val="Page Numbers (Bottom of Page)"/>
        <w:docPartUnique/>
      </w:docPartObj>
    </w:sdtPr>
    <w:sdtEndPr/>
    <w:sdtContent>
      <w:p w:rsidR="007507A7" w:rsidRDefault="007507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D04">
          <w:rPr>
            <w:noProof/>
          </w:rPr>
          <w:t>2</w:t>
        </w:r>
        <w:r>
          <w:fldChar w:fldCharType="end"/>
        </w:r>
      </w:p>
    </w:sdtContent>
  </w:sdt>
  <w:p w:rsidR="007507A7" w:rsidRDefault="00750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4F" w:rsidRDefault="009F154F" w:rsidP="007507A7">
      <w:pPr>
        <w:spacing w:after="0" w:line="240" w:lineRule="auto"/>
      </w:pPr>
      <w:r>
        <w:separator/>
      </w:r>
    </w:p>
  </w:footnote>
  <w:footnote w:type="continuationSeparator" w:id="0">
    <w:p w:rsidR="009F154F" w:rsidRDefault="009F154F" w:rsidP="0075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37A0"/>
    <w:multiLevelType w:val="hybridMultilevel"/>
    <w:tmpl w:val="513AA1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3A0730"/>
    <w:multiLevelType w:val="hybridMultilevel"/>
    <w:tmpl w:val="D2DE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3AC8"/>
    <w:multiLevelType w:val="hybridMultilevel"/>
    <w:tmpl w:val="7814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943C8"/>
    <w:multiLevelType w:val="hybridMultilevel"/>
    <w:tmpl w:val="4842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A70BA"/>
    <w:multiLevelType w:val="hybridMultilevel"/>
    <w:tmpl w:val="C1E85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3584B"/>
    <w:multiLevelType w:val="hybridMultilevel"/>
    <w:tmpl w:val="1818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316D4"/>
    <w:multiLevelType w:val="hybridMultilevel"/>
    <w:tmpl w:val="EB6E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584E"/>
    <w:multiLevelType w:val="hybridMultilevel"/>
    <w:tmpl w:val="071032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B1D71"/>
    <w:multiLevelType w:val="hybridMultilevel"/>
    <w:tmpl w:val="BCD6F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B4D9A"/>
    <w:multiLevelType w:val="hybridMultilevel"/>
    <w:tmpl w:val="5344B382"/>
    <w:lvl w:ilvl="0" w:tplc="F1C0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E484D"/>
    <w:multiLevelType w:val="hybridMultilevel"/>
    <w:tmpl w:val="0E36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D2721"/>
    <w:multiLevelType w:val="hybridMultilevel"/>
    <w:tmpl w:val="B652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B0FD2"/>
    <w:multiLevelType w:val="multilevel"/>
    <w:tmpl w:val="5470E7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EAD7EF2"/>
    <w:multiLevelType w:val="hybridMultilevel"/>
    <w:tmpl w:val="C5FE1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084532"/>
    <w:multiLevelType w:val="hybridMultilevel"/>
    <w:tmpl w:val="C6F40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C1484"/>
    <w:multiLevelType w:val="hybridMultilevel"/>
    <w:tmpl w:val="A30C9D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523E9"/>
    <w:multiLevelType w:val="hybridMultilevel"/>
    <w:tmpl w:val="C550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DD48BB"/>
    <w:multiLevelType w:val="hybridMultilevel"/>
    <w:tmpl w:val="B7F00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3261A"/>
    <w:multiLevelType w:val="hybridMultilevel"/>
    <w:tmpl w:val="E50E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B64DF7"/>
    <w:multiLevelType w:val="hybridMultilevel"/>
    <w:tmpl w:val="126AB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3A0949"/>
    <w:multiLevelType w:val="hybridMultilevel"/>
    <w:tmpl w:val="B29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DF6867"/>
    <w:multiLevelType w:val="hybridMultilevel"/>
    <w:tmpl w:val="FB629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6"/>
  </w:num>
  <w:num w:numId="35">
    <w:abstractNumId w:val="10"/>
  </w:num>
  <w:num w:numId="36">
    <w:abstractNumId w:val="11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904"/>
    <w:rsid w:val="00071B00"/>
    <w:rsid w:val="001432A2"/>
    <w:rsid w:val="00155B7E"/>
    <w:rsid w:val="00183CAC"/>
    <w:rsid w:val="001F2E10"/>
    <w:rsid w:val="00603150"/>
    <w:rsid w:val="006E232E"/>
    <w:rsid w:val="007507A7"/>
    <w:rsid w:val="00795D36"/>
    <w:rsid w:val="00821B2F"/>
    <w:rsid w:val="008546D9"/>
    <w:rsid w:val="009078AB"/>
    <w:rsid w:val="009F154F"/>
    <w:rsid w:val="00A04B05"/>
    <w:rsid w:val="00A74BBB"/>
    <w:rsid w:val="00AB6CB7"/>
    <w:rsid w:val="00B26437"/>
    <w:rsid w:val="00BD2D04"/>
    <w:rsid w:val="00BF700C"/>
    <w:rsid w:val="00C3544A"/>
    <w:rsid w:val="00D24CFE"/>
    <w:rsid w:val="00DA1CC2"/>
    <w:rsid w:val="00EE6671"/>
    <w:rsid w:val="00EF1D68"/>
    <w:rsid w:val="00F02388"/>
    <w:rsid w:val="00F6093F"/>
    <w:rsid w:val="00FA3904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B1B5-35AC-41AD-938F-44B27D68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A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A3904"/>
  </w:style>
  <w:style w:type="paragraph" w:styleId="a6">
    <w:name w:val="List Paragraph"/>
    <w:basedOn w:val="a"/>
    <w:uiPriority w:val="34"/>
    <w:qFormat/>
    <w:rsid w:val="00FA3904"/>
    <w:pPr>
      <w:ind w:left="720"/>
      <w:contextualSpacing/>
    </w:pPr>
  </w:style>
  <w:style w:type="paragraph" w:customStyle="1" w:styleId="Default">
    <w:name w:val="Default"/>
    <w:rsid w:val="00FA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A3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A39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44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17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Ольга</cp:lastModifiedBy>
  <cp:revision>16</cp:revision>
  <cp:lastPrinted>2019-11-15T07:57:00Z</cp:lastPrinted>
  <dcterms:created xsi:type="dcterms:W3CDTF">2017-03-13T08:41:00Z</dcterms:created>
  <dcterms:modified xsi:type="dcterms:W3CDTF">2021-05-31T07:51:00Z</dcterms:modified>
</cp:coreProperties>
</file>