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52" w:rsidRDefault="00FB3852" w:rsidP="0069702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ПРОФЕССИОНАЛЬНОЕ </w:t>
      </w:r>
    </w:p>
    <w:p w:rsidR="00FB3852" w:rsidRDefault="00FB3852" w:rsidP="0069702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ОБРАЗОВАТЕЛЬНОЕ УЧРЕЖДЕНИЕ </w:t>
      </w:r>
    </w:p>
    <w:p w:rsidR="00FB3852" w:rsidRDefault="00FB3852" w:rsidP="0069702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ЯРОСЛАВСКОЙ ОБЛАСТИ </w:t>
      </w:r>
    </w:p>
    <w:p w:rsidR="00471E05" w:rsidRPr="00E23B44" w:rsidRDefault="00FB3852" w:rsidP="00697028">
      <w:pPr>
        <w:pStyle w:val="a3"/>
        <w:jc w:val="center"/>
        <w:rPr>
          <w:b/>
          <w:sz w:val="28"/>
          <w:szCs w:val="28"/>
        </w:rPr>
      </w:pPr>
      <w:r w:rsidRPr="00E23B44">
        <w:rPr>
          <w:b/>
          <w:sz w:val="28"/>
          <w:szCs w:val="28"/>
        </w:rPr>
        <w:t xml:space="preserve">РОСТОВСКИЙ ПЕДАГОГИЧЕСКИЙ КОЛЛЕДЖ </w:t>
      </w:r>
    </w:p>
    <w:p w:rsidR="008A2E17" w:rsidRPr="00E23B44" w:rsidRDefault="008A2E17" w:rsidP="00697028">
      <w:pPr>
        <w:pStyle w:val="a3"/>
        <w:jc w:val="center"/>
        <w:rPr>
          <w:b/>
          <w:sz w:val="28"/>
          <w:szCs w:val="28"/>
        </w:rPr>
      </w:pPr>
    </w:p>
    <w:p w:rsidR="00F27A9C" w:rsidRPr="00B84A4E" w:rsidRDefault="00F27A9C" w:rsidP="00F27A9C">
      <w:pPr>
        <w:pStyle w:val="a6"/>
        <w:spacing w:line="254" w:lineRule="auto"/>
        <w:ind w:left="5529" w:firstLine="283"/>
        <w:jc w:val="both"/>
        <w:rPr>
          <w:rFonts w:ascii="Times New Roman" w:hAnsi="Times New Roman" w:cs="Times New Roman"/>
          <w:bCs/>
          <w:sz w:val="24"/>
          <w:szCs w:val="32"/>
        </w:rPr>
      </w:pPr>
      <w:r w:rsidRPr="00B84A4E">
        <w:rPr>
          <w:rFonts w:ascii="Times New Roman" w:hAnsi="Times New Roman" w:cs="Times New Roman"/>
          <w:bCs/>
          <w:sz w:val="24"/>
          <w:szCs w:val="32"/>
        </w:rPr>
        <w:t>Утверждаю</w:t>
      </w:r>
    </w:p>
    <w:p w:rsidR="00F27A9C" w:rsidRPr="00B84A4E" w:rsidRDefault="00F27A9C" w:rsidP="00F27A9C">
      <w:pPr>
        <w:pStyle w:val="a6"/>
        <w:spacing w:line="254" w:lineRule="auto"/>
        <w:ind w:left="5529" w:firstLine="283"/>
        <w:jc w:val="both"/>
        <w:rPr>
          <w:rFonts w:ascii="Times New Roman" w:hAnsi="Times New Roman" w:cs="Times New Roman"/>
          <w:bCs/>
          <w:sz w:val="24"/>
          <w:szCs w:val="32"/>
        </w:rPr>
      </w:pPr>
      <w:r w:rsidRPr="00B84A4E">
        <w:rPr>
          <w:rFonts w:ascii="Times New Roman" w:hAnsi="Times New Roman" w:cs="Times New Roman"/>
          <w:bCs/>
          <w:sz w:val="24"/>
          <w:szCs w:val="32"/>
        </w:rPr>
        <w:t>Директор __________ Н.Б. Рябинкина</w:t>
      </w:r>
    </w:p>
    <w:p w:rsidR="008A2E17" w:rsidRPr="00E23B44" w:rsidRDefault="00B01BD1" w:rsidP="00F27A9C">
      <w:pPr>
        <w:pStyle w:val="a3"/>
        <w:ind w:left="5529"/>
        <w:jc w:val="center"/>
        <w:rPr>
          <w:b/>
          <w:sz w:val="28"/>
          <w:szCs w:val="28"/>
        </w:rPr>
      </w:pPr>
      <w:r>
        <w:rPr>
          <w:bCs/>
          <w:szCs w:val="32"/>
        </w:rPr>
        <w:t>4.10.2022</w:t>
      </w:r>
    </w:p>
    <w:p w:rsidR="008A2E17" w:rsidRPr="00E23B44" w:rsidRDefault="008A2E17" w:rsidP="00697028">
      <w:pPr>
        <w:pStyle w:val="a3"/>
        <w:jc w:val="center"/>
        <w:rPr>
          <w:b/>
          <w:sz w:val="28"/>
          <w:szCs w:val="28"/>
        </w:rPr>
      </w:pPr>
    </w:p>
    <w:p w:rsidR="008A2E17" w:rsidRPr="00E23B44" w:rsidRDefault="00697028" w:rsidP="00697028">
      <w:pPr>
        <w:pStyle w:val="a3"/>
        <w:jc w:val="center"/>
        <w:rPr>
          <w:b/>
          <w:sz w:val="28"/>
          <w:szCs w:val="28"/>
        </w:rPr>
      </w:pPr>
      <w:r w:rsidRPr="00E23B44">
        <w:rPr>
          <w:b/>
          <w:sz w:val="28"/>
          <w:szCs w:val="28"/>
        </w:rPr>
        <w:t>Программа проведения мероприятий профессионального выбора</w:t>
      </w:r>
    </w:p>
    <w:p w:rsidR="008A2E17" w:rsidRPr="00E23B44" w:rsidRDefault="00697028" w:rsidP="00697028">
      <w:pPr>
        <w:pStyle w:val="a3"/>
        <w:jc w:val="center"/>
        <w:rPr>
          <w:b/>
          <w:sz w:val="28"/>
          <w:szCs w:val="28"/>
        </w:rPr>
      </w:pPr>
      <w:r w:rsidRPr="00E23B44">
        <w:rPr>
          <w:b/>
          <w:sz w:val="28"/>
          <w:szCs w:val="28"/>
        </w:rPr>
        <w:t xml:space="preserve"> в формате профессиональных проб </w:t>
      </w:r>
    </w:p>
    <w:p w:rsidR="008A2E17" w:rsidRPr="00E23B44" w:rsidRDefault="00697028" w:rsidP="00697028">
      <w:pPr>
        <w:pStyle w:val="a3"/>
        <w:jc w:val="center"/>
        <w:rPr>
          <w:b/>
          <w:sz w:val="28"/>
          <w:szCs w:val="28"/>
        </w:rPr>
      </w:pPr>
      <w:r w:rsidRPr="00E23B44">
        <w:rPr>
          <w:b/>
          <w:sz w:val="28"/>
          <w:szCs w:val="28"/>
        </w:rPr>
        <w:t>для участников проекта «Билет в будущее»</w:t>
      </w:r>
    </w:p>
    <w:p w:rsidR="008A2E17" w:rsidRPr="00E23B44" w:rsidRDefault="00697028" w:rsidP="00697028">
      <w:pPr>
        <w:pStyle w:val="a3"/>
        <w:jc w:val="center"/>
        <w:rPr>
          <w:b/>
          <w:sz w:val="28"/>
          <w:szCs w:val="28"/>
        </w:rPr>
      </w:pPr>
      <w:r w:rsidRPr="00E23B44">
        <w:rPr>
          <w:b/>
          <w:sz w:val="28"/>
          <w:szCs w:val="28"/>
        </w:rPr>
        <w:t xml:space="preserve"> по профессиональному направлению </w:t>
      </w:r>
    </w:p>
    <w:p w:rsidR="00697028" w:rsidRPr="00E23B44" w:rsidRDefault="00697028" w:rsidP="00697028">
      <w:pPr>
        <w:pStyle w:val="a3"/>
        <w:jc w:val="center"/>
        <w:rPr>
          <w:b/>
          <w:sz w:val="28"/>
          <w:szCs w:val="28"/>
        </w:rPr>
      </w:pPr>
      <w:r w:rsidRPr="00E23B44">
        <w:rPr>
          <w:b/>
          <w:sz w:val="28"/>
          <w:szCs w:val="28"/>
        </w:rPr>
        <w:t>«Воспитатель детского сада»</w:t>
      </w:r>
    </w:p>
    <w:p w:rsidR="00D06D6F" w:rsidRPr="00E23B44" w:rsidRDefault="00D06D6F" w:rsidP="00697028">
      <w:pPr>
        <w:pStyle w:val="a3"/>
        <w:jc w:val="center"/>
        <w:rPr>
          <w:b/>
          <w:sz w:val="28"/>
          <w:szCs w:val="28"/>
        </w:rPr>
      </w:pPr>
      <w:r w:rsidRPr="00E23B44">
        <w:rPr>
          <w:b/>
          <w:sz w:val="28"/>
          <w:szCs w:val="28"/>
        </w:rPr>
        <w:t>СОЦИАЛЬНАЯ СРЕДА</w:t>
      </w:r>
    </w:p>
    <w:p w:rsidR="00E23B44" w:rsidRDefault="00E23B44"/>
    <w:p w:rsidR="00E23B44" w:rsidRDefault="00E23B44"/>
    <w:p w:rsidR="00E23B44" w:rsidRDefault="00E23B44"/>
    <w:p w:rsidR="00E23B44" w:rsidRDefault="00E23B44"/>
    <w:p w:rsidR="00E23B44" w:rsidRDefault="00E23B44"/>
    <w:p w:rsidR="00E23B44" w:rsidRDefault="00E23B44"/>
    <w:p w:rsidR="00E23B44" w:rsidRDefault="00E23B44"/>
    <w:p w:rsidR="00E23B44" w:rsidRPr="00E23B44" w:rsidRDefault="00E23B44">
      <w:pPr>
        <w:rPr>
          <w:rFonts w:ascii="Times New Roman" w:hAnsi="Times New Roman" w:cs="Times New Roman"/>
          <w:sz w:val="28"/>
          <w:szCs w:val="28"/>
        </w:rPr>
      </w:pPr>
    </w:p>
    <w:p w:rsidR="00E23B44" w:rsidRPr="00E23B44" w:rsidRDefault="00E23B44">
      <w:pPr>
        <w:rPr>
          <w:rFonts w:ascii="Times New Roman" w:hAnsi="Times New Roman" w:cs="Times New Roman"/>
          <w:sz w:val="28"/>
          <w:szCs w:val="28"/>
        </w:rPr>
      </w:pPr>
    </w:p>
    <w:p w:rsidR="00E23B44" w:rsidRPr="00E23B44" w:rsidRDefault="00E23B44" w:rsidP="00E23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B44">
        <w:rPr>
          <w:rFonts w:ascii="Times New Roman" w:hAnsi="Times New Roman" w:cs="Times New Roman"/>
          <w:b/>
          <w:sz w:val="28"/>
          <w:szCs w:val="28"/>
        </w:rPr>
        <w:t>Ростов, 202</w:t>
      </w:r>
      <w:r w:rsidR="00B01BD1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E23B44" w:rsidRDefault="00E23B44"/>
    <w:p w:rsidR="00E23B44" w:rsidRDefault="00E23B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E17" w:rsidRPr="00FB3852" w:rsidRDefault="008E7A26" w:rsidP="008E7A26">
      <w:pPr>
        <w:pStyle w:val="a3"/>
        <w:rPr>
          <w:b/>
        </w:rPr>
      </w:pPr>
      <w:r w:rsidRPr="00FB3852">
        <w:rPr>
          <w:b/>
        </w:rPr>
        <w:lastRenderedPageBreak/>
        <w:t xml:space="preserve">I. Паспорт программы </w:t>
      </w:r>
    </w:p>
    <w:p w:rsidR="00D06D6F" w:rsidRPr="006931CB" w:rsidRDefault="00D06D6F" w:rsidP="00D06D6F">
      <w:pPr>
        <w:pStyle w:val="a3"/>
      </w:pPr>
      <w:r w:rsidRPr="00D06D6F">
        <w:t>Группа Профессиональных направлений</w:t>
      </w:r>
      <w:r>
        <w:t>: Социальная среда</w:t>
      </w:r>
    </w:p>
    <w:p w:rsidR="008E7A26" w:rsidRDefault="008E7A26" w:rsidP="008E7A26">
      <w:pPr>
        <w:pStyle w:val="a3"/>
      </w:pPr>
      <w:r w:rsidRPr="006931CB">
        <w:t>Наименование профессионального направления</w:t>
      </w:r>
      <w:r w:rsidR="00F65BB9">
        <w:t>:</w:t>
      </w:r>
      <w:r w:rsidRPr="006931CB">
        <w:t xml:space="preserve"> </w:t>
      </w:r>
      <w:r w:rsidR="00F65BB9" w:rsidRPr="00F65BB9">
        <w:t>Воспитатель детского сада</w:t>
      </w:r>
    </w:p>
    <w:p w:rsidR="008E7A26" w:rsidRPr="006931CB" w:rsidRDefault="008E7A26" w:rsidP="008E7A26">
      <w:pPr>
        <w:pStyle w:val="a3"/>
      </w:pPr>
      <w:r w:rsidRPr="006931CB">
        <w:t xml:space="preserve">Автор программы: </w:t>
      </w:r>
      <w:r w:rsidR="00D06D6F">
        <w:t>Власова Светлана Александровна , заведующий педагогической практикой</w:t>
      </w:r>
    </w:p>
    <w:p w:rsidR="00D06D6F" w:rsidRDefault="008E7A26" w:rsidP="008E7A26">
      <w:pPr>
        <w:pStyle w:val="a3"/>
      </w:pPr>
      <w:r w:rsidRPr="006931CB">
        <w:t xml:space="preserve">Контакты автора: </w:t>
      </w:r>
      <w:r w:rsidR="00DC3BC2">
        <w:t xml:space="preserve">Ярославская область, </w:t>
      </w:r>
      <w:r w:rsidR="00D06D6F">
        <w:t xml:space="preserve">г. Ростов, 89038298665, </w:t>
      </w:r>
      <w:hyperlink r:id="rId8" w:history="1">
        <w:r w:rsidR="00D06D6F" w:rsidRPr="00813076">
          <w:rPr>
            <w:rStyle w:val="a4"/>
            <w:lang w:val="en-US"/>
          </w:rPr>
          <w:t>sveta</w:t>
        </w:r>
        <w:r w:rsidR="00D06D6F" w:rsidRPr="00813076">
          <w:rPr>
            <w:rStyle w:val="a4"/>
          </w:rPr>
          <w:t>160396@</w:t>
        </w:r>
        <w:r w:rsidR="00D06D6F" w:rsidRPr="00813076">
          <w:rPr>
            <w:rStyle w:val="a4"/>
            <w:lang w:val="en-US"/>
          </w:rPr>
          <w:t>mail</w:t>
        </w:r>
        <w:r w:rsidR="00D06D6F" w:rsidRPr="00813076">
          <w:rPr>
            <w:rStyle w:val="a4"/>
          </w:rPr>
          <w:t>.</w:t>
        </w:r>
        <w:r w:rsidR="00D06D6F" w:rsidRPr="00813076">
          <w:rPr>
            <w:rStyle w:val="a4"/>
            <w:lang w:val="en-US"/>
          </w:rPr>
          <w:t>ru</w:t>
        </w:r>
      </w:hyperlink>
    </w:p>
    <w:p w:rsidR="008E7A26" w:rsidRPr="006931CB" w:rsidRDefault="00DC3BC2" w:rsidP="008E7A26">
      <w:pPr>
        <w:pStyle w:val="a3"/>
      </w:pPr>
      <w:r w:rsidRPr="00DC3BC2">
        <w:t xml:space="preserve"> </w:t>
      </w:r>
      <w:r w:rsidR="008E7A26" w:rsidRPr="006931CB"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6"/>
        <w:gridCol w:w="2024"/>
        <w:gridCol w:w="2024"/>
        <w:gridCol w:w="2021"/>
        <w:gridCol w:w="2110"/>
      </w:tblGrid>
      <w:tr w:rsidR="007F1982" w:rsidRPr="00E23B44" w:rsidTr="007F1982">
        <w:tc>
          <w:tcPr>
            <w:tcW w:w="2084" w:type="dxa"/>
          </w:tcPr>
          <w:p w:rsidR="007F1982" w:rsidRPr="00E23B44" w:rsidRDefault="007F1982" w:rsidP="008E7A26">
            <w:pPr>
              <w:pStyle w:val="a3"/>
              <w:rPr>
                <w:lang w:val="en-US"/>
              </w:rPr>
            </w:pPr>
            <w:r w:rsidRPr="00E23B44">
              <w:t>Уровень сложности</w:t>
            </w:r>
          </w:p>
        </w:tc>
        <w:tc>
          <w:tcPr>
            <w:tcW w:w="2084" w:type="dxa"/>
          </w:tcPr>
          <w:p w:rsidR="007F1982" w:rsidRPr="00E23B44" w:rsidRDefault="007F1982" w:rsidP="008E7A26">
            <w:pPr>
              <w:pStyle w:val="a3"/>
              <w:rPr>
                <w:lang w:val="en-US"/>
              </w:rPr>
            </w:pPr>
            <w:r w:rsidRPr="00E23B44">
              <w:t>Формат проведения</w:t>
            </w:r>
          </w:p>
        </w:tc>
        <w:tc>
          <w:tcPr>
            <w:tcW w:w="2084" w:type="dxa"/>
          </w:tcPr>
          <w:p w:rsidR="007F1982" w:rsidRPr="00E23B44" w:rsidRDefault="007F1982" w:rsidP="008E7A26">
            <w:pPr>
              <w:pStyle w:val="a3"/>
              <w:rPr>
                <w:lang w:val="en-US"/>
              </w:rPr>
            </w:pPr>
            <w:r w:rsidRPr="00E23B44">
              <w:t>Время проведения</w:t>
            </w:r>
          </w:p>
        </w:tc>
        <w:tc>
          <w:tcPr>
            <w:tcW w:w="2084" w:type="dxa"/>
          </w:tcPr>
          <w:p w:rsidR="007F1982" w:rsidRPr="00E23B44" w:rsidRDefault="007F1982" w:rsidP="008E7A26">
            <w:pPr>
              <w:pStyle w:val="a3"/>
              <w:rPr>
                <w:lang w:val="en-US"/>
              </w:rPr>
            </w:pPr>
            <w:r w:rsidRPr="00E23B44">
              <w:t>Возрастная категория</w:t>
            </w:r>
          </w:p>
        </w:tc>
        <w:tc>
          <w:tcPr>
            <w:tcW w:w="2085" w:type="dxa"/>
          </w:tcPr>
          <w:p w:rsidR="007F1982" w:rsidRPr="00E23B44" w:rsidRDefault="007F1982" w:rsidP="008E7A26">
            <w:pPr>
              <w:pStyle w:val="a3"/>
            </w:pPr>
            <w:r w:rsidRPr="00E23B44">
              <w:t>Доступность для участников с ОВЗ</w:t>
            </w:r>
          </w:p>
        </w:tc>
      </w:tr>
      <w:tr w:rsidR="007F1982" w:rsidRPr="00E23B44" w:rsidTr="007F1982">
        <w:tc>
          <w:tcPr>
            <w:tcW w:w="2084" w:type="dxa"/>
          </w:tcPr>
          <w:p w:rsidR="007F1982" w:rsidRPr="00E23B44" w:rsidRDefault="00E23B44" w:rsidP="007F1982">
            <w:pPr>
              <w:pStyle w:val="a3"/>
            </w:pPr>
            <w:r>
              <w:t xml:space="preserve">Базовый </w:t>
            </w:r>
          </w:p>
          <w:p w:rsidR="007F1982" w:rsidRPr="00E23B44" w:rsidRDefault="007F1982" w:rsidP="008E7A26">
            <w:pPr>
              <w:pStyle w:val="a3"/>
            </w:pPr>
          </w:p>
        </w:tc>
        <w:tc>
          <w:tcPr>
            <w:tcW w:w="2084" w:type="dxa"/>
          </w:tcPr>
          <w:p w:rsidR="00471E05" w:rsidRPr="00E23B44" w:rsidRDefault="007F1982" w:rsidP="008E7A26">
            <w:pPr>
              <w:pStyle w:val="a3"/>
            </w:pPr>
            <w:r w:rsidRPr="00E23B44">
              <w:t>Очная</w:t>
            </w:r>
            <w:r w:rsidR="00471E05" w:rsidRPr="00E23B44">
              <w:t xml:space="preserve"> </w:t>
            </w:r>
          </w:p>
          <w:p w:rsidR="007F1982" w:rsidRPr="00E23B44" w:rsidRDefault="00471E05" w:rsidP="008E7A26">
            <w:pPr>
              <w:pStyle w:val="a3"/>
            </w:pPr>
            <w:r w:rsidRPr="00E23B44">
              <w:t>(Онлайн</w:t>
            </w:r>
            <w:r w:rsidR="00E23B44">
              <w:t>-формат</w:t>
            </w:r>
            <w:r w:rsidRPr="00E23B44">
              <w:t>)</w:t>
            </w:r>
          </w:p>
          <w:p w:rsidR="00471E05" w:rsidRPr="00E23B44" w:rsidRDefault="00471E05" w:rsidP="008E7A26">
            <w:pPr>
              <w:pStyle w:val="a3"/>
              <w:rPr>
                <w:lang w:val="en-US"/>
              </w:rPr>
            </w:pPr>
          </w:p>
        </w:tc>
        <w:tc>
          <w:tcPr>
            <w:tcW w:w="2084" w:type="dxa"/>
          </w:tcPr>
          <w:p w:rsidR="007F1982" w:rsidRPr="00E23B44" w:rsidRDefault="007F1982" w:rsidP="008E7A26">
            <w:pPr>
              <w:pStyle w:val="a3"/>
            </w:pPr>
            <w:r w:rsidRPr="00E23B44">
              <w:t>90 минут</w:t>
            </w:r>
          </w:p>
        </w:tc>
        <w:tc>
          <w:tcPr>
            <w:tcW w:w="2084" w:type="dxa"/>
          </w:tcPr>
          <w:p w:rsidR="007F1982" w:rsidRPr="00E23B44" w:rsidRDefault="007F1982" w:rsidP="008E7A26">
            <w:pPr>
              <w:pStyle w:val="a3"/>
            </w:pPr>
            <w:r w:rsidRPr="00E23B44">
              <w:rPr>
                <w:lang w:val="en-US"/>
              </w:rPr>
              <w:t>6</w:t>
            </w:r>
            <w:r w:rsidRPr="00E23B44">
              <w:t>/7, 8/9, 10/11 класс</w:t>
            </w:r>
          </w:p>
        </w:tc>
        <w:tc>
          <w:tcPr>
            <w:tcW w:w="2085" w:type="dxa"/>
          </w:tcPr>
          <w:p w:rsidR="007F1982" w:rsidRPr="00E23B44" w:rsidRDefault="007F1982" w:rsidP="008E7A26">
            <w:pPr>
              <w:pStyle w:val="a3"/>
            </w:pPr>
            <w:r w:rsidRPr="00E23B44">
              <w:t xml:space="preserve">общие заболевания (нарушение дыхательной системы, пищеварительной, эндокринной систем, сердечно-сосудистой системы и т.д.), </w:t>
            </w:r>
            <w:r w:rsidR="00E23B44" w:rsidRPr="00E23B44">
              <w:t xml:space="preserve"> </w:t>
            </w:r>
            <w:r w:rsidRPr="00E23B44">
              <w:t xml:space="preserve"> </w:t>
            </w:r>
            <w:r w:rsidR="00E23B44" w:rsidRPr="00E23B44">
              <w:t xml:space="preserve"> </w:t>
            </w:r>
          </w:p>
          <w:p w:rsidR="007F1982" w:rsidRPr="00E23B44" w:rsidRDefault="007F1982" w:rsidP="00E23B4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B44">
              <w:rPr>
                <w:rFonts w:ascii="Times New Roman" w:hAnsi="Times New Roman" w:cs="Times New Roman"/>
                <w:sz w:val="24"/>
                <w:szCs w:val="24"/>
              </w:rPr>
              <w:t>Возможность проведения пробы в смешанных (инклюзивных) группах: не рекомендуется.</w:t>
            </w:r>
          </w:p>
          <w:p w:rsidR="007F1982" w:rsidRPr="00E23B44" w:rsidRDefault="007F1982" w:rsidP="008E7A26">
            <w:pPr>
              <w:pStyle w:val="a3"/>
            </w:pPr>
          </w:p>
        </w:tc>
      </w:tr>
    </w:tbl>
    <w:p w:rsidR="008A2E17" w:rsidRPr="00E23B44" w:rsidRDefault="008E7A26" w:rsidP="00E23B44">
      <w:pPr>
        <w:pStyle w:val="a3"/>
        <w:spacing w:before="0" w:beforeAutospacing="0" w:after="0" w:afterAutospacing="0"/>
        <w:ind w:firstLine="709"/>
        <w:rPr>
          <w:b/>
        </w:rPr>
      </w:pPr>
      <w:r w:rsidRPr="00E23B44">
        <w:rPr>
          <w:b/>
        </w:rPr>
        <w:t xml:space="preserve">II. Содержание программы </w:t>
      </w:r>
    </w:p>
    <w:p w:rsidR="00E23B44" w:rsidRPr="00E23B44" w:rsidRDefault="00E23B44" w:rsidP="00E23B44">
      <w:pPr>
        <w:pStyle w:val="a3"/>
        <w:spacing w:before="0" w:beforeAutospacing="0" w:after="0" w:afterAutospacing="0"/>
        <w:ind w:firstLine="709"/>
        <w:rPr>
          <w:b/>
        </w:rPr>
      </w:pPr>
      <w:r w:rsidRPr="00E23B44">
        <w:rPr>
          <w:b/>
        </w:rPr>
        <w:t>Введение (10 мин.)</w:t>
      </w:r>
    </w:p>
    <w:p w:rsidR="008E7A26" w:rsidRPr="00E23B44" w:rsidRDefault="008E7A26" w:rsidP="00E23B44">
      <w:pPr>
        <w:pStyle w:val="a3"/>
        <w:numPr>
          <w:ilvl w:val="0"/>
          <w:numId w:val="10"/>
        </w:numPr>
        <w:spacing w:before="0" w:beforeAutospacing="0" w:after="0" w:afterAutospacing="0"/>
        <w:ind w:left="0" w:firstLine="709"/>
        <w:rPr>
          <w:b/>
          <w:i/>
        </w:rPr>
      </w:pPr>
      <w:r w:rsidRPr="00E23B44">
        <w:rPr>
          <w:b/>
          <w:i/>
        </w:rPr>
        <w:t xml:space="preserve">Краткое описание профессионального направления </w:t>
      </w:r>
    </w:p>
    <w:p w:rsidR="00A804AE" w:rsidRPr="006931CB" w:rsidRDefault="00A804AE" w:rsidP="00E23B44">
      <w:pPr>
        <w:pStyle w:val="a3"/>
        <w:spacing w:before="0" w:beforeAutospacing="0" w:after="0" w:afterAutospacing="0"/>
        <w:ind w:firstLine="709"/>
      </w:pPr>
      <w:r w:rsidRPr="006931CB">
        <w:t xml:space="preserve">Воспитатель детского сада – это особая педагогическая специальность. </w:t>
      </w:r>
    </w:p>
    <w:p w:rsidR="00DC3BC2" w:rsidRDefault="00A804AE" w:rsidP="00E23B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CB">
        <w:rPr>
          <w:rFonts w:ascii="Times New Roman" w:hAnsi="Times New Roman" w:cs="Times New Roman"/>
          <w:sz w:val="24"/>
          <w:szCs w:val="24"/>
        </w:rPr>
        <w:t xml:space="preserve">Основная обязанность воспитателя детского сада – это обеспечение ухода и безопасности детей. </w:t>
      </w:r>
      <w:r w:rsidR="006931CB" w:rsidRPr="0069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проводит с детьми разные виды детской деятельности: </w:t>
      </w:r>
    </w:p>
    <w:p w:rsidR="00DC3BC2" w:rsidRDefault="006931CB" w:rsidP="00E23B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играет с детьми в сюжетные, развивающие, подвижные игры, </w:t>
      </w:r>
    </w:p>
    <w:p w:rsidR="00DC3BC2" w:rsidRDefault="006931CB" w:rsidP="00E23B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опыты с разными физическими</w:t>
      </w:r>
      <w:r w:rsidR="00DC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явлениями для того, чтобы ребе</w:t>
      </w:r>
      <w:r w:rsidRPr="0069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нок познал окружающий мир, </w:t>
      </w:r>
    </w:p>
    <w:p w:rsidR="00DC3BC2" w:rsidRDefault="006931CB" w:rsidP="00E23B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занятия по развитию речи, формированию элементарных математических представлений и другие, </w:t>
      </w:r>
    </w:p>
    <w:p w:rsidR="00DC3BC2" w:rsidRDefault="006931CB" w:rsidP="00E23B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творческую деятельность детей (рисует, лепит, делает с детьми аппликацию, конструирует, поет, танцует, готовит для детей развлечения, организует знакомство детей с разными вид</w:t>
      </w:r>
      <w:r w:rsidR="00DC3BC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театра: пальчиковым, куколь</w:t>
      </w:r>
      <w:r w:rsidRPr="0069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ным, марионеток и другими). </w:t>
      </w:r>
    </w:p>
    <w:p w:rsidR="00DC3BC2" w:rsidRDefault="006931CB" w:rsidP="00E23B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физкультурно-оздоровительную работу: закаливание детей, утреннюю гимнастику, физкультурные занятия, прогулку с детьми. </w:t>
      </w:r>
    </w:p>
    <w:p w:rsidR="00DC3BC2" w:rsidRDefault="00DC3BC2" w:rsidP="00E23B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="006931CB" w:rsidRPr="006931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со специалистами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етского сада (психологами, лого</w:t>
      </w:r>
      <w:r w:rsidR="006931CB" w:rsidRPr="0069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педами, медицинскими работниками)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</w:t>
      </w:r>
      <w:r w:rsidR="006931CB" w:rsidRPr="00693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помощи детям, имеющи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особенности развития.</w:t>
      </w:r>
    </w:p>
    <w:p w:rsidR="006931CB" w:rsidRPr="006931CB" w:rsidRDefault="006931CB" w:rsidP="00E23B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 помогает родителям в воспитании детей (консультирует их, проводит родительские собрания, информирует их о ходе развития их ребенка). </w:t>
      </w:r>
    </w:p>
    <w:p w:rsidR="008E7A26" w:rsidRPr="006931CB" w:rsidRDefault="006931CB" w:rsidP="00E23B44">
      <w:pPr>
        <w:pStyle w:val="a3"/>
        <w:spacing w:before="0" w:beforeAutospacing="0" w:after="0" w:afterAutospacing="0"/>
        <w:ind w:firstLine="709"/>
      </w:pPr>
      <w:r w:rsidRPr="006931CB">
        <w:t>Он ведет документацию (календарно-тематические планы, табель посещаемости детей группы, журнал сведений о семье, таблица по результатам педагогической диагностики).</w:t>
      </w:r>
    </w:p>
    <w:p w:rsidR="00DC3BC2" w:rsidRPr="00E23B44" w:rsidRDefault="008E7A26" w:rsidP="00E23B44">
      <w:pPr>
        <w:pStyle w:val="a3"/>
        <w:numPr>
          <w:ilvl w:val="0"/>
          <w:numId w:val="10"/>
        </w:numPr>
        <w:spacing w:before="0" w:beforeAutospacing="0" w:after="0" w:afterAutospacing="0"/>
        <w:ind w:left="0" w:firstLine="709"/>
        <w:rPr>
          <w:b/>
          <w:i/>
        </w:rPr>
      </w:pPr>
      <w:r w:rsidRPr="00E23B44">
        <w:rPr>
          <w:b/>
          <w:i/>
        </w:rPr>
        <w:t xml:space="preserve">Место и перспективы профессионального направления в современной экономике региона, страны, мира </w:t>
      </w:r>
    </w:p>
    <w:p w:rsidR="00A804AE" w:rsidRPr="006931CB" w:rsidRDefault="009A6D87" w:rsidP="00E23B44">
      <w:pPr>
        <w:pStyle w:val="a3"/>
        <w:spacing w:before="0" w:beforeAutospacing="0" w:after="0" w:afterAutospacing="0"/>
        <w:ind w:firstLine="709"/>
      </w:pPr>
      <w:r w:rsidRPr="006931CB">
        <w:t>Система дошкольного образования является первоначальн</w:t>
      </w:r>
      <w:r w:rsidR="00DC3BC2">
        <w:t xml:space="preserve">ым звеном всего педагогического </w:t>
      </w:r>
      <w:r w:rsidRPr="006931CB">
        <w:t>образования. Период от рождения до поступления в школу</w:t>
      </w:r>
      <w:r w:rsidR="00DC3BC2">
        <w:t xml:space="preserve"> </w:t>
      </w:r>
      <w:r w:rsidRPr="006931CB">
        <w:t>- возраст наиболее стремительного физического и психического развития ребёнка, формирования качеств, необходимых человеку в течение всей последующей жизни.</w:t>
      </w:r>
    </w:p>
    <w:p w:rsidR="009A6D87" w:rsidRPr="006931CB" w:rsidRDefault="009A6D87" w:rsidP="00E23B44">
      <w:pPr>
        <w:pStyle w:val="a3"/>
        <w:spacing w:before="0" w:beforeAutospacing="0" w:after="0" w:afterAutospacing="0"/>
        <w:ind w:firstLine="709"/>
      </w:pPr>
      <w:r w:rsidRPr="006931CB">
        <w:rPr>
          <w:rStyle w:val="markedcontent"/>
        </w:rPr>
        <w:t>Востребованность детских садов высокая в связи с постоянной занятостью обоих родителей, поэтому профессия воспитателя всегда востребована как в муниципальных, так и в частных детсадах.</w:t>
      </w:r>
    </w:p>
    <w:p w:rsidR="008E7A26" w:rsidRPr="006931CB" w:rsidRDefault="008E7A26" w:rsidP="00E23B44">
      <w:pPr>
        <w:pStyle w:val="a3"/>
        <w:spacing w:before="0" w:beforeAutospacing="0" w:after="0" w:afterAutospacing="0"/>
        <w:ind w:firstLine="709"/>
      </w:pPr>
      <w:r w:rsidRPr="006931CB">
        <w:t xml:space="preserve">3. Необходимые навыки и знания для овладения профессией </w:t>
      </w:r>
    </w:p>
    <w:p w:rsidR="00A804AE" w:rsidRPr="006931CB" w:rsidRDefault="00A804AE" w:rsidP="00E23B44">
      <w:pPr>
        <w:pStyle w:val="a3"/>
        <w:spacing w:before="0" w:beforeAutospacing="0" w:after="0" w:afterAutospacing="0"/>
        <w:ind w:firstLine="709"/>
      </w:pPr>
      <w:r w:rsidRPr="006931CB">
        <w:t>Если брать во внимание уровень ответственности, работа воспитателем является довольно сложной. При выполнении своих обязанностей, педагог должен думать о том, чтобы не навредить психике ребёнка. Формирование человека как личности происходит в раннем детстве, поэтому воспитатель должен учитывать этот момент.</w:t>
      </w:r>
    </w:p>
    <w:p w:rsidR="00A804AE" w:rsidRPr="006931CB" w:rsidRDefault="00A804AE" w:rsidP="00E23B44">
      <w:pPr>
        <w:pStyle w:val="a3"/>
        <w:spacing w:before="0" w:beforeAutospacing="0" w:after="0" w:afterAutospacing="0"/>
        <w:ind w:firstLine="709"/>
      </w:pPr>
      <w:r w:rsidRPr="006931CB">
        <w:t>Задача педагога – найти общий язык с детьми и их родителями, помогать советами, обеспечить гармоничное развитие каждого ребенка.</w:t>
      </w:r>
    </w:p>
    <w:p w:rsidR="00A804AE" w:rsidRPr="006931CB" w:rsidRDefault="00A804AE" w:rsidP="00E23B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Стандартными требованиями, предъявляемыми воспитателю детского сада, являются следующие:</w:t>
      </w:r>
    </w:p>
    <w:p w:rsidR="00A804AE" w:rsidRPr="006931CB" w:rsidRDefault="00A804AE" w:rsidP="00E23B4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или высшее педагогическое образование (дошкольное образование);</w:t>
      </w:r>
    </w:p>
    <w:p w:rsidR="00A804AE" w:rsidRPr="006931CB" w:rsidRDefault="00A804AE" w:rsidP="00E23B4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C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детской психологии;</w:t>
      </w:r>
    </w:p>
    <w:p w:rsidR="00A804AE" w:rsidRPr="006931CB" w:rsidRDefault="00A804AE" w:rsidP="00E23B4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C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обучающих методик и программы дошкольного развития;</w:t>
      </w:r>
    </w:p>
    <w:p w:rsidR="00A804AE" w:rsidRPr="006931CB" w:rsidRDefault="00A804AE" w:rsidP="00E23B4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C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детям;</w:t>
      </w:r>
    </w:p>
    <w:p w:rsidR="00DC3BC2" w:rsidRDefault="00A804AE" w:rsidP="00E23B4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коммуникабельность, терпеливость.</w:t>
      </w:r>
    </w:p>
    <w:p w:rsidR="00DC3BC2" w:rsidRDefault="006931CB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CB">
        <w:rPr>
          <w:rFonts w:ascii="Times New Roman" w:hAnsi="Times New Roman" w:cs="Times New Roman"/>
          <w:sz w:val="24"/>
          <w:szCs w:val="24"/>
        </w:rPr>
        <w:t xml:space="preserve">Замечательно, если воспитатель  имеет организаторские и творческие способности,  играет  на  музыкальном  инструменте,  занимается  спортом, шьет, мастерит, поет. </w:t>
      </w:r>
    </w:p>
    <w:p w:rsidR="006931CB" w:rsidRPr="006931CB" w:rsidRDefault="006931CB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31CB">
        <w:rPr>
          <w:rFonts w:ascii="Times New Roman" w:hAnsi="Times New Roman" w:cs="Times New Roman"/>
          <w:sz w:val="24"/>
          <w:szCs w:val="24"/>
        </w:rPr>
        <w:t xml:space="preserve">Самые важные профессиональные качества воспитателя  - это  </w:t>
      </w:r>
    </w:p>
    <w:p w:rsidR="006931CB" w:rsidRPr="006931CB" w:rsidRDefault="006931CB" w:rsidP="00E23B44">
      <w:pPr>
        <w:pStyle w:val="a3"/>
        <w:spacing w:before="0" w:beforeAutospacing="0" w:after="0" w:afterAutospacing="0"/>
        <w:ind w:firstLine="709"/>
      </w:pPr>
      <w:r w:rsidRPr="006931CB">
        <w:t xml:space="preserve">• Принятие любого ребенка,  </w:t>
      </w:r>
    </w:p>
    <w:p w:rsidR="006931CB" w:rsidRPr="006931CB" w:rsidRDefault="006931CB" w:rsidP="00E23B44">
      <w:pPr>
        <w:pStyle w:val="a3"/>
        <w:spacing w:before="0" w:beforeAutospacing="0" w:after="0" w:afterAutospacing="0"/>
        <w:ind w:firstLine="709"/>
      </w:pPr>
      <w:r w:rsidRPr="006931CB">
        <w:t xml:space="preserve">• Вера в силы и возможности ребенка </w:t>
      </w:r>
    </w:p>
    <w:p w:rsidR="006931CB" w:rsidRPr="006931CB" w:rsidRDefault="006931CB" w:rsidP="00E23B44">
      <w:pPr>
        <w:pStyle w:val="a3"/>
        <w:spacing w:before="0" w:beforeAutospacing="0" w:after="0" w:afterAutospacing="0"/>
        <w:ind w:firstLine="709"/>
      </w:pPr>
      <w:r w:rsidRPr="006931CB">
        <w:t xml:space="preserve">• Интерес к внутреннему миру детей </w:t>
      </w:r>
    </w:p>
    <w:p w:rsidR="006931CB" w:rsidRPr="006931CB" w:rsidRDefault="006931CB" w:rsidP="00E23B44">
      <w:pPr>
        <w:pStyle w:val="a3"/>
        <w:spacing w:before="0" w:beforeAutospacing="0" w:after="0" w:afterAutospacing="0"/>
        <w:ind w:firstLine="709"/>
      </w:pPr>
      <w:r w:rsidRPr="006931CB">
        <w:t xml:space="preserve">• Ответственность  </w:t>
      </w:r>
    </w:p>
    <w:p w:rsidR="006931CB" w:rsidRPr="006931CB" w:rsidRDefault="006931CB" w:rsidP="00E23B44">
      <w:pPr>
        <w:pStyle w:val="a3"/>
        <w:spacing w:before="0" w:beforeAutospacing="0" w:after="0" w:afterAutospacing="0"/>
        <w:ind w:firstLine="709"/>
      </w:pPr>
      <w:r w:rsidRPr="006931CB">
        <w:t xml:space="preserve">• Открытость к принятию других позиций, точек зрения </w:t>
      </w:r>
    </w:p>
    <w:p w:rsidR="006931CB" w:rsidRPr="006931CB" w:rsidRDefault="006931CB" w:rsidP="00E23B44">
      <w:pPr>
        <w:pStyle w:val="a3"/>
        <w:spacing w:before="0" w:beforeAutospacing="0" w:after="0" w:afterAutospacing="0"/>
        <w:ind w:firstLine="709"/>
      </w:pPr>
      <w:r w:rsidRPr="006931CB">
        <w:t xml:space="preserve">• Эмоциональная устойчивость </w:t>
      </w:r>
    </w:p>
    <w:p w:rsidR="006931CB" w:rsidRPr="006931CB" w:rsidRDefault="006931CB" w:rsidP="00E23B44">
      <w:pPr>
        <w:pStyle w:val="a3"/>
        <w:spacing w:before="0" w:beforeAutospacing="0" w:after="0" w:afterAutospacing="0"/>
        <w:ind w:firstLine="709"/>
      </w:pPr>
      <w:r w:rsidRPr="006931CB">
        <w:t xml:space="preserve">• Позитивная направленность на педагогическую деятельность.  </w:t>
      </w:r>
    </w:p>
    <w:p w:rsidR="006931CB" w:rsidRPr="006931CB" w:rsidRDefault="006931CB" w:rsidP="00E23B44">
      <w:pPr>
        <w:pStyle w:val="a3"/>
        <w:spacing w:before="0" w:beforeAutospacing="0" w:after="0" w:afterAutospacing="0"/>
        <w:ind w:firstLine="709"/>
      </w:pPr>
      <w:r w:rsidRPr="006931CB">
        <w:t>• Способность к взаимопониманию, ус</w:t>
      </w:r>
      <w:r w:rsidR="00DC3BC2">
        <w:t>тановлению отношений сотрудниче</w:t>
      </w:r>
      <w:r w:rsidRPr="006931CB">
        <w:t xml:space="preserve">ства </w:t>
      </w:r>
    </w:p>
    <w:p w:rsidR="006931CB" w:rsidRPr="006931CB" w:rsidRDefault="006931CB" w:rsidP="00E23B44">
      <w:pPr>
        <w:pStyle w:val="a3"/>
        <w:spacing w:before="0" w:beforeAutospacing="0" w:after="0" w:afterAutospacing="0"/>
        <w:ind w:firstLine="709"/>
      </w:pPr>
      <w:r w:rsidRPr="006931CB">
        <w:t xml:space="preserve">• Способность слушать и чувствовать </w:t>
      </w:r>
    </w:p>
    <w:p w:rsidR="006931CB" w:rsidRPr="006931CB" w:rsidRDefault="006931CB" w:rsidP="00E23B44">
      <w:pPr>
        <w:pStyle w:val="a3"/>
        <w:spacing w:before="0" w:beforeAutospacing="0" w:after="0" w:afterAutospacing="0"/>
        <w:ind w:firstLine="709"/>
      </w:pPr>
      <w:r w:rsidRPr="006931CB">
        <w:t xml:space="preserve">•  Готовность вступать в помогающие отношения, позитивный настрой.  </w:t>
      </w:r>
    </w:p>
    <w:p w:rsidR="00DC3BC2" w:rsidRDefault="006931CB" w:rsidP="00E23B44">
      <w:pPr>
        <w:pStyle w:val="a3"/>
        <w:spacing w:before="0" w:beforeAutospacing="0" w:after="0" w:afterAutospacing="0"/>
        <w:ind w:firstLine="709"/>
      </w:pPr>
      <w:r w:rsidRPr="006931CB">
        <w:t xml:space="preserve">Порядочность,  доброжелательность,  высокая  ответственность,  честность, способность к сопереживанию, коммуникабельность, аккуратность, организованность, чувство такта, сдержанность, бескорыстие – эти личные качества помогут воспитателю выстраивать добрые отношения не только с детьми, но и с родителями. </w:t>
      </w:r>
    </w:p>
    <w:p w:rsidR="006931CB" w:rsidRPr="006931CB" w:rsidRDefault="006931CB" w:rsidP="00E23B44">
      <w:pPr>
        <w:pStyle w:val="a3"/>
        <w:spacing w:before="0" w:beforeAutospacing="0" w:after="0" w:afterAutospacing="0"/>
        <w:ind w:firstLine="709"/>
      </w:pPr>
      <w:r w:rsidRPr="006931CB">
        <w:t>Воспитатель должен много знать и уметь. Ведь от него зависит, как будет ребенок  воспринимать и понимать окружающий  мир; относиться к другому человеку и к себе, чувствовать музыку, поэзию</w:t>
      </w:r>
      <w:r w:rsidR="00DC3BC2">
        <w:t>.</w:t>
      </w:r>
    </w:p>
    <w:p w:rsidR="00DC3BC2" w:rsidRDefault="006931CB" w:rsidP="00E23B44">
      <w:pPr>
        <w:pStyle w:val="a3"/>
        <w:spacing w:before="0" w:beforeAutospacing="0" w:after="0" w:afterAutospacing="0"/>
        <w:ind w:firstLine="709"/>
      </w:pPr>
      <w:r w:rsidRPr="006931CB">
        <w:t>Кроме безусловной любви к детям воспитатели должны обладать грамотной устной  и  письменной  речью,  знать  требования  санитарно-эпидемиологических правил к организац</w:t>
      </w:r>
      <w:r w:rsidR="00DC3BC2">
        <w:t>ии режима дня и видам деятельно</w:t>
      </w:r>
      <w:r w:rsidRPr="006931CB">
        <w:t xml:space="preserve">сти, инструкций по охране жизни и здоровья детей </w:t>
      </w:r>
    </w:p>
    <w:p w:rsidR="008E7A26" w:rsidRPr="00E23B44" w:rsidRDefault="00DC3BC2" w:rsidP="00E23B44">
      <w:pPr>
        <w:pStyle w:val="a3"/>
        <w:spacing w:before="0" w:beforeAutospacing="0" w:after="0" w:afterAutospacing="0"/>
        <w:ind w:firstLine="709"/>
        <w:rPr>
          <w:b/>
          <w:i/>
        </w:rPr>
      </w:pPr>
      <w:r w:rsidRPr="00E23B44">
        <w:rPr>
          <w:b/>
          <w:i/>
        </w:rPr>
        <w:t>4.</w:t>
      </w:r>
      <w:r w:rsidR="008E7A26" w:rsidRPr="00E23B44">
        <w:rPr>
          <w:b/>
          <w:i/>
        </w:rPr>
        <w:t xml:space="preserve">1-2 интересных факта о профессиональном направлении </w:t>
      </w:r>
    </w:p>
    <w:p w:rsidR="009A6D87" w:rsidRPr="006931CB" w:rsidRDefault="009A6D87" w:rsidP="00E23B44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</w:pPr>
      <w:r w:rsidRPr="006931CB">
        <w:t>День воспитателя и всех дошкольных работников был учреждён 27 сентября 2004 года.</w:t>
      </w:r>
    </w:p>
    <w:p w:rsidR="009A6D87" w:rsidRPr="006931CB" w:rsidRDefault="009A6D87" w:rsidP="00E23B44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Первое дошкольное учреждение появилось в Германии в 1837 году. Его основателем был педагог Фридрих Фребель. Ему принадлежит идея термина "детский сад" (Kindergarten).</w:t>
      </w:r>
    </w:p>
    <w:p w:rsidR="009A6D87" w:rsidRPr="00733EAC" w:rsidRDefault="009A6D87" w:rsidP="00E23B44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дошкольные учреждения в России были платными и предназначались для детей состоятельных граждан. Первый бесплатный детский сад был открыт в Петербурге в 1868 году. Эту идею поддержали благотворительные организации, и такие учреждения начали открываться по территории всей страны.</w:t>
      </w:r>
    </w:p>
    <w:p w:rsidR="009A6D87" w:rsidRPr="006931CB" w:rsidRDefault="009A6D87" w:rsidP="00E23B44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Испании дети начинают посещать дошкольные учреждения с 3 лет. С 6 лет посещение детских садов является обязательной подготовкой к школе. Родителей, которые не отдали ребенка к этому возрасту в дошкольное учреждение, привлекают к ответственности.</w:t>
      </w:r>
    </w:p>
    <w:p w:rsidR="009A6D87" w:rsidRPr="006931CB" w:rsidRDefault="009A6D87" w:rsidP="00E23B44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1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насчитывается более 60 тысяч детских садов, в которых работает около 1000200 воспитателей.</w:t>
      </w:r>
    </w:p>
    <w:p w:rsidR="008E7A26" w:rsidRPr="00E23B44" w:rsidRDefault="008E7A26" w:rsidP="00E23B44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rPr>
          <w:b/>
          <w:i/>
        </w:rPr>
      </w:pPr>
      <w:r w:rsidRPr="00E23B44">
        <w:rPr>
          <w:b/>
          <w:i/>
        </w:rPr>
        <w:t xml:space="preserve">Связь профессиональной пробы с реальной деятельностью </w:t>
      </w:r>
    </w:p>
    <w:p w:rsidR="00FB13FD" w:rsidRPr="006931CB" w:rsidRDefault="00FB13FD" w:rsidP="00E23B44">
      <w:pPr>
        <w:pStyle w:val="a3"/>
        <w:spacing w:before="0" w:beforeAutospacing="0" w:after="0" w:afterAutospacing="0"/>
        <w:ind w:firstLine="709"/>
      </w:pPr>
      <w:r w:rsidRPr="006931CB">
        <w:t xml:space="preserve">В ходе профессиональной пробы участники знакомятся с педагогическими ситуациями и задачами в деятельности педагога и осваивают </w:t>
      </w:r>
      <w:r w:rsidR="00733EAC">
        <w:t>проведение различных видов активности</w:t>
      </w:r>
      <w:r w:rsidRPr="006931CB">
        <w:t>.</w:t>
      </w:r>
    </w:p>
    <w:p w:rsidR="00E23B44" w:rsidRDefault="00E23B44" w:rsidP="00E23B44">
      <w:pPr>
        <w:pStyle w:val="a3"/>
        <w:spacing w:before="0" w:beforeAutospacing="0" w:after="0" w:afterAutospacing="0"/>
        <w:ind w:firstLine="709"/>
        <w:rPr>
          <w:b/>
        </w:rPr>
      </w:pPr>
    </w:p>
    <w:p w:rsidR="008E7A26" w:rsidRPr="007F1982" w:rsidRDefault="00E23B44" w:rsidP="00E23B44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>Постановка задачи (</w:t>
      </w:r>
      <w:r w:rsidR="008E7A26" w:rsidRPr="007F1982">
        <w:rPr>
          <w:b/>
        </w:rPr>
        <w:t xml:space="preserve">5 мин) </w:t>
      </w:r>
    </w:p>
    <w:p w:rsidR="008E7A26" w:rsidRDefault="008E7A26" w:rsidP="00E23B44">
      <w:pPr>
        <w:pStyle w:val="a3"/>
        <w:numPr>
          <w:ilvl w:val="1"/>
          <w:numId w:val="9"/>
        </w:numPr>
        <w:spacing w:before="0" w:beforeAutospacing="0" w:after="0" w:afterAutospacing="0"/>
        <w:ind w:left="0" w:firstLine="709"/>
      </w:pPr>
      <w:r w:rsidRPr="006931CB">
        <w:t xml:space="preserve">Постановка цели и задачи в рамках пробы </w:t>
      </w:r>
    </w:p>
    <w:p w:rsidR="008E7A26" w:rsidRPr="006931CB" w:rsidRDefault="008E7A26" w:rsidP="00E23B44">
      <w:pPr>
        <w:pStyle w:val="a3"/>
        <w:numPr>
          <w:ilvl w:val="1"/>
          <w:numId w:val="9"/>
        </w:numPr>
        <w:spacing w:before="0" w:beforeAutospacing="0" w:after="0" w:afterAutospacing="0"/>
        <w:ind w:left="0" w:firstLine="709"/>
      </w:pPr>
      <w:r w:rsidRPr="006931CB">
        <w:t xml:space="preserve">Демонстрация итогового результата, продукта </w:t>
      </w:r>
    </w:p>
    <w:p w:rsidR="00E23B44" w:rsidRDefault="00E23B44" w:rsidP="00E23B44">
      <w:pPr>
        <w:pStyle w:val="a3"/>
        <w:spacing w:before="0" w:beforeAutospacing="0" w:after="0" w:afterAutospacing="0"/>
        <w:ind w:firstLine="709"/>
        <w:rPr>
          <w:b/>
        </w:rPr>
      </w:pPr>
    </w:p>
    <w:p w:rsidR="00E23B44" w:rsidRDefault="00E23B44" w:rsidP="00E23B44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>Выполнение задания (</w:t>
      </w:r>
      <w:r w:rsidR="008E7A26" w:rsidRPr="007F1982">
        <w:rPr>
          <w:b/>
        </w:rPr>
        <w:t xml:space="preserve">55 мин) </w:t>
      </w:r>
    </w:p>
    <w:p w:rsidR="00E23B44" w:rsidRPr="00E23B44" w:rsidRDefault="00E23B44" w:rsidP="00E23B44">
      <w:pPr>
        <w:pStyle w:val="a3"/>
        <w:spacing w:before="0" w:beforeAutospacing="0" w:after="0" w:afterAutospacing="0"/>
        <w:ind w:firstLine="709"/>
      </w:pPr>
      <w:r w:rsidRPr="00E23B44">
        <w:t xml:space="preserve">В рамках профпробы вам предлагается ознакомиться с педагогической ситуацией, одной из тех, что могут встретиться в работе воспитателя. </w:t>
      </w:r>
    </w:p>
    <w:p w:rsidR="00E23B44" w:rsidRPr="00E23B44" w:rsidRDefault="00E23B44" w:rsidP="00E23B44">
      <w:pPr>
        <w:pStyle w:val="a3"/>
        <w:spacing w:before="0" w:beforeAutospacing="0" w:after="0" w:afterAutospacing="0"/>
        <w:ind w:firstLine="709"/>
      </w:pPr>
      <w:r w:rsidRPr="00E23B44">
        <w:t xml:space="preserve">Проанализируйте ситуацию, которая досталась вам. </w:t>
      </w:r>
    </w:p>
    <w:p w:rsidR="00E23B44" w:rsidRPr="00E23B44" w:rsidRDefault="00E23B44" w:rsidP="00E23B44">
      <w:pPr>
        <w:pStyle w:val="a3"/>
        <w:spacing w:before="0" w:beforeAutospacing="0" w:after="0" w:afterAutospacing="0"/>
        <w:ind w:firstLine="709"/>
      </w:pPr>
      <w:r w:rsidRPr="00E23B44">
        <w:t xml:space="preserve">Почему она возникла? Как бы вы поступили, если бы были на месте воспитателя? Подумайте и ответьте на вопросы к данной педагогической задаче. </w:t>
      </w:r>
    </w:p>
    <w:p w:rsidR="008E7A26" w:rsidRPr="00E23B44" w:rsidRDefault="008E7A26" w:rsidP="00E23B44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rPr>
          <w:i/>
        </w:rPr>
      </w:pPr>
      <w:r w:rsidRPr="00E23B44">
        <w:rPr>
          <w:i/>
        </w:rPr>
        <w:t xml:space="preserve">Подробная инструкция по выполнению задания </w:t>
      </w:r>
    </w:p>
    <w:p w:rsidR="00E23B44" w:rsidRPr="00E23B44" w:rsidRDefault="00E23B44" w:rsidP="00E23B44">
      <w:pPr>
        <w:pStyle w:val="a3"/>
        <w:spacing w:before="0" w:beforeAutospacing="0" w:after="0" w:afterAutospacing="0"/>
        <w:ind w:firstLine="709"/>
      </w:pPr>
      <w:r>
        <w:rPr>
          <w:b/>
        </w:rPr>
        <w:t xml:space="preserve"> </w:t>
      </w:r>
      <w:r w:rsidRPr="00E23B44">
        <w:t xml:space="preserve">Участники пробы получают педагогические задачи-кейсы и пробуют поставить себя на место воспитателя, представив, как бы поступили в той или иной ситуации. </w:t>
      </w:r>
    </w:p>
    <w:p w:rsidR="00E23B44" w:rsidRPr="00E23B44" w:rsidRDefault="00E23B44" w:rsidP="00E23B44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</w:pPr>
      <w:r w:rsidRPr="00E23B44">
        <w:rPr>
          <w:i/>
        </w:rPr>
        <w:t xml:space="preserve">Рекомендации для наставника по организации процесса выполнения задания:  </w:t>
      </w:r>
    </w:p>
    <w:p w:rsidR="00E23B44" w:rsidRPr="00E23B44" w:rsidRDefault="00E23B44" w:rsidP="00E23B44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</w:pPr>
      <w:r w:rsidRPr="00E23B44">
        <w:t xml:space="preserve">перед началом пробы подготовить рабочее место –стол, стулья; </w:t>
      </w:r>
    </w:p>
    <w:p w:rsidR="00E23B44" w:rsidRPr="00E23B44" w:rsidRDefault="00E23B44" w:rsidP="00E23B44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</w:pPr>
      <w:r w:rsidRPr="00E23B44">
        <w:t xml:space="preserve">подготовить распечатанные кейсы, проверить качество печати; </w:t>
      </w:r>
    </w:p>
    <w:p w:rsidR="00E23B44" w:rsidRPr="00E23B44" w:rsidRDefault="00E23B44" w:rsidP="00E23B44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</w:pPr>
      <w:r w:rsidRPr="00E23B44">
        <w:t xml:space="preserve">выдать участникам листы со случайными педагогическими ситуациями, предоставить время на размышление; во время выполнения по желанию наставника можно организовать работу в парах/группах. Участники </w:t>
      </w:r>
    </w:p>
    <w:p w:rsidR="00E23B44" w:rsidRPr="00E23B44" w:rsidRDefault="00E23B44" w:rsidP="00E23B44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</w:pPr>
      <w:r w:rsidRPr="00E23B44">
        <w:t xml:space="preserve">могут разыграть роли воспитателей и детей по очереди; </w:t>
      </w:r>
    </w:p>
    <w:p w:rsidR="00E23B44" w:rsidRPr="00E23B44" w:rsidRDefault="00E23B44" w:rsidP="00E23B44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</w:pPr>
      <w:r w:rsidRPr="00E23B44">
        <w:t xml:space="preserve">участник во время подготовки к ответу по желанию может сделать записи на черновике; наставнику нужно создать доброжелательную атмосферу, чтобы участники не боялись пробовать </w:t>
      </w:r>
    </w:p>
    <w:p w:rsidR="00E23B44" w:rsidRPr="00E23B44" w:rsidRDefault="00E23B44" w:rsidP="00E23B44">
      <w:pPr>
        <w:pStyle w:val="a3"/>
        <w:spacing w:before="0" w:beforeAutospacing="0" w:after="0" w:afterAutospacing="0"/>
        <w:ind w:firstLine="709"/>
      </w:pPr>
      <w:r w:rsidRPr="00E23B44">
        <w:t xml:space="preserve"> (Все педагогические ситуации с решениями смотреть в Приложении</w:t>
      </w:r>
      <w:r>
        <w:t xml:space="preserve"> 1</w:t>
      </w:r>
      <w:r w:rsidRPr="00E23B44">
        <w:t xml:space="preserve">) </w:t>
      </w:r>
    </w:p>
    <w:p w:rsidR="00E23B44" w:rsidRDefault="00E23B44" w:rsidP="00E23B44">
      <w:pPr>
        <w:pStyle w:val="a3"/>
        <w:spacing w:before="0" w:beforeAutospacing="0" w:after="0" w:afterAutospacing="0"/>
        <w:ind w:firstLine="709"/>
      </w:pPr>
      <w:r w:rsidRPr="00E23B44">
        <w:t xml:space="preserve"> </w:t>
      </w:r>
    </w:p>
    <w:p w:rsidR="00E23B44" w:rsidRPr="00E23B44" w:rsidRDefault="00E23B44" w:rsidP="00E23B44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>Контроль, оценка и рефлексия (</w:t>
      </w:r>
      <w:r w:rsidRPr="00E23B44">
        <w:rPr>
          <w:b/>
        </w:rPr>
        <w:t>20 мин)</w:t>
      </w:r>
    </w:p>
    <w:p w:rsidR="00E23B44" w:rsidRPr="00E23B44" w:rsidRDefault="00E23B44" w:rsidP="00E23B44">
      <w:pPr>
        <w:pStyle w:val="a3"/>
        <w:spacing w:before="0" w:beforeAutospacing="0" w:after="0" w:afterAutospacing="0"/>
        <w:ind w:firstLine="709"/>
        <w:rPr>
          <w:i/>
        </w:rPr>
      </w:pPr>
      <w:r w:rsidRPr="00E23B44">
        <w:rPr>
          <w:i/>
        </w:rPr>
        <w:t xml:space="preserve">1. Критерии успешного выполнения задания </w:t>
      </w:r>
    </w:p>
    <w:p w:rsidR="00E23B44" w:rsidRPr="00E23B44" w:rsidRDefault="00E23B44" w:rsidP="00E23B44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</w:pPr>
      <w:r w:rsidRPr="00E23B44">
        <w:t xml:space="preserve">ситуация проанализирована верно, участник увидел имеющуюся проблему; </w:t>
      </w:r>
    </w:p>
    <w:p w:rsidR="00E23B44" w:rsidRPr="00E23B44" w:rsidRDefault="00E23B44" w:rsidP="00E23B44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</w:pPr>
      <w:r w:rsidRPr="00E23B44">
        <w:t xml:space="preserve">участник предложил такое решение, которое не приведёт к конфликту; </w:t>
      </w:r>
    </w:p>
    <w:p w:rsidR="00E23B44" w:rsidRPr="00E23B44" w:rsidRDefault="00E23B44" w:rsidP="00E23B44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</w:pPr>
      <w:r w:rsidRPr="00E23B44">
        <w:t xml:space="preserve">речь, предложенная участником, уважительна, доброжелательна, понятна. </w:t>
      </w:r>
    </w:p>
    <w:p w:rsidR="00E23B44" w:rsidRPr="00E23B44" w:rsidRDefault="00E23B44" w:rsidP="00E23B44">
      <w:pPr>
        <w:pStyle w:val="a3"/>
        <w:spacing w:before="0" w:beforeAutospacing="0" w:after="0" w:afterAutospacing="0"/>
        <w:ind w:firstLine="709"/>
      </w:pPr>
      <w:r>
        <w:rPr>
          <w:i/>
        </w:rPr>
        <w:t>2.</w:t>
      </w:r>
      <w:r w:rsidRPr="00E23B44">
        <w:rPr>
          <w:i/>
        </w:rPr>
        <w:t xml:space="preserve">Рекомендации для наставника по контролю результата, процедуре оценки:  </w:t>
      </w:r>
    </w:p>
    <w:p w:rsidR="00E23B44" w:rsidRPr="00E23B44" w:rsidRDefault="00E23B44" w:rsidP="00E23B44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</w:pPr>
      <w:r w:rsidRPr="00E23B44">
        <w:t xml:space="preserve">если участник затрудняется ответить, нужно помочь ему, задать наводящий вопрос; </w:t>
      </w:r>
    </w:p>
    <w:p w:rsidR="00E23B44" w:rsidRPr="00E23B44" w:rsidRDefault="00E23B44" w:rsidP="00E23B44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</w:pPr>
      <w:r w:rsidRPr="00E23B44">
        <w:t xml:space="preserve">можно предложить другим участникам пробы предложить свои варианты решения педагогической задачи; </w:t>
      </w:r>
    </w:p>
    <w:p w:rsidR="00E23B44" w:rsidRPr="00E23B44" w:rsidRDefault="00E23B44" w:rsidP="00E23B44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</w:pPr>
      <w:r w:rsidRPr="00E23B44">
        <w:t xml:space="preserve">после ответа необходимо отметить то, что участнику удалось хорошо и то, что можно дополнить </w:t>
      </w:r>
    </w:p>
    <w:p w:rsidR="00E23B44" w:rsidRDefault="00E23B44" w:rsidP="00E23B44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</w:pPr>
      <w:r>
        <w:t>Рефлексия.</w:t>
      </w:r>
    </w:p>
    <w:p w:rsidR="00E23B44" w:rsidRPr="00E23B44" w:rsidRDefault="00E23B44" w:rsidP="00E23B44">
      <w:pPr>
        <w:pStyle w:val="a3"/>
        <w:spacing w:before="0" w:beforeAutospacing="0" w:after="0" w:afterAutospacing="0"/>
        <w:ind w:firstLine="709"/>
      </w:pPr>
      <w:r w:rsidRPr="00E23B44">
        <w:t xml:space="preserve">Провести </w:t>
      </w:r>
      <w:r w:rsidRPr="00E23B44">
        <w:tab/>
        <w:t xml:space="preserve">рефлексию </w:t>
      </w:r>
      <w:r w:rsidRPr="00E23B44">
        <w:tab/>
        <w:t xml:space="preserve">участника </w:t>
      </w:r>
      <w:r w:rsidRPr="00E23B44">
        <w:tab/>
        <w:t xml:space="preserve">полученного </w:t>
      </w:r>
      <w:r w:rsidRPr="00E23B44">
        <w:tab/>
        <w:t xml:space="preserve">опыта, </w:t>
      </w:r>
      <w:r w:rsidRPr="00E23B44">
        <w:tab/>
        <w:t xml:space="preserve">наставнику рекомендуется </w:t>
      </w:r>
      <w:r>
        <w:t xml:space="preserve"> </w:t>
      </w:r>
      <w:r w:rsidRPr="00E23B44">
        <w:t xml:space="preserve">«декомпозировать» оценку – выделить сильные и слабые стороны (дефициты), </w:t>
      </w:r>
      <w:r w:rsidRPr="00E23B44">
        <w:lastRenderedPageBreak/>
        <w:t xml:space="preserve">подчеркнуть перспективы развития в данной профессиональной компетенции  для выделения индивидуальной стратегии развития.   </w:t>
      </w:r>
    </w:p>
    <w:p w:rsidR="00E23B44" w:rsidRDefault="00E23B44" w:rsidP="00E23B44">
      <w:pPr>
        <w:pStyle w:val="a3"/>
        <w:spacing w:before="0" w:beforeAutospacing="0" w:after="0" w:afterAutospacing="0"/>
        <w:ind w:firstLine="709"/>
      </w:pPr>
      <w:r w:rsidRPr="00E23B44">
        <w:t xml:space="preserve"> </w:t>
      </w:r>
    </w:p>
    <w:p w:rsidR="00CD79F5" w:rsidRDefault="00CD79F5" w:rsidP="00E23B44">
      <w:pPr>
        <w:pStyle w:val="a3"/>
        <w:spacing w:before="0" w:beforeAutospacing="0" w:after="0" w:afterAutospacing="0"/>
        <w:ind w:firstLine="709"/>
      </w:pPr>
    </w:p>
    <w:p w:rsidR="00CD79F5" w:rsidRPr="00E23B44" w:rsidRDefault="00CD79F5" w:rsidP="00E23B44">
      <w:pPr>
        <w:pStyle w:val="a3"/>
        <w:spacing w:before="0" w:beforeAutospacing="0" w:after="0" w:afterAutospacing="0"/>
        <w:ind w:firstLine="709"/>
      </w:pPr>
    </w:p>
    <w:p w:rsidR="00E23B44" w:rsidRPr="00CD79F5" w:rsidRDefault="00CD79F5" w:rsidP="00E23B44">
      <w:pPr>
        <w:pStyle w:val="a3"/>
        <w:ind w:left="720"/>
        <w:rPr>
          <w:b/>
        </w:rPr>
      </w:pPr>
      <w:r w:rsidRPr="00CD79F5">
        <w:rPr>
          <w:b/>
          <w:lang w:val="en-US"/>
        </w:rPr>
        <w:t>III</w:t>
      </w:r>
      <w:r w:rsidRPr="00CD79F5">
        <w:rPr>
          <w:b/>
        </w:rPr>
        <w:t xml:space="preserve">. Инфраструктурный лист. </w:t>
      </w:r>
    </w:p>
    <w:p w:rsidR="00CD79F5" w:rsidRDefault="00CD79F5" w:rsidP="00E23B44">
      <w:pPr>
        <w:pStyle w:val="a3"/>
        <w:ind w:left="720"/>
      </w:pPr>
    </w:p>
    <w:tbl>
      <w:tblPr>
        <w:tblW w:w="4936" w:type="pct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397"/>
        <w:gridCol w:w="3566"/>
        <w:gridCol w:w="1830"/>
        <w:gridCol w:w="2275"/>
      </w:tblGrid>
      <w:tr w:rsidR="00CD79F5" w:rsidRPr="00BA5C74" w:rsidTr="00CD79F5">
        <w:trPr>
          <w:trHeight w:val="693"/>
        </w:trPr>
        <w:tc>
          <w:tcPr>
            <w:tcW w:w="1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:rsidR="00CD79F5" w:rsidRPr="00BA5C74" w:rsidRDefault="00CD79F5" w:rsidP="00C51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13065239"/>
            <w:r w:rsidRPr="00BA5C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1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:rsidR="00CD79F5" w:rsidRPr="00BA5C74" w:rsidRDefault="00CD79F5" w:rsidP="00C51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9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:rsidR="00CD79F5" w:rsidRPr="00BA5C74" w:rsidRDefault="00CD79F5" w:rsidP="00C51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D79F5" w:rsidRPr="00BA5C74" w:rsidRDefault="00CD79F5" w:rsidP="00C51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:rsidR="00CD79F5" w:rsidRPr="00BA5C74" w:rsidRDefault="00CD79F5" w:rsidP="00C51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b/>
                <w:sz w:val="24"/>
                <w:szCs w:val="24"/>
              </w:rPr>
              <w:t>На группу/</w:t>
            </w:r>
          </w:p>
          <w:p w:rsidR="00CD79F5" w:rsidRPr="00BA5C74" w:rsidRDefault="00CD79F5" w:rsidP="00C51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5C74">
              <w:rPr>
                <w:rFonts w:ascii="Times New Roman" w:hAnsi="Times New Roman" w:cs="Times New Roman"/>
                <w:b/>
                <w:sz w:val="24"/>
                <w:szCs w:val="24"/>
              </w:rPr>
              <w:t>на 1 чел.</w:t>
            </w:r>
          </w:p>
        </w:tc>
      </w:tr>
      <w:tr w:rsidR="00CD79F5" w:rsidRPr="00BA5C74" w:rsidTr="00CD79F5">
        <w:trPr>
          <w:trHeight w:val="194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9F5" w:rsidRPr="00BA5C74" w:rsidRDefault="00CD79F5" w:rsidP="00C51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C7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оборудование</w:t>
            </w:r>
          </w:p>
        </w:tc>
      </w:tr>
      <w:tr w:rsidR="00CD79F5" w:rsidRPr="00BA5C74" w:rsidTr="00CD79F5">
        <w:trPr>
          <w:trHeight w:val="170"/>
        </w:trPr>
        <w:tc>
          <w:tcPr>
            <w:tcW w:w="1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9F5" w:rsidRPr="00BA5C74" w:rsidRDefault="00CD79F5" w:rsidP="00C518F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9F5" w:rsidRPr="00BA5C74" w:rsidRDefault="00CD79F5" w:rsidP="00C51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9F5" w:rsidRPr="00BA5C74" w:rsidRDefault="00CD79F5" w:rsidP="00C51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9F5" w:rsidRPr="00BA5C74" w:rsidRDefault="00CD79F5" w:rsidP="00C51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D79F5" w:rsidRPr="00BA5C74" w:rsidTr="00CD79F5">
        <w:trPr>
          <w:trHeight w:val="266"/>
        </w:trPr>
        <w:tc>
          <w:tcPr>
            <w:tcW w:w="1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9F5" w:rsidRPr="00BA5C74" w:rsidRDefault="00CD79F5" w:rsidP="00C51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Стол-парта</w:t>
            </w:r>
          </w:p>
        </w:tc>
        <w:tc>
          <w:tcPr>
            <w:tcW w:w="1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9F5" w:rsidRPr="00BA5C74" w:rsidRDefault="00CD79F5" w:rsidP="00C51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9F5" w:rsidRPr="00BA5C74" w:rsidRDefault="00CD79F5" w:rsidP="00C51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1 шт. на 1 чел.</w:t>
            </w:r>
          </w:p>
        </w:tc>
        <w:tc>
          <w:tcPr>
            <w:tcW w:w="11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9F5" w:rsidRPr="00BA5C74" w:rsidRDefault="00CD79F5" w:rsidP="00C51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на 1 чел</w:t>
            </w:r>
          </w:p>
        </w:tc>
      </w:tr>
      <w:tr w:rsidR="00CD79F5" w:rsidRPr="00BA5C74" w:rsidTr="00CD79F5">
        <w:trPr>
          <w:trHeight w:val="253"/>
        </w:trPr>
        <w:tc>
          <w:tcPr>
            <w:tcW w:w="1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9F5" w:rsidRPr="00BA5C74" w:rsidRDefault="00CD79F5" w:rsidP="00C51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9F5" w:rsidRPr="00BA5C74" w:rsidRDefault="00CD79F5" w:rsidP="00C51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9F5" w:rsidRPr="00BA5C74" w:rsidRDefault="00CD79F5" w:rsidP="00C51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9F5" w:rsidRPr="00BA5C74" w:rsidRDefault="00CD79F5" w:rsidP="00C51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D79F5" w:rsidRPr="00BA5C74" w:rsidTr="00CD79F5">
        <w:trPr>
          <w:trHeight w:val="232"/>
        </w:trPr>
        <w:tc>
          <w:tcPr>
            <w:tcW w:w="1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9F5" w:rsidRPr="00BA5C74" w:rsidRDefault="00CD79F5" w:rsidP="00C51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9F5" w:rsidRPr="00BA5C74" w:rsidRDefault="00CD79F5" w:rsidP="00C51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9F5" w:rsidRPr="00BA5C74" w:rsidRDefault="00CD79F5" w:rsidP="00C51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1 шт. на 1 чел.</w:t>
            </w:r>
          </w:p>
        </w:tc>
        <w:tc>
          <w:tcPr>
            <w:tcW w:w="11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9F5" w:rsidRPr="00BA5C74" w:rsidRDefault="00CD79F5" w:rsidP="00C51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на 1 чел</w:t>
            </w:r>
          </w:p>
        </w:tc>
      </w:tr>
      <w:tr w:rsidR="00CD79F5" w:rsidRPr="00BA5C74" w:rsidTr="00CD79F5">
        <w:trPr>
          <w:trHeight w:val="622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9F5" w:rsidRPr="00BA5C74" w:rsidRDefault="00CD79F5" w:rsidP="00C51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инструменты, инвентарь</w:t>
            </w:r>
          </w:p>
        </w:tc>
      </w:tr>
      <w:tr w:rsidR="00CD79F5" w:rsidRPr="00BA5C74" w:rsidTr="00CD79F5">
        <w:trPr>
          <w:trHeight w:val="122"/>
        </w:trPr>
        <w:tc>
          <w:tcPr>
            <w:tcW w:w="1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9F5" w:rsidRPr="00BA5C74" w:rsidRDefault="00CD79F5" w:rsidP="00C51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17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9F5" w:rsidRPr="00BA5C74" w:rsidRDefault="00CD79F5" w:rsidP="00C51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9F5" w:rsidRPr="00BA5C74" w:rsidRDefault="00CD79F5" w:rsidP="00C51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9F5" w:rsidRPr="00BA5C74" w:rsidRDefault="00CD79F5" w:rsidP="00C51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:rsidR="001C4894" w:rsidRPr="00CD79F5" w:rsidRDefault="001C4894" w:rsidP="001C4894">
      <w:pPr>
        <w:pStyle w:val="a3"/>
        <w:ind w:left="720"/>
        <w:rPr>
          <w:b/>
        </w:rPr>
      </w:pPr>
      <w:r>
        <w:rPr>
          <w:b/>
        </w:rPr>
        <w:t>Инфраструктурный лист (для проведения пробы в онлайн-формате)</w:t>
      </w:r>
      <w:r w:rsidRPr="00CD79F5">
        <w:rPr>
          <w:b/>
        </w:rPr>
        <w:t xml:space="preserve"> </w:t>
      </w:r>
    </w:p>
    <w:p w:rsidR="001C4894" w:rsidRDefault="001C4894" w:rsidP="00E23B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Grid"/>
        <w:tblW w:w="10201" w:type="dxa"/>
        <w:tblInd w:w="0" w:type="dxa"/>
        <w:tblCellMar>
          <w:top w:w="14" w:type="dxa"/>
          <w:right w:w="46" w:type="dxa"/>
        </w:tblCellMar>
        <w:tblLook w:val="04A0" w:firstRow="1" w:lastRow="0" w:firstColumn="1" w:lastColumn="0" w:noHBand="0" w:noVBand="1"/>
      </w:tblPr>
      <w:tblGrid>
        <w:gridCol w:w="1812"/>
        <w:gridCol w:w="877"/>
        <w:gridCol w:w="1984"/>
        <w:gridCol w:w="1130"/>
        <w:gridCol w:w="3425"/>
        <w:gridCol w:w="973"/>
      </w:tblGrid>
      <w:tr w:rsidR="001C4894" w:rsidRPr="001C4894" w:rsidTr="001C4894">
        <w:trPr>
          <w:trHeight w:val="646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94" w:rsidRPr="001C4894" w:rsidRDefault="001C4894" w:rsidP="001C4894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94" w:rsidRPr="001C4894" w:rsidRDefault="001C4894" w:rsidP="001C4894">
            <w:pPr>
              <w:spacing w:line="259" w:lineRule="auto"/>
              <w:ind w:left="108"/>
              <w:jc w:val="both"/>
              <w:rPr>
                <w:rFonts w:ascii="Times New Roman" w:hAnsi="Times New Roman" w:cs="Times New Roman"/>
                <w:b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Характеристика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94" w:rsidRPr="001C4894" w:rsidRDefault="001C4894" w:rsidP="001C4894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Кол-во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894" w:rsidRPr="001C4894" w:rsidRDefault="001C4894" w:rsidP="001C4894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 1 участника 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894" w:rsidRPr="001C4894" w:rsidRDefault="001C4894" w:rsidP="001C4894">
            <w:pPr>
              <w:spacing w:after="160" w:line="259" w:lineRule="auto"/>
              <w:rPr>
                <w:rFonts w:ascii="Times New Roman" w:hAnsi="Times New Roman" w:cs="Times New Roman"/>
                <w:color w:val="111111"/>
                <w:sz w:val="24"/>
              </w:rPr>
            </w:pPr>
          </w:p>
        </w:tc>
      </w:tr>
      <w:tr w:rsidR="001C4894" w:rsidRPr="001C4894" w:rsidTr="001C4894">
        <w:trPr>
          <w:trHeight w:val="1279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94" w:rsidRPr="001C4894" w:rsidRDefault="001C4894" w:rsidP="001C4894">
            <w:pPr>
              <w:spacing w:line="259" w:lineRule="auto"/>
              <w:ind w:left="108" w:right="59"/>
              <w:jc w:val="both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Компьютер/ноутбук с микрофоном или гарнитурой, выход в интернет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94" w:rsidRPr="001C4894" w:rsidRDefault="001C4894" w:rsidP="001C489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На усмотрение участника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94" w:rsidRPr="001C4894" w:rsidRDefault="001C4894" w:rsidP="001C489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894" w:rsidRPr="001C4894" w:rsidRDefault="001C4894" w:rsidP="001C489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На участника 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894" w:rsidRPr="001C4894" w:rsidRDefault="001C4894" w:rsidP="001C4894">
            <w:pPr>
              <w:spacing w:line="259" w:lineRule="auto"/>
              <w:jc w:val="both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C4894" w:rsidRPr="001C4894" w:rsidTr="001C4894">
        <w:trPr>
          <w:trHeight w:val="962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894" w:rsidRPr="001C4894" w:rsidRDefault="001C4894" w:rsidP="001C489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Веб-камера (встроенная USB) 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4894" w:rsidRPr="001C4894" w:rsidRDefault="001C4894" w:rsidP="001C4894">
            <w:pPr>
              <w:spacing w:line="259" w:lineRule="auto"/>
              <w:jc w:val="both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94" w:rsidRPr="001C4894" w:rsidRDefault="001C4894" w:rsidP="001C489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На усмотрение участника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94" w:rsidRPr="001C4894" w:rsidRDefault="001C4894" w:rsidP="001C489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894" w:rsidRPr="001C4894" w:rsidRDefault="001C4894" w:rsidP="001C489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На участника 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894" w:rsidRPr="001C4894" w:rsidRDefault="001C4894" w:rsidP="001C4894">
            <w:pPr>
              <w:spacing w:line="259" w:lineRule="auto"/>
              <w:jc w:val="both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C4894" w:rsidRPr="001C4894" w:rsidTr="001C4894">
        <w:trPr>
          <w:trHeight w:val="96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894" w:rsidRPr="001C4894" w:rsidRDefault="001C4894" w:rsidP="001C489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Zoom 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894" w:rsidRPr="001C4894" w:rsidRDefault="001C4894" w:rsidP="001C4894">
            <w:pPr>
              <w:spacing w:after="160" w:line="259" w:lineRule="auto"/>
              <w:rPr>
                <w:rFonts w:ascii="Times New Roman" w:hAnsi="Times New Roman" w:cs="Times New Roman"/>
                <w:color w:val="11111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94" w:rsidRPr="001C4894" w:rsidRDefault="001C4894" w:rsidP="001C489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Установленное бесплатное приложение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94" w:rsidRPr="001C4894" w:rsidRDefault="001C4894" w:rsidP="001C489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894" w:rsidRPr="001C4894" w:rsidRDefault="001C4894" w:rsidP="001C489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На участника 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894" w:rsidRPr="001C4894" w:rsidRDefault="001C4894" w:rsidP="001C4894">
            <w:pPr>
              <w:spacing w:line="259" w:lineRule="auto"/>
              <w:jc w:val="both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C4894" w:rsidRPr="001C4894" w:rsidTr="001C4894">
        <w:trPr>
          <w:trHeight w:val="2416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94" w:rsidRPr="001C4894" w:rsidRDefault="001C4894" w:rsidP="001C4894">
            <w:pPr>
              <w:spacing w:line="288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Свободное освещенное пространство </w:t>
            </w: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не менее 2 метров за камерой </w:t>
            </w: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для </w:t>
            </w:r>
          </w:p>
          <w:p w:rsidR="001C4894" w:rsidRPr="001C4894" w:rsidRDefault="001C4894" w:rsidP="001C489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возможной демонстрации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выполнения задания</w:t>
            </w: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94" w:rsidRPr="001C4894" w:rsidRDefault="001C4894" w:rsidP="001C489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На усмотрение участника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894" w:rsidRPr="001C4894" w:rsidRDefault="001C4894" w:rsidP="001C489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4894" w:rsidRPr="001C4894" w:rsidRDefault="001C4894" w:rsidP="001C489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На участника 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894" w:rsidRPr="001C4894" w:rsidRDefault="001C4894" w:rsidP="001C4894">
            <w:pPr>
              <w:spacing w:line="259" w:lineRule="auto"/>
              <w:jc w:val="both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</w:tbl>
    <w:p w:rsidR="00E23B44" w:rsidRPr="00E23B44" w:rsidRDefault="00E23B44" w:rsidP="00E23B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</w:t>
      </w:r>
      <w:r w:rsidR="00CD79F5">
        <w:rPr>
          <w:rFonts w:ascii="Times New Roman" w:eastAsia="Times New Roman" w:hAnsi="Times New Roman" w:cs="Times New Roman"/>
          <w:i/>
          <w:sz w:val="24"/>
          <w:szCs w:val="24"/>
        </w:rPr>
        <w:t xml:space="preserve"> 1</w:t>
      </w:r>
      <w:r w:rsidRPr="00E23B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>Педагогические задачи-кейсы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Педагогическая ситуация-задание №1.</w:t>
      </w: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3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Пятилетний Виталик, появляясь утром в детском саду, сразу начинает бегать. Трудно переключить его на спокойное занятие. А если, подчиняясь требованию воспитателя, он садится за настольную игру, то сразу же вспыхивает ссора, которая нередко заканчивается слезами. Так он стал вести себя недавно. Почему? В беседе с отцом выясняется, что семья переехала в новую квартиру и родители пока вынуждены возить сына в прежний детский сад. «Вероятно, ребенок в пути устает»,— делает предположение воспитатель. «Этого не может быть,— возражает отец.— Ведь он всю дорогу сидит». </w:t>
      </w: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 xml:space="preserve">? Действительно ли ребенок устал? Чем объяснить такую особенность детского организма — быструю утомляемость от ограничения движений или однообразной деятельности? Решение. </w:t>
      </w:r>
      <w:r w:rsidRPr="00E23B44">
        <w:rPr>
          <w:rFonts w:ascii="Times New Roman" w:hAnsi="Times New Roman" w:cs="Times New Roman"/>
          <w:sz w:val="24"/>
          <w:szCs w:val="24"/>
        </w:rPr>
        <w:t xml:space="preserve">Когда малыш долго находится в статичном положении (стоит, сидит и т. п.), нагрузка падает на одни и те же группы мышц и соответствующие центры нервной системы, при этом наступает быстрое утомление. Если деятельность ребенка разнообразна, то, следовательно, меняется и нагрузка; не работающие в данный момент мышцы и нервные центры как бы отдыхают, набираясь сил.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Педагогическая ситуация-задание №2.</w:t>
      </w: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3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За Димой в детский сад пришла мама. Он радостно ей: «Мама, а мы сегодня птичку клеили!»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Мама Почему у тебя вся одежда мокрая?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Дима Воспитательница сказала, что очень старался.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Мама Сколько раз тебе говорить – клади штаны и варежки на батарею! Дима Я ещё дома попробую такую птичку сделать Мама Вот теперь пойдёшь в мокром.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Мальчик замолчал и стал нехотя одеваться.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>В чём мама допускает ошибку? Как бы Вы поступили на её месте?</w:t>
      </w:r>
      <w:r w:rsidRPr="00E23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  <w:r w:rsidRPr="00E23B44">
        <w:rPr>
          <w:rFonts w:ascii="Times New Roman" w:hAnsi="Times New Roman" w:cs="Times New Roman"/>
          <w:sz w:val="24"/>
          <w:szCs w:val="24"/>
        </w:rPr>
        <w:t xml:space="preserve"> гаснет интерес, желание делиться своими переживаниями, не доводит до конца начатое дело; словесный стимул. Надо дать понять значимость его труда для других; заочное поощрение: я знаю, что ты сможешь; будьте рядом с ребёнком, а не над , объяснитесь с ним на равных)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Педагогическая ситуация-задание №3.</w:t>
      </w: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3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Лена (4 года) Бабушка, я помогу помыть посуду, можно? Бабушка, увидев это: Ой-ой. Что ты! Посуда сейчас очень дорогая, а ты можешь разбить. Ты ещё успеешь перемыть горы посуды в своей жизни. 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>Как вы оцениваете высказывание бабушки, и каковы могут быть его последствия? Что можно предложить бабушке при подобном случае еще? Решение.</w:t>
      </w:r>
      <w:r w:rsidRPr="00E23B44">
        <w:rPr>
          <w:rFonts w:ascii="Times New Roman" w:hAnsi="Times New Roman" w:cs="Times New Roman"/>
          <w:sz w:val="24"/>
          <w:szCs w:val="24"/>
        </w:rPr>
        <w:t xml:space="preserve"> Бабушка Лены не права. При таком подходе желание трудиться у Лены может постепенно исчезнуть. Девочку необходимо включать в совместную деятельность, направляя ее действия. Чтобы сформировать устойчивый мотив труда, необходимо обучать Лену конкретным трудовым навыкам, оценивать результаты ее работы. Совместная трудовая деятельность родителей и детей оказывает большое влияние на психическое развитие последних. Дети видят, как взрослые работают, как относятся к труду, каковы их взаимоотношения в совместной трудовой деятельности. В доброжелательной атмосфере, созданной взрослыми, дети начинают понимать значимость труда, находят эффективные способы его выполнения. Можно налить в тазик воды и дать девочке посуду из небьющегося материала! Родителям недостаточно показывать детям свое трудолюбие, необходимо обучать их трудовым операциям. Старайтесь, чтобы ребенок вместе с вами что–то делал по дому. 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Педагогическая ситуация-задание №4.</w:t>
      </w:r>
      <w:r w:rsidRPr="00E23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В среднюю группу детского сада недавно поступил Сережа (4 года). До этого в детский сад он не ходил. После игры с машинкой оставил ее посередине комнаты.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>Как должен поступить воспитатель в данной ситуации?</w:t>
      </w:r>
      <w:r w:rsidRPr="00E23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Решение.</w:t>
      </w:r>
      <w:r w:rsidRPr="00E23B44">
        <w:rPr>
          <w:rFonts w:ascii="Times New Roman" w:hAnsi="Times New Roman" w:cs="Times New Roman"/>
          <w:sz w:val="24"/>
          <w:szCs w:val="24"/>
        </w:rPr>
        <w:t xml:space="preserve"> В этой ситуации воспитатель должна учесть, что мальчик – новичок, он пока еще не знает правил детского сада. Необходимо учесть и его тревожное состояние. Ей нужно спокойно, доходчиво рассказать о правилах поведения в детском саду, затем с доброжелательной интонацией предложить: «Давай мы с тобой отвезем машинку туда, где она должна быть, то есть в гараж». Мальчик охотно выполнит это требование. 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Педагогическая ситуация №5.</w:t>
      </w:r>
      <w:r w:rsidRPr="00E23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Девочка, 6 лет. С трех лет посещает хореографический кружок, с 5-ти – вокальную и театральную студии. Очень часто выступает на сцене, участвует в разных конкурсах. Перед очередным выступлением во время игры пытается руководить своими сверстницами: « Я лучше вас знаю, я на сцене уже много раз выступала, а вы нет. Поэтому я буду играть роль лисы». Девочки пытаются ей не подчиниться и идут за помощью к воспитательнице.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Решения: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>Вариант 1.</w:t>
      </w:r>
      <w:r w:rsidRPr="00E23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Предложить девочке роль режиссера в данной игре, чтобы помочь своим подругам проявить себя. Показать, что их выступления тоже достойны похвалы.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>Вариант 2.</w:t>
      </w:r>
      <w:r w:rsidRPr="00E23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Провести беседу с ребенком, направленную на анализ отрицательных сторон поведения героев художественных произведений (хвастовство, обида товарищей и т.д.), объяснить, что другие девочки, ее подруги, тоже хотят сыграть эту роль. Предложить сыграть по очереди.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>Вариант 3.</w:t>
      </w:r>
      <w:r w:rsidRPr="00E23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Предложить детям не ссориться, а распределить роли при помощи жребия. Так будет справедливо.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Педагогическая ситуация №6.</w:t>
      </w:r>
      <w:r w:rsidRPr="00E23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Мальчик Саша, оставшись еще на один год в детском саду в другой группе, скучает по своим воспитателям, к которым ходил четыре года. Саша часто приходит в гости в свою бывшую группу: общается с воспитателями, играет с малышами, учит создавать постройки из конструктора и т.д. Воспитатели всегда принимают ребенка, маме Саши тоже нравятся эти посещения – с воспитателями у нее хорошие, доверительные отношения. Однажды, забирая ребенка из детского сада. Ольга Петровна (мама) обнаружила у него чужую маленькую машинку.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Как быть?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  <w:r w:rsidRPr="00E23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Расспросить ребенка: </w:t>
      </w:r>
    </w:p>
    <w:p w:rsidR="00E23B44" w:rsidRPr="00E23B44" w:rsidRDefault="00E23B44" w:rsidP="00E23B4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Саша, чья это машинка? Нужно ее отдать хозяину. </w:t>
      </w:r>
    </w:p>
    <w:p w:rsidR="00E23B44" w:rsidRPr="00E23B44" w:rsidRDefault="00E23B44" w:rsidP="00E23B4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Я ходил в гости к Нине Ивановне, учил малышей строить гараж и случайно положил в карман,- хитрит Саша. </w:t>
      </w:r>
    </w:p>
    <w:p w:rsidR="00E23B44" w:rsidRPr="00E23B44" w:rsidRDefault="00E23B44" w:rsidP="00E23B4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Сходи завтра к малышам и верни машинку. </w:t>
      </w:r>
    </w:p>
    <w:p w:rsidR="00E23B44" w:rsidRPr="00E23B44" w:rsidRDefault="00E23B44" w:rsidP="00E23B4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Нет, она мне нравиться, у меня такой нет,- упрямиться мальчик. </w:t>
      </w:r>
    </w:p>
    <w:p w:rsidR="00E23B44" w:rsidRPr="00E23B44" w:rsidRDefault="00E23B44" w:rsidP="00E23B4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Саша, может это домашняя машинка, и малыш плачет, ищет, - убеждает мама. </w:t>
      </w:r>
    </w:p>
    <w:p w:rsidR="00E23B44" w:rsidRPr="00E23B44" w:rsidRDefault="00E23B44" w:rsidP="00E23B4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Нет, не пойду. Нина Ивановна, будет сердиться, скажет, что я украл, нет, мне стыдно. </w:t>
      </w:r>
    </w:p>
    <w:p w:rsidR="00E23B44" w:rsidRPr="00E23B44" w:rsidRDefault="00E23B44" w:rsidP="00E23B4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Саша, давай завтра вместе сходим к Нине Ивановне и отдадим машинку, хорошо?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Педагогическая ситуация №7.</w:t>
      </w:r>
      <w:r w:rsidRPr="00E23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Дети средней группы собираются вечером на прогулку. У Ромы и Лизы шкафчики для одежды расположены рядом, дети ссорятся, мешают друг другу. Чтобы разрешить ситуацию, воспитатель отодвигает скамейку, чтобы детям было удобнее, но дети продолжают спорить и мешать друг другу.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Решения: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>Вариант 1.</w:t>
      </w:r>
      <w:r w:rsidRPr="00E23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Предложить Роме, как настоящему джентльмену, уступить место даме.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Сказать, что настоящие мужчины всегда так поступают.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2.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lastRenderedPageBreak/>
        <w:t xml:space="preserve">Если дети часто ссорятся, по поводу шкафчиков, то можно попробовать «переселить» их в другие шкафчики.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Педагогическая ситуация №8.</w:t>
      </w: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Летом дети встречают своих родителей на площадке. До прихода родителей дети играют в «Догонялки». Олег и Вика, во время бега сталкиваются, налетают друг на друга. Вика с плачем подходит к воспитателю и говорит, что Олег ее стукнул.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Решения: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>Вариант 1.</w:t>
      </w:r>
      <w:r w:rsidRPr="00E23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Объяснять правила игры до ее начала. Обговаривать с детьми правила безопасности.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Бегущие дети должны смотреть вперед и уворачиваться от других детей, чтобы избежать столкновения.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eastAsia="Times New Roman" w:hAnsi="Times New Roman" w:cs="Times New Roman"/>
          <w:b/>
          <w:sz w:val="24"/>
          <w:szCs w:val="24"/>
        </w:rPr>
        <w:t>Вариант 2.</w:t>
      </w:r>
      <w:r w:rsidRPr="00E23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B44" w:rsidRPr="00E23B44" w:rsidRDefault="00E23B44" w:rsidP="00E23B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3B44">
        <w:rPr>
          <w:rFonts w:ascii="Times New Roman" w:hAnsi="Times New Roman" w:cs="Times New Roman"/>
          <w:sz w:val="24"/>
          <w:szCs w:val="24"/>
        </w:rPr>
        <w:t xml:space="preserve">Если столкновение произошло, не надо сваливать вину на другого. Виноваты оба, т.к. не смотрели вперед. Остановить игру, успокоить детей. </w:t>
      </w:r>
    </w:p>
    <w:p w:rsidR="00E23B44" w:rsidRDefault="00E23B44" w:rsidP="00E23B44">
      <w:pPr>
        <w:spacing w:after="168" w:line="259" w:lineRule="auto"/>
      </w:pPr>
      <w:r>
        <w:rPr>
          <w:color w:val="333333"/>
        </w:rPr>
        <w:t xml:space="preserve"> </w:t>
      </w:r>
    </w:p>
    <w:p w:rsidR="00E23B44" w:rsidRDefault="00E23B44" w:rsidP="00E23B44">
      <w:pPr>
        <w:spacing w:after="165" w:line="259" w:lineRule="auto"/>
      </w:pPr>
      <w:r>
        <w:rPr>
          <w:color w:val="333333"/>
        </w:rPr>
        <w:t xml:space="preserve"> </w:t>
      </w:r>
    </w:p>
    <w:p w:rsidR="00E23B44" w:rsidRDefault="00E23B44" w:rsidP="00FB13FD">
      <w:pPr>
        <w:pStyle w:val="a3"/>
        <w:ind w:left="720"/>
        <w:rPr>
          <w:b/>
        </w:rPr>
      </w:pPr>
    </w:p>
    <w:p w:rsidR="00E23B44" w:rsidRDefault="00E23B44" w:rsidP="00FB13FD">
      <w:pPr>
        <w:pStyle w:val="a3"/>
        <w:ind w:left="720"/>
        <w:rPr>
          <w:b/>
        </w:rPr>
      </w:pPr>
    </w:p>
    <w:p w:rsidR="00E23B44" w:rsidRDefault="00E23B44" w:rsidP="00FB13FD">
      <w:pPr>
        <w:pStyle w:val="a3"/>
        <w:ind w:left="720"/>
        <w:rPr>
          <w:b/>
        </w:rPr>
      </w:pPr>
    </w:p>
    <w:sectPr w:rsidR="00E23B44" w:rsidSect="00E13CC4"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219" w:rsidRDefault="00915219" w:rsidP="00F27A9C">
      <w:pPr>
        <w:spacing w:after="0" w:line="240" w:lineRule="auto"/>
      </w:pPr>
      <w:r>
        <w:separator/>
      </w:r>
    </w:p>
  </w:endnote>
  <w:endnote w:type="continuationSeparator" w:id="0">
    <w:p w:rsidR="00915219" w:rsidRDefault="00915219" w:rsidP="00F2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219" w:rsidRDefault="00915219" w:rsidP="00F27A9C">
      <w:pPr>
        <w:spacing w:after="0" w:line="240" w:lineRule="auto"/>
      </w:pPr>
      <w:r>
        <w:separator/>
      </w:r>
    </w:p>
  </w:footnote>
  <w:footnote w:type="continuationSeparator" w:id="0">
    <w:p w:rsidR="00915219" w:rsidRDefault="00915219" w:rsidP="00F2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9460983"/>
      <w:docPartObj>
        <w:docPartGallery w:val="Page Numbers (Top of Page)"/>
        <w:docPartUnique/>
      </w:docPartObj>
    </w:sdtPr>
    <w:sdtEndPr/>
    <w:sdtContent>
      <w:p w:rsidR="00F27A9C" w:rsidRDefault="00F27A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BD1">
          <w:rPr>
            <w:noProof/>
          </w:rPr>
          <w:t>8</w:t>
        </w:r>
        <w:r>
          <w:fldChar w:fldCharType="end"/>
        </w:r>
      </w:p>
    </w:sdtContent>
  </w:sdt>
  <w:p w:rsidR="00F27A9C" w:rsidRDefault="00F27A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7105"/>
    <w:multiLevelType w:val="hybridMultilevel"/>
    <w:tmpl w:val="7152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4227"/>
    <w:multiLevelType w:val="hybridMultilevel"/>
    <w:tmpl w:val="2B22430C"/>
    <w:lvl w:ilvl="0" w:tplc="89EC9D56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80910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824AC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6A4552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A74D2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0EF0C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48F8A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0CFCD8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AC28E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4A6FF3"/>
    <w:multiLevelType w:val="hybridMultilevel"/>
    <w:tmpl w:val="229E6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6655"/>
    <w:multiLevelType w:val="multilevel"/>
    <w:tmpl w:val="DBA2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E7613"/>
    <w:multiLevelType w:val="hybridMultilevel"/>
    <w:tmpl w:val="1F600B7C"/>
    <w:lvl w:ilvl="0" w:tplc="06B0E85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C91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248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48B0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E7C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CC4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882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645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F205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8E7F50"/>
    <w:multiLevelType w:val="hybridMultilevel"/>
    <w:tmpl w:val="61EC1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64467"/>
    <w:multiLevelType w:val="hybridMultilevel"/>
    <w:tmpl w:val="2FD2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D4FCA"/>
    <w:multiLevelType w:val="hybridMultilevel"/>
    <w:tmpl w:val="DC60D5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D0691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1C9"/>
    <w:multiLevelType w:val="multilevel"/>
    <w:tmpl w:val="E982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FA0E6F"/>
    <w:multiLevelType w:val="multilevel"/>
    <w:tmpl w:val="E1D0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082344"/>
    <w:multiLevelType w:val="hybridMultilevel"/>
    <w:tmpl w:val="88B6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92FF9"/>
    <w:multiLevelType w:val="hybridMultilevel"/>
    <w:tmpl w:val="2D8E1970"/>
    <w:lvl w:ilvl="0" w:tplc="60AE7E04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2B89C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C4080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E2B1E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C05936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52A63C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8C287A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04388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07760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134C68"/>
    <w:multiLevelType w:val="multilevel"/>
    <w:tmpl w:val="F5E0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6"/>
    <w:rsid w:val="00005444"/>
    <w:rsid w:val="000E0829"/>
    <w:rsid w:val="001C4894"/>
    <w:rsid w:val="00454CE0"/>
    <w:rsid w:val="00471E05"/>
    <w:rsid w:val="005515CE"/>
    <w:rsid w:val="00554DBE"/>
    <w:rsid w:val="006931CB"/>
    <w:rsid w:val="00697028"/>
    <w:rsid w:val="00733EAC"/>
    <w:rsid w:val="007B3428"/>
    <w:rsid w:val="007C2870"/>
    <w:rsid w:val="007F1982"/>
    <w:rsid w:val="007F50AC"/>
    <w:rsid w:val="00897ABD"/>
    <w:rsid w:val="008A2E17"/>
    <w:rsid w:val="008E7A26"/>
    <w:rsid w:val="00915219"/>
    <w:rsid w:val="009A6D87"/>
    <w:rsid w:val="00A804AE"/>
    <w:rsid w:val="00B01BD1"/>
    <w:rsid w:val="00CD79F5"/>
    <w:rsid w:val="00D06D6F"/>
    <w:rsid w:val="00DC25D8"/>
    <w:rsid w:val="00DC3BC2"/>
    <w:rsid w:val="00E13CC4"/>
    <w:rsid w:val="00E23B44"/>
    <w:rsid w:val="00E914BD"/>
    <w:rsid w:val="00F04036"/>
    <w:rsid w:val="00F27A9C"/>
    <w:rsid w:val="00F65BB9"/>
    <w:rsid w:val="00FB13FD"/>
    <w:rsid w:val="00FB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4581D-BB85-4B7C-A400-C0C5F95D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9A6D87"/>
  </w:style>
  <w:style w:type="character" w:styleId="a4">
    <w:name w:val="Hyperlink"/>
    <w:basedOn w:val="a0"/>
    <w:uiPriority w:val="99"/>
    <w:unhideWhenUsed/>
    <w:rsid w:val="00DC3B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F1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DC25D8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qFormat/>
    <w:locked/>
    <w:rsid w:val="00F27A9C"/>
  </w:style>
  <w:style w:type="paragraph" w:styleId="a8">
    <w:name w:val="header"/>
    <w:basedOn w:val="a"/>
    <w:link w:val="a9"/>
    <w:uiPriority w:val="99"/>
    <w:unhideWhenUsed/>
    <w:rsid w:val="00F2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9C"/>
  </w:style>
  <w:style w:type="paragraph" w:styleId="aa">
    <w:name w:val="footer"/>
    <w:basedOn w:val="a"/>
    <w:link w:val="ab"/>
    <w:uiPriority w:val="99"/>
    <w:unhideWhenUsed/>
    <w:rsid w:val="00F2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9C"/>
  </w:style>
  <w:style w:type="paragraph" w:styleId="ac">
    <w:name w:val="Balloon Text"/>
    <w:basedOn w:val="a"/>
    <w:link w:val="ad"/>
    <w:uiPriority w:val="99"/>
    <w:semiHidden/>
    <w:unhideWhenUsed/>
    <w:rsid w:val="00FB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3852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1C489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a16039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B0C6-4EFD-4DE3-85CB-2D8F81E3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Зав практикой</cp:lastModifiedBy>
  <cp:revision>7</cp:revision>
  <cp:lastPrinted>2021-10-04T11:29:00Z</cp:lastPrinted>
  <dcterms:created xsi:type="dcterms:W3CDTF">2021-10-04T11:23:00Z</dcterms:created>
  <dcterms:modified xsi:type="dcterms:W3CDTF">2022-11-22T06:59:00Z</dcterms:modified>
</cp:coreProperties>
</file>