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84A4E" w:rsidRPr="00B84A4E" w:rsidRDefault="00926DFC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9003D4" w:rsidRPr="009003D4" w:rsidRDefault="009003D4" w:rsidP="009003D4">
      <w:pPr>
        <w:spacing w:line="254" w:lineRule="auto"/>
        <w:ind w:firstLine="5387"/>
        <w:contextualSpacing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9003D4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Утверждаю</w:t>
      </w:r>
    </w:p>
    <w:p w:rsidR="009003D4" w:rsidRPr="009003D4" w:rsidRDefault="009003D4" w:rsidP="009003D4">
      <w:pPr>
        <w:spacing w:line="254" w:lineRule="auto"/>
        <w:ind w:firstLine="5387"/>
        <w:contextualSpacing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9003D4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Директор __________ Н.Б. Рябинкина</w:t>
      </w:r>
    </w:p>
    <w:p w:rsidR="009003D4" w:rsidRPr="009003D4" w:rsidRDefault="00290B85" w:rsidP="009003D4">
      <w:pPr>
        <w:spacing w:before="100" w:beforeAutospacing="1" w:after="100" w:afterAutospacing="1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4.10.2022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Социальная среда – «Социальный работник»</w:t>
      </w:r>
      <w:r w:rsidR="00926DFC">
        <w:rPr>
          <w:rFonts w:ascii="Times New Roman" w:hAnsi="Times New Roman"/>
          <w:b/>
          <w:bCs/>
          <w:sz w:val="32"/>
          <w:szCs w:val="32"/>
        </w:rPr>
        <w:t>, «Воспитатель детского сада»</w:t>
      </w:r>
    </w:p>
    <w:p w:rsidR="00926DFC" w:rsidRDefault="00926DFC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Умная среда- «Педагог»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03D4" w:rsidRDefault="009003D4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26DFC" w:rsidRDefault="00926DFC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290B85">
        <w:rPr>
          <w:rFonts w:ascii="Times New Roman" w:hAnsi="Times New Roman"/>
          <w:b/>
          <w:bCs/>
          <w:sz w:val="24"/>
          <w:szCs w:val="24"/>
        </w:rPr>
        <w:t>, 2022</w:t>
      </w:r>
      <w:bookmarkStart w:id="0" w:name="_GoBack"/>
      <w:bookmarkEnd w:id="0"/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1475D">
        <w:rPr>
          <w:rFonts w:ascii="Times New Roman" w:hAnsi="Times New Roman"/>
          <w:b/>
          <w:bCs/>
          <w:sz w:val="24"/>
          <w:szCs w:val="24"/>
        </w:rPr>
        <w:t>Социальн</w:t>
      </w:r>
      <w:r w:rsidR="0042472B">
        <w:rPr>
          <w:rFonts w:ascii="Times New Roman" w:hAnsi="Times New Roman"/>
          <w:b/>
          <w:bCs/>
          <w:sz w:val="24"/>
          <w:szCs w:val="24"/>
        </w:rPr>
        <w:t>ый</w:t>
      </w:r>
      <w:r w:rsidR="00E1475D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42472B">
        <w:rPr>
          <w:rFonts w:ascii="Times New Roman" w:hAnsi="Times New Roman"/>
          <w:b/>
          <w:bCs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>: Социальная среда – «Социальный работник»</w:t>
      </w:r>
      <w:r w:rsidR="00926DFC">
        <w:rPr>
          <w:rFonts w:ascii="Times New Roman" w:hAnsi="Times New Roman" w:cs="Times New Roman"/>
          <w:b/>
          <w:bCs/>
          <w:sz w:val="24"/>
          <w:szCs w:val="24"/>
        </w:rPr>
        <w:t>, «Воспитатель детского сада», Умная среда- «Педагог»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2"/>
        <w:gridCol w:w="1995"/>
        <w:gridCol w:w="1410"/>
        <w:gridCol w:w="1368"/>
        <w:gridCol w:w="2759"/>
      </w:tblGrid>
      <w:tr w:rsidR="0042472B" w:rsidRPr="00BA5C74" w:rsidTr="00926DFC">
        <w:trPr>
          <w:trHeight w:val="474"/>
        </w:trPr>
        <w:tc>
          <w:tcPr>
            <w:tcW w:w="2382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926DFC">
        <w:trPr>
          <w:trHeight w:val="352"/>
        </w:trPr>
        <w:tc>
          <w:tcPr>
            <w:tcW w:w="2382" w:type="dxa"/>
            <w:shd w:val="clear" w:color="auto" w:fill="auto"/>
          </w:tcPr>
          <w:p w:rsidR="0042472B" w:rsidRPr="00BA5C74" w:rsidRDefault="00926DFC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Ознакомительный </w:t>
            </w:r>
            <w:r w:rsidR="00457D3B"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926DF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сердечнососудистой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Default="00D701DF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926DFC" w:rsidRPr="00BA5C74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«Социальный работник»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Социальные работники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оказывают всестороннюю помощь людям, взаимодействуя преимущественно с незащищенными категориями граждан. Они работают с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пожилыми людьми,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детьми-сиротами,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семьями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помогая им получить социальную, правовую, материальную поддержку.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очень древняя, несколько сотен лет назад таких специалистов называли благотворителями, миссионерами. Часть социальных обязанностей возлагалась на монахов и монахинь, которые давали приют, пищу и минимальный уровень образования бедным людям. Сегодня все изменилось, эту работу выполняют уполномоченные представители социальных служб, которых прикрепляют к каждому человеку или семье, нуждающихся в государственной помощи и поддержке.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реформирования страны, становления рыночных отношений десятки миллионов людей (пенсионеров, инвалидов, детей-сирот, беженцев и др.) нуждаются в экстренной социальной помощи и защите.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 серьезности социальной напряженности в России свидетельствуют следующие факты. После либерализации цен в январе 1992 года до 70-80% населения находятся на грани нищенского существования. Впервые за многие годы (после войны) смертность превысила рождаемость на большей части территории Российской Федерации.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Растет число детей, рождаемых вне брака. Увеличивается количество детей сирот при живых родителях. Распадается каждый второй-третий брак. Ежегодно остается без одного из родителей около 1 млн. детей. Доля неполных семей составляет 15% по стране. По числу производимых абортов (4 млн. абортов в год) Россия значительно опередила высокоразвитые страны.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 xml:space="preserve">Обострилась проблема детской инвалидности: около миллиона детей –инвалидов нуждается в материальной, психологической и юридической помощи. Число страдающих </w:t>
      </w:r>
      <w:r w:rsidRPr="00BA5C74">
        <w:rPr>
          <w:color w:val="000000"/>
        </w:rPr>
        <w:lastRenderedPageBreak/>
        <w:t>психическими заболеваниями достигло примерно 4,5 млн. человек. Растет преступность и, что особенно опасно, число преступлений, совершаемых подростками.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Как свидетельствует мировой опыт, во многих странах без учета деятельности социальных работников не обходятся ни программы социального развития, ни социальная политика государства. Специалисты в этой области широко привлекаются в качестве экспертов при подготовке законодательных актов, принятии решений местными органами власти и общественными организациями.</w:t>
      </w:r>
    </w:p>
    <w:p w:rsidR="008000C3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A31D29" w:rsidRPr="00BA5C74" w:rsidRDefault="008000C3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социальной работе должен быть достаточно широко образован в различных областях. Кроме знания общих гуманитарных и социально-экономических дисциплин  должен знать основные этапы и тенденции становления социальной работы как социального института в России и за рубежом, знать понятия и категории, принципы и закономерности, формы и уровни социальной работы, специфику познания, прогнозирования и проектирования социальной работы. В круг его обязанностей входит знание основ психологии, педагогики, социальной медицины, правового обеспечения социальной работы. 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стабильность и спокойствие –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 два важнейших качества, которые обязательно должны присутствовать в характере хорошего социального работника.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пециалист должен иметь отлично поставленную речь, вызывать доверие и уважение, уметь слушать и понимать людей. 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Немало важны 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и другие качества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>, такие как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68EB" w:rsidRPr="00BA5C74" w:rsidRDefault="0042472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>еловеколюбие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>терпение</w:t>
      </w:r>
    </w:p>
    <w:p w:rsidR="00A31D29" w:rsidRPr="00BA5C74" w:rsidRDefault="004A68E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коммуникабельность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толерантность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находчивость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клонности к работе в коллективе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обостренное чувство 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справедливости</w:t>
      </w:r>
    </w:p>
    <w:p w:rsidR="004A68EB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увлеченность социальными процессами.</w:t>
      </w:r>
    </w:p>
    <w:p w:rsidR="00A31D29" w:rsidRPr="00BA5C74" w:rsidRDefault="00A31D29" w:rsidP="00BA5C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В характере специалиста должна отсутствовать гордыня, а также жадность, брезгливость.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в области социальной работы необходимо иметь развитые интеллектуальные качества: аналитический склад ума, умение работать с большим объемом информации.</w:t>
      </w:r>
    </w:p>
    <w:p w:rsidR="0036726C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FC280D" w:rsidRPr="00BA5C74" w:rsidRDefault="00E3235C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Общероссийская акция «Мы вместе», которая стартовала в России 21 марта 2020 года, объединила под собой самых разных людей. Даниловский район не остался в стороне. Многие  раньше не то чтобы не были знакомы, но вообще никогда не занимались добровольчеством. Общероссийский народный фрон</w:t>
      </w:r>
      <w:r w:rsidR="00635EDA" w:rsidRPr="00BA5C74">
        <w:rPr>
          <w:rFonts w:ascii="Times New Roman" w:hAnsi="Times New Roman" w:cs="Times New Roman"/>
          <w:sz w:val="24"/>
          <w:szCs w:val="24"/>
        </w:rPr>
        <w:t>т совместно с</w:t>
      </w:r>
      <w:r w:rsidRPr="00BA5C74">
        <w:rPr>
          <w:rFonts w:ascii="Times New Roman" w:hAnsi="Times New Roman" w:cs="Times New Roman"/>
          <w:sz w:val="24"/>
          <w:szCs w:val="24"/>
        </w:rPr>
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  <w:r w:rsidR="00635EDA" w:rsidRPr="00BA5C74">
        <w:rPr>
          <w:rFonts w:ascii="Times New Roman" w:hAnsi="Times New Roman" w:cs="Times New Roman"/>
          <w:sz w:val="24"/>
          <w:szCs w:val="24"/>
        </w:rPr>
        <w:t xml:space="preserve"> Это очень весомая помощь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волонтёров </w:t>
      </w:r>
      <w:r w:rsidR="00635EDA" w:rsidRPr="00BA5C74">
        <w:rPr>
          <w:rFonts w:ascii="Times New Roman" w:hAnsi="Times New Roman" w:cs="Times New Roman"/>
          <w:sz w:val="24"/>
          <w:szCs w:val="24"/>
        </w:rPr>
        <w:t>для социальных работников.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Добровольчество очень популярное направление, которое активно развивается на территории Российской Федерации. Проекты, реализуемые волонтёрскими 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объединениями и </w:t>
      </w:r>
      <w:r w:rsidR="00D13FAD" w:rsidRPr="00BA5C74">
        <w:rPr>
          <w:rFonts w:ascii="Times New Roman" w:hAnsi="Times New Roman" w:cs="Times New Roman"/>
          <w:sz w:val="24"/>
          <w:szCs w:val="24"/>
        </w:rPr>
        <w:t>движениями чаще всего  охватывают социальную сферу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 для создания доступной среды для пожилых граждан и инвалидов.</w:t>
      </w:r>
    </w:p>
    <w:p w:rsidR="004A68EB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D720C" w:rsidRPr="00BA5C74" w:rsidRDefault="004A68EB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Профессиональная проба по профессии «Социальный работник» </w:t>
      </w:r>
      <w:r w:rsidRPr="00BA5C74">
        <w:rPr>
          <w:rFonts w:ascii="Times New Roman" w:hAnsi="Times New Roman" w:cs="Times New Roman"/>
          <w:sz w:val="24"/>
          <w:szCs w:val="24"/>
        </w:rPr>
        <w:noBreakHyphen/>
        <w:t xml:space="preserve"> это профессиональная проверка в сфере профессиональной деятельности специалиста по социальной работе</w:t>
      </w:r>
      <w:r w:rsidR="00FC280D" w:rsidRPr="00BA5C74">
        <w:rPr>
          <w:rFonts w:ascii="Times New Roman" w:hAnsi="Times New Roman" w:cs="Times New Roman"/>
          <w:sz w:val="24"/>
          <w:szCs w:val="24"/>
        </w:rPr>
        <w:t>, которая способствует обоснованному выбору этой профессии.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При </w:t>
      </w:r>
      <w:r w:rsidR="00FC280D" w:rsidRPr="00BA5C74"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прохождении профессиональной пробы школьник  приобретает информацию о восстребованности на рынке труда специалистов данного профиля, о </w:t>
      </w:r>
      <w:r w:rsidRPr="00BA5C74">
        <w:rPr>
          <w:rFonts w:ascii="Times New Roman" w:hAnsi="Times New Roman" w:cs="Times New Roman"/>
          <w:sz w:val="24"/>
          <w:szCs w:val="24"/>
        </w:rPr>
        <w:t>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негосударственны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C280D" w:rsidRPr="00BA5C74">
        <w:rPr>
          <w:rFonts w:ascii="Times New Roman" w:hAnsi="Times New Roman" w:cs="Times New Roman"/>
          <w:sz w:val="24"/>
          <w:szCs w:val="24"/>
        </w:rPr>
        <w:t>ах</w:t>
      </w:r>
      <w:r w:rsidRPr="00BA5C74">
        <w:rPr>
          <w:rFonts w:ascii="Times New Roman" w:hAnsi="Times New Roman" w:cs="Times New Roman"/>
          <w:sz w:val="24"/>
          <w:szCs w:val="24"/>
        </w:rPr>
        <w:t>, организаци</w:t>
      </w:r>
      <w:r w:rsidR="00FC280D" w:rsidRPr="00BA5C74">
        <w:rPr>
          <w:rFonts w:ascii="Times New Roman" w:hAnsi="Times New Roman" w:cs="Times New Roman"/>
          <w:sz w:val="24"/>
          <w:szCs w:val="24"/>
        </w:rPr>
        <w:t>ях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системы социальной защиты населения, образования, здравоохранения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36726C" w:rsidRPr="00BA5C7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FC280D" w:rsidRPr="00BA5C74">
        <w:rPr>
          <w:rFonts w:ascii="Times New Roman" w:hAnsi="Times New Roman" w:cs="Times New Roman"/>
          <w:sz w:val="24"/>
          <w:szCs w:val="24"/>
        </w:rPr>
        <w:t>навыки оказания социальной помощи пожилому человеку на дому.</w:t>
      </w:r>
    </w:p>
    <w:p w:rsidR="00E06669" w:rsidRDefault="00ED720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Данная п</w:t>
      </w:r>
      <w:r w:rsidR="0036726C" w:rsidRPr="00BA5C74">
        <w:rPr>
          <w:rFonts w:ascii="Times New Roman" w:hAnsi="Times New Roman" w:cs="Times New Roman"/>
          <w:sz w:val="24"/>
          <w:szCs w:val="24"/>
        </w:rPr>
        <w:t>рофессиональная проба – это «погружение» в профессию «</w:t>
      </w:r>
      <w:r w:rsidRPr="00BA5C74"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36726C" w:rsidRPr="00BA5C74">
        <w:rPr>
          <w:rFonts w:ascii="Times New Roman" w:hAnsi="Times New Roman" w:cs="Times New Roman"/>
          <w:sz w:val="24"/>
          <w:szCs w:val="24"/>
        </w:rPr>
        <w:t>».</w:t>
      </w:r>
    </w:p>
    <w:p w:rsidR="00926DFC" w:rsidRP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t xml:space="preserve">«Педагог» </w:t>
      </w:r>
    </w:p>
    <w:p w:rsidR="00926DFC" w:rsidRPr="00BA5C74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926DFC" w:rsidRPr="00BA5C74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FC" w:rsidRPr="00BA5C74" w:rsidRDefault="00926DFC" w:rsidP="00926DF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926DFC" w:rsidRPr="00BA5C74" w:rsidRDefault="00926DFC" w:rsidP="00926D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26DFC" w:rsidRPr="00BA5C74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профессией: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926DFC" w:rsidRPr="00BD4A9F" w:rsidRDefault="00926DFC" w:rsidP="00926D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926DFC" w:rsidRPr="00BA5C74" w:rsidRDefault="00926DFC" w:rsidP="00926DFC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проводит в коммуникации с другими людьми, ему крайне важно уметь излагать свои мысли чётко, понятно и уважительно.</w:t>
      </w:r>
    </w:p>
    <w:p w:rsidR="00926DFC" w:rsidRDefault="00926DFC" w:rsidP="00926DFC">
      <w:pPr>
        <w:pStyle w:val="a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направлении:</w:t>
      </w:r>
    </w:p>
    <w:p w:rsidR="00926DFC" w:rsidRPr="00652AF0" w:rsidRDefault="00926DFC" w:rsidP="00926D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926DFC" w:rsidRPr="00BA5C74" w:rsidRDefault="00926DFC" w:rsidP="00926DF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Pr="00BA5C74" w:rsidRDefault="00926DFC" w:rsidP="00926DFC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деятельностью:</w:t>
      </w:r>
    </w:p>
    <w:p w:rsidR="00926DFC" w:rsidRPr="00BD4A9F" w:rsidRDefault="00926DFC" w:rsidP="00926DF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>Следуя за стремительными изменениями в современном мире, учитель должен быть гибким и открытым новым идеям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DFC" w:rsidRP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lastRenderedPageBreak/>
        <w:t>«Воспитатель детского сада»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6DFC" w:rsidRPr="00E23B44" w:rsidRDefault="00926DFC" w:rsidP="00926DFC">
      <w:pPr>
        <w:pStyle w:val="a7"/>
        <w:numPr>
          <w:ilvl w:val="0"/>
          <w:numId w:val="47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Краткое описание профессионального направления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Воспитатель детского сада – это особая педагогическая специальность.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Основная обязанность воспитателя детского сада – это обеспечение ухода и безопасности детей.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Он проводит с детьми разные виды детской деятельности: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играет с детьми в сюжетные, развивающие, подвижные игры,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- проводит опыты с разными физическими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явлениями для того, чтобы ребе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нок познал окружающий мир,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проводит занятия по развитию речи, формированию элементарных математических представлений и другие,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- организует творческую деятельность детей (рисует, лепит, делает с детьми аппликацию, конструирует, поет, танцует, готовит для детей развлечения, организует знакомство детей с разными вид</w:t>
      </w:r>
      <w:r>
        <w:rPr>
          <w:rFonts w:ascii="Times New Roman" w:eastAsia="Times New Roman" w:hAnsi="Times New Roman" w:cs="Times New Roman"/>
          <w:sz w:val="24"/>
          <w:szCs w:val="24"/>
        </w:rPr>
        <w:t>ами театра: пальчиковым, куколь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ным, марионеток и другими).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- проводит физкультурно-оздоровительную работу: закаливание детей, утреннюю гимнастику, физкультурные занятия, прогулку с детьми. 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>совместно со специалистами д</w:t>
      </w:r>
      <w:r>
        <w:rPr>
          <w:rFonts w:ascii="Times New Roman" w:eastAsia="Times New Roman" w:hAnsi="Times New Roman" w:cs="Times New Roman"/>
          <w:sz w:val="24"/>
          <w:szCs w:val="24"/>
        </w:rPr>
        <w:t>етского сада (психологами, лого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педами, медицинскими работниками)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работает </w:t>
      </w:r>
      <w:r w:rsidRPr="006931CB">
        <w:rPr>
          <w:rFonts w:ascii="Times New Roman" w:eastAsia="Times New Roman" w:hAnsi="Times New Roman" w:cs="Times New Roman"/>
          <w:sz w:val="24"/>
          <w:szCs w:val="24"/>
        </w:rPr>
        <w:t>по оказанию помощи детям, имеющи</w:t>
      </w:r>
      <w:r>
        <w:rPr>
          <w:rFonts w:ascii="Times New Roman" w:eastAsia="Times New Roman" w:hAnsi="Times New Roman" w:cs="Times New Roman"/>
          <w:sz w:val="24"/>
          <w:szCs w:val="24"/>
        </w:rPr>
        <w:t>ми особенности развития.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 xml:space="preserve">Он помогает родителям в воспитании детей (консультирует их, проводит родительские собрания, информирует их о ходе развития их ребенка).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Он ведет документацию (календарно-тематические планы, табель посещаемости детей группы, журнал сведений о семье, таблица по результатам педагогической диагностики).</w:t>
      </w:r>
    </w:p>
    <w:p w:rsidR="00926DFC" w:rsidRPr="00E23B44" w:rsidRDefault="00926DFC" w:rsidP="00926DFC">
      <w:pPr>
        <w:pStyle w:val="a7"/>
        <w:numPr>
          <w:ilvl w:val="0"/>
          <w:numId w:val="47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Место и перспективы профессионального направления в современной экономике региона, страны, мира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Система дошкольного образования является первоначальн</w:t>
      </w:r>
      <w:r>
        <w:t xml:space="preserve">ым звеном всего педагогического </w:t>
      </w:r>
      <w:r w:rsidRPr="006931CB">
        <w:t>образования. Период от рождения до поступления в школу</w:t>
      </w:r>
      <w:r>
        <w:t xml:space="preserve"> </w:t>
      </w:r>
      <w:r w:rsidRPr="006931CB">
        <w:t>- возраст наиболее стремительного физического и психического развития ребёнка, формирования качеств, необходимых человеку в течение всей последующей жизни.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rPr>
          <w:rStyle w:val="markedcontent"/>
        </w:rPr>
        <w:t>Востребованность детских садов высокая в связи с постоянной занятостью обоих родителей, поэтому профессия воспитателя всегда востребована как в муниципальных, так и в частных детсадах.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3. Необходимые навыки и знания для овладения профессией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Если брать во внимание уровень ответственности, работа воспитателем является довольно сложной. При выполнении своих обязанностей, педагог должен думать о том, чтобы не навредить психике ребёнка. Формирование человека как личности происходит в раннем детстве, поэтому воспитатель должен учитывать этот момент.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Задача педагога – найти общий язык с детьми и их родителями, помогать советами, обеспечить гармоничное развитие каждого ребенка.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Стандартными требованиями, предъявляемыми воспитателю детского сада, являются следующие: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среднее или высшее педагогическое образование (дошкольное образование);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знание детской психологии;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знание обучающих методик и программы дошкольного развития;</w:t>
      </w:r>
    </w:p>
    <w:p w:rsidR="00926DFC" w:rsidRPr="006931CB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любовь к детям;</w:t>
      </w:r>
    </w:p>
    <w:p w:rsidR="00926DFC" w:rsidRDefault="00926DFC" w:rsidP="00926DFC">
      <w:pPr>
        <w:numPr>
          <w:ilvl w:val="0"/>
          <w:numId w:val="4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ответственность, коммуникабельность, терпеливость.</w:t>
      </w:r>
    </w:p>
    <w:p w:rsidR="00926DFC" w:rsidRDefault="00926DFC" w:rsidP="00926D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Замечательно, если воспитатель  имеет организаторские и творческие способности,  играет  на  музыкальном  инструменте,  занимается  спортом, шьет, мастерит, поет. </w:t>
      </w:r>
    </w:p>
    <w:p w:rsidR="00926DFC" w:rsidRPr="006931CB" w:rsidRDefault="00926DFC" w:rsidP="00926D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Самые важные профессиональные качества воспитателя  - это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lastRenderedPageBreak/>
        <w:t xml:space="preserve">• Принятие любого ребенка,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Вера в силы и возможности ребенка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Интерес к внутреннему миру детей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Ответственность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Открытость к принятию других позиций, точек зрения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Эмоциональная устойчивость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Позитивная направленность на педагогическую деятельность. 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• Способность к взаимопониманию, ус</w:t>
      </w:r>
      <w:r>
        <w:t>тановлению отношений сотрудниче</w:t>
      </w:r>
      <w:r w:rsidRPr="006931CB">
        <w:t xml:space="preserve">ства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Способность слушать и чувствовать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•  Готовность вступать в помогающие отношения, позитивный настрой.  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Порядочность,  доброжелательность,  высокая  ответственность,  честность, способность к сопереживанию, коммуникабельность, аккуратность, организованность, чувство такта, сдержанность, бескорыстие – эти личные качества помогут воспитателю выстраивать добрые отношения не только с детьми, но и с родителями.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Воспитатель должен много знать и уметь. Ведь от него зависит, как будет ребенок  воспринимать и понимать окружающий  мир; относиться к другому человеку и к себе, чувствовать музыку, поэзию</w:t>
      </w:r>
      <w:r>
        <w:t>.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>Кроме безусловной любви к детям воспитатели должны обладать грамотной устной  и  письменной  речью,  знать  требования  санитарно-эпидемиологических правил к организац</w:t>
      </w:r>
      <w:r>
        <w:t>ии режима дня и видам деятельно</w:t>
      </w:r>
      <w:r w:rsidRPr="006931CB">
        <w:t xml:space="preserve">сти, инструкций по охране жизни и здоровья детей </w:t>
      </w:r>
    </w:p>
    <w:p w:rsidR="00926DFC" w:rsidRPr="00E23B44" w:rsidRDefault="00926DFC" w:rsidP="00926DFC">
      <w:pPr>
        <w:pStyle w:val="a7"/>
        <w:spacing w:before="0" w:beforeAutospacing="0" w:after="0" w:afterAutospacing="0"/>
        <w:ind w:firstLine="709"/>
        <w:rPr>
          <w:b/>
          <w:i/>
        </w:rPr>
      </w:pPr>
      <w:r w:rsidRPr="00E23B44">
        <w:rPr>
          <w:b/>
          <w:i/>
        </w:rPr>
        <w:t xml:space="preserve">4.1-2 интересных факта о профессиональном направлении </w:t>
      </w:r>
    </w:p>
    <w:p w:rsidR="00926DFC" w:rsidRPr="006931CB" w:rsidRDefault="00926DFC" w:rsidP="00926DFC">
      <w:pPr>
        <w:pStyle w:val="a7"/>
        <w:numPr>
          <w:ilvl w:val="0"/>
          <w:numId w:val="45"/>
        </w:numPr>
        <w:spacing w:before="0" w:beforeAutospacing="0" w:after="0" w:afterAutospacing="0"/>
        <w:ind w:left="0" w:firstLine="709"/>
      </w:pPr>
      <w:r w:rsidRPr="006931CB">
        <w:t>День воспитателя и всех дошкольных работников был учреждён 27 сентября 2004 года.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Первое дошкольное учреждение появилось в Германии в 1837 году. Его основателем был педагог Фридрих Фребель. Ему принадлежит идея термина "детский сад" (Kindergarten).</w:t>
      </w:r>
    </w:p>
    <w:p w:rsidR="00926DFC" w:rsidRPr="00733EAC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33EAC">
        <w:rPr>
          <w:rFonts w:ascii="Times New Roman" w:eastAsia="Times New Roman" w:hAnsi="Times New Roman" w:cs="Times New Roman"/>
          <w:sz w:val="24"/>
          <w:szCs w:val="24"/>
        </w:rPr>
        <w:t>Изначально дошкольные учреждения в России были платными и предназначались для детей состоятельных граждан. Первый бесплатный детский сад был открыт в Петербурге в 1868 году. Эту идею поддержали благотворительные организации, и такие учреждения начали открываться по территории всей страны.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В Испании дети начинают посещать дошкольные учреждения с 3 лет. С 6 лет посещение детских садов является обязательной подготовкой к школе. Родителей, которые не отдали ребенка к этому возрасту в дошкольное учреждение, привлекают к ответственности.</w:t>
      </w:r>
    </w:p>
    <w:p w:rsidR="00926DFC" w:rsidRPr="006931CB" w:rsidRDefault="00926DFC" w:rsidP="00926DFC">
      <w:pPr>
        <w:numPr>
          <w:ilvl w:val="0"/>
          <w:numId w:val="4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931CB">
        <w:rPr>
          <w:rFonts w:ascii="Times New Roman" w:eastAsia="Times New Roman" w:hAnsi="Times New Roman" w:cs="Times New Roman"/>
          <w:sz w:val="24"/>
          <w:szCs w:val="24"/>
        </w:rPr>
        <w:t>В России насчитывается более 60 тысяч детских садов, в которых работает около 1000200 воспитателей.</w:t>
      </w:r>
    </w:p>
    <w:p w:rsidR="00926DFC" w:rsidRPr="00E23B44" w:rsidRDefault="00926DFC" w:rsidP="00926DFC">
      <w:pPr>
        <w:pStyle w:val="a7"/>
        <w:numPr>
          <w:ilvl w:val="0"/>
          <w:numId w:val="46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Связь профессиональной пробы с реальной деятельностью </w:t>
      </w:r>
    </w:p>
    <w:p w:rsidR="00926DFC" w:rsidRPr="006931CB" w:rsidRDefault="00926DFC" w:rsidP="00926DFC">
      <w:pPr>
        <w:pStyle w:val="a7"/>
        <w:spacing w:before="0" w:beforeAutospacing="0" w:after="0" w:afterAutospacing="0"/>
        <w:ind w:firstLine="709"/>
      </w:pPr>
      <w:r w:rsidRPr="006931CB">
        <w:t xml:space="preserve">В ходе профессиональной пробы участники знакомятся с педагогическими ситуациями и задачами в деятельности педагога и осваивают </w:t>
      </w:r>
      <w:r>
        <w:t>проведение различных видов активности</w:t>
      </w:r>
      <w:r w:rsidRPr="006931CB">
        <w:t>.</w:t>
      </w:r>
    </w:p>
    <w:p w:rsidR="00926DFC" w:rsidRDefault="00926DFC" w:rsidP="00926DFC">
      <w:pPr>
        <w:pStyle w:val="a7"/>
        <w:spacing w:before="0" w:beforeAutospacing="0" w:after="0" w:afterAutospacing="0"/>
        <w:ind w:firstLine="709"/>
        <w:rPr>
          <w:b/>
        </w:rPr>
      </w:pPr>
    </w:p>
    <w:p w:rsidR="00926DFC" w:rsidRPr="00BA5C74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формированию у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к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«Социальн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26DFC">
        <w:rPr>
          <w:rFonts w:ascii="Times New Roman" w:eastAsia="Times New Roman" w:hAnsi="Times New Roman" w:cs="Times New Roman"/>
          <w:sz w:val="24"/>
          <w:szCs w:val="24"/>
        </w:rPr>
        <w:t>, «Воспитатель детского сада», «Педагог».</w:t>
      </w:r>
    </w:p>
    <w:p w:rsidR="00926DFC" w:rsidRDefault="00926DFC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FC">
        <w:rPr>
          <w:rFonts w:ascii="Times New Roman" w:eastAsia="Times New Roman" w:hAnsi="Times New Roman" w:cs="Times New Roman"/>
          <w:sz w:val="24"/>
          <w:szCs w:val="24"/>
        </w:rPr>
        <w:t>Постано</w:t>
      </w:r>
      <w:r>
        <w:rPr>
          <w:rFonts w:ascii="Times New Roman" w:eastAsia="Times New Roman" w:hAnsi="Times New Roman" w:cs="Times New Roman"/>
          <w:sz w:val="24"/>
          <w:szCs w:val="24"/>
        </w:rPr>
        <w:t>вка цели и задачи в рамках проб.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926DF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701DF">
        <w:rPr>
          <w:rFonts w:ascii="Times New Roman" w:hAnsi="Times New Roman" w:cs="Times New Roman"/>
          <w:b/>
          <w:bCs/>
          <w:sz w:val="24"/>
          <w:szCs w:val="24"/>
        </w:rPr>
        <w:t xml:space="preserve"> «Социальный работник» </w:t>
      </w:r>
    </w:p>
    <w:p w:rsidR="00457D3B" w:rsidRDefault="00926DFC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lastRenderedPageBreak/>
        <w:t>1.</w:t>
      </w:r>
      <w:r w:rsidRPr="00926DFC">
        <w:rPr>
          <w:rFonts w:ascii="Times New Roman" w:hAnsi="Times New Roman" w:cs="Times New Roman"/>
          <w:i/>
          <w:sz w:val="24"/>
          <w:szCs w:val="24"/>
        </w:rPr>
        <w:tab/>
        <w:t>Общая формулировка задания</w:t>
      </w:r>
      <w:r w:rsidRPr="00926DFC">
        <w:rPr>
          <w:rFonts w:ascii="Times New Roman" w:hAnsi="Times New Roman" w:cs="Times New Roman"/>
          <w:sz w:val="24"/>
          <w:szCs w:val="24"/>
        </w:rPr>
        <w:t xml:space="preserve"> в Составление социального паспорта района/населенного рамках пробы</w:t>
      </w:r>
      <w:r w:rsidRPr="00926DFC">
        <w:rPr>
          <w:rFonts w:ascii="Times New Roman" w:hAnsi="Times New Roman" w:cs="Times New Roman"/>
          <w:sz w:val="24"/>
          <w:szCs w:val="24"/>
        </w:rPr>
        <w:tab/>
        <w:t>пункта.</w:t>
      </w: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Вводная информация: Вы – социальный работник. На вашей территории поселилась новая семья: мама и папа, бабушка и дедушка, трое детей. Семья на прошлой неделе приехала из Молдавии. Двум младшим детям исполнилось 3 и 5 лет. У бабушки плохое здоровье, а дедушка не может ходить. Родителям нужно встать на учет в миграционной службе, найти садик и школу, службу занятости. Компьютера и интернета у семьи пока нет, и куда обращаться они тоже не знают. Вам необходимо  составить социальную карту района для  семьи, вновь прибывшей на территорию обслуживания.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2.</w:t>
      </w:r>
      <w:r w:rsidRPr="00926DFC">
        <w:rPr>
          <w:rFonts w:ascii="Times New Roman" w:hAnsi="Times New Roman" w:cs="Times New Roman"/>
          <w:i/>
          <w:sz w:val="24"/>
          <w:szCs w:val="24"/>
        </w:rPr>
        <w:tab/>
        <w:t>Пошаговая инструкция по выполнению задания на сервисе</w:t>
      </w:r>
      <w:r w:rsidRPr="00926DFC">
        <w:rPr>
          <w:rFonts w:ascii="Times New Roman" w:hAnsi="Times New Roman" w:cs="Times New Roman"/>
          <w:sz w:val="24"/>
          <w:szCs w:val="24"/>
        </w:rPr>
        <w:t xml:space="preserve"> https://yandex.ru/map-constructor/ 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1.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откройте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сервис </w:t>
      </w:r>
      <w:r w:rsidRPr="00926DFC">
        <w:rPr>
          <w:rFonts w:ascii="Times New Roman" w:hAnsi="Times New Roman" w:cs="Times New Roman"/>
          <w:sz w:val="24"/>
          <w:szCs w:val="24"/>
        </w:rPr>
        <w:tab/>
        <w:t>https://yandex.ru/mapconstructor/;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2.</w:t>
      </w:r>
      <w:r w:rsidRPr="00926DFC">
        <w:rPr>
          <w:rFonts w:ascii="Times New Roman" w:hAnsi="Times New Roman" w:cs="Times New Roman"/>
          <w:sz w:val="24"/>
          <w:szCs w:val="24"/>
        </w:rPr>
        <w:tab/>
        <w:t>найдите свой район/населенный пункт;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3.</w:t>
      </w:r>
      <w:r w:rsidRPr="00926DFC">
        <w:rPr>
          <w:rFonts w:ascii="Times New Roman" w:hAnsi="Times New Roman" w:cs="Times New Roman"/>
          <w:sz w:val="24"/>
          <w:szCs w:val="24"/>
        </w:rPr>
        <w:tab/>
        <w:t>создайте новую карту, назовите ее любым именем;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4.</w:t>
      </w:r>
      <w:r w:rsidRPr="00926DFC">
        <w:rPr>
          <w:rFonts w:ascii="Times New Roman" w:hAnsi="Times New Roman" w:cs="Times New Roman"/>
          <w:sz w:val="24"/>
          <w:szCs w:val="24"/>
        </w:rPr>
        <w:tab/>
        <w:t>в описании укажите «Карта социальных объектов района …»;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5.</w:t>
      </w:r>
      <w:r w:rsidRPr="00926DFC">
        <w:rPr>
          <w:rFonts w:ascii="Times New Roman" w:hAnsi="Times New Roman" w:cs="Times New Roman"/>
          <w:sz w:val="24"/>
          <w:szCs w:val="24"/>
        </w:rPr>
        <w:tab/>
        <w:t>с помощью инструмента «Многоугольники» очертите границы вашего района, уровень прозрачности – 100. Назовите фигуру «Наш район»;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6.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на карте нужный дом с помощью инструмента «Метки», выберите иконку для метки и назовите ее «Наш дом»;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7.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на карте школы и детские сады;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8.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поликлинику;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9.</w:t>
      </w:r>
      <w:r w:rsidRPr="00926DFC">
        <w:rPr>
          <w:rFonts w:ascii="Times New Roman" w:hAnsi="Times New Roman" w:cs="Times New Roman"/>
          <w:sz w:val="24"/>
          <w:szCs w:val="24"/>
        </w:rPr>
        <w:tab/>
        <w:t>ближайший отдел социальной защиты и подпишите, какую помощь здесь может получить ваш сосед (по информации от наставника);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10.</w:t>
      </w:r>
      <w:r w:rsidRPr="00926DFC">
        <w:rPr>
          <w:rFonts w:ascii="Times New Roman" w:hAnsi="Times New Roman" w:cs="Times New Roman"/>
          <w:sz w:val="24"/>
          <w:szCs w:val="24"/>
        </w:rPr>
        <w:tab/>
        <w:t>укажите центр социального обслуживания, помощи семье и детям и подпишите, какую помощь здесь может получить ваш сосед (по информации от наставника). Для каждого типа организаций рекомендуется выбирать определенный цвет и иконку;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11.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районный центр занятости населения;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12.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районный отдел миграционной службы;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13.</w:t>
      </w:r>
      <w:r w:rsidRPr="00926DFC">
        <w:rPr>
          <w:rFonts w:ascii="Times New Roman" w:hAnsi="Times New Roman" w:cs="Times New Roman"/>
          <w:sz w:val="24"/>
          <w:szCs w:val="24"/>
        </w:rPr>
        <w:tab/>
        <w:t>* укажите благотворительные организации, работающие с целевой группой;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14.</w:t>
      </w:r>
      <w:r w:rsidRPr="00926DFC">
        <w:rPr>
          <w:rFonts w:ascii="Times New Roman" w:hAnsi="Times New Roman" w:cs="Times New Roman"/>
          <w:sz w:val="24"/>
          <w:szCs w:val="24"/>
        </w:rPr>
        <w:tab/>
        <w:t>* с помощью инструмента «Линии» нарисуйте оптимальный маршрут до центра социального обслуживания, укажите его длину в метрах и среднее время, за которое его можно пройти;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15.</w:t>
      </w:r>
      <w:r w:rsidRPr="00926DFC">
        <w:rPr>
          <w:rFonts w:ascii="Times New Roman" w:hAnsi="Times New Roman" w:cs="Times New Roman"/>
          <w:sz w:val="24"/>
          <w:szCs w:val="24"/>
        </w:rPr>
        <w:tab/>
        <w:t>** с помощью инструмента «Линии» создайте линии маршрутов от дома до важнейших социальных объектов с указанием их длины и времени на дорогу.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Цвета маршрутов желательно выбирать в соответствии с выбранным цветом иконок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организаций различных видов;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16.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нажмите кнопку «Сохранить» внизу экрана, распечатайте карту.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* для возрастной группы 8-11 класс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** для возрастной группы 10-11 класс</w:t>
      </w:r>
    </w:p>
    <w:p w:rsidR="00926DFC" w:rsidRPr="00926DFC" w:rsidRDefault="00926DFC" w:rsidP="00926DFC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Каждый участник работает индивидуально за компьютером. Наставник также выполняет работу на компьютере, но с демонстрацией экрана через проектор или электронную доску, чтобы каждый участник мог видеть процесс выполнения задания наставников в качестве образца.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В ходе выполнения задания участники столкнутся с недостатком знаний о видах социальных организаций и специфике их работы. Эту информацию им должен предоставить наставник в устной или письменной форме.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Проба рассчитана на участие групп школьников разных возрастов, при этом для более старшего возраста предусмотрено повышение сложности задания, в пошаговой инструкции они обозначены звездочками (* и **). 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lastRenderedPageBreak/>
        <w:t xml:space="preserve"> После выполнения задания участник получает готовую карту в электронном и распечатанном виде. По окончании пробы он может продолжить редактирование карты в домашних условиях. Для этого ему необходимо указать адрес электронной почты на домене @yandex.ru.</w:t>
      </w:r>
    </w:p>
    <w:p w:rsidR="00926DFC" w:rsidRDefault="00926DFC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b/>
          <w:sz w:val="24"/>
          <w:szCs w:val="24"/>
        </w:rPr>
        <w:t>Критерии успешного выполнения</w:t>
      </w:r>
      <w:r w:rsidRPr="00926DFC">
        <w:rPr>
          <w:rFonts w:ascii="Times New Roman" w:hAnsi="Times New Roman" w:cs="Times New Roman"/>
          <w:sz w:val="24"/>
          <w:szCs w:val="24"/>
        </w:rPr>
        <w:t xml:space="preserve"> </w:t>
      </w:r>
      <w:r w:rsidRPr="00926DFC">
        <w:rPr>
          <w:rFonts w:ascii="Times New Roman" w:hAnsi="Times New Roman" w:cs="Times New Roman"/>
          <w:sz w:val="24"/>
          <w:szCs w:val="24"/>
        </w:rPr>
        <w:tab/>
      </w:r>
    </w:p>
    <w:p w:rsidR="00926DFC" w:rsidRPr="00926DFC" w:rsidRDefault="00926DFC" w:rsidP="00926DFC">
      <w:pPr>
        <w:pStyle w:val="a3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Критерии успешного выполнения задания: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задания на карту нанесены важнейшие социальные объекты,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карта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легко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читается, </w:t>
      </w:r>
      <w:r w:rsidRPr="00926DFC">
        <w:rPr>
          <w:rFonts w:ascii="Times New Roman" w:hAnsi="Times New Roman" w:cs="Times New Roman"/>
          <w:sz w:val="24"/>
          <w:szCs w:val="24"/>
        </w:rPr>
        <w:tab/>
        <w:t xml:space="preserve">метки </w:t>
      </w:r>
      <w:r w:rsidRPr="00926DFC">
        <w:rPr>
          <w:rFonts w:ascii="Times New Roman" w:hAnsi="Times New Roman" w:cs="Times New Roman"/>
          <w:sz w:val="24"/>
          <w:szCs w:val="24"/>
        </w:rPr>
        <w:tab/>
        <w:t>легко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DFC">
        <w:rPr>
          <w:rFonts w:ascii="Times New Roman" w:hAnsi="Times New Roman" w:cs="Times New Roman"/>
          <w:sz w:val="24"/>
          <w:szCs w:val="24"/>
        </w:rPr>
        <w:t>идентифицируются</w:t>
      </w:r>
    </w:p>
    <w:p w:rsidR="00926DFC" w:rsidRPr="00926DFC" w:rsidRDefault="00926DFC" w:rsidP="00926DFC">
      <w:pPr>
        <w:pStyle w:val="a3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FC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оценки: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 xml:space="preserve"> Во время выполнения участниками задания следует проводить промежуточный контроль заполнения карт с обязательным выделением сильных сторон участника. Возможна такая схема промежуточного контроля: после указания участниками места проживания (п. 6 пошаговой инструкции), после нанесения меток одной группы (п. 9), после нанесения первого маршрута (п. 14), перед печатью.</w:t>
      </w:r>
    </w:p>
    <w:p w:rsidR="00926DFC" w:rsidRP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Итогом пробы должно стать повышение уровня знаний о содержании деятельности социального работника, формирование навыка составления социальных карт. Обязательно получение обратной связи от наставника. Рекомендуется принять работу у каждого участника индивидуально, положительно оценить качество ее выполнения. Использование балльной оценки, а также сравнение работы участника с работами его сверстников, на данном этапе не допускается. Наставник дает общую вербальную оценку представленного результата и рекомендации по развитию навыков, умений, компетенций участника, акцентирует его внимание на наиболее успешных и менее успешных моментах в его работе.</w:t>
      </w:r>
    </w:p>
    <w:p w:rsidR="00926DFC" w:rsidRDefault="00926DFC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DFC">
        <w:rPr>
          <w:rFonts w:ascii="Times New Roman" w:hAnsi="Times New Roman" w:cs="Times New Roman"/>
          <w:sz w:val="24"/>
          <w:szCs w:val="24"/>
        </w:rPr>
        <w:t>Итоговая оценка работы наставником должна носить мотивирующий характер, подчеркивая важность проб и ценность ошибок на этапе поиска будущей профессии.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Pr="00BA5C74" w:rsidRDefault="00D701DF" w:rsidP="00D701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«Воспитатель детей дошкольного возраста»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В рамках профпробы вам предлагается ознакомиться с педагогической ситуацией, одной из тех, что могут встретиться в работе воспитателя.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 ситуацию, которая досталась вам.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Почему она возникла? Как бы вы поступили, если бы были на месте воспитателя? Подумайте и ответьте на вопросы к данной педагогической задаче.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Подробная инструкция по выполнению задания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пробы получают педагогические задачи-кейсы и пробуют поставить себя на место воспитателя, представив, как бы поступили в той или иной ситуации.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Рекомендации для наставника по организации процесса выполнения задания: 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пробы подготовить рабочее место –стол, стулья;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подготовить распечатанные кейсы, проверить качество печати;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выдать участникам листы со случайными педагогическими ситуациями, предоставить время на размышление; во время выполнения по желанию наставника можно организовать работу в парах/группах. Участники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могут разыграть роли воспитателей и детей по очереди; </w:t>
      </w:r>
    </w:p>
    <w:p w:rsidR="00D701DF" w:rsidRPr="00D701DF" w:rsidRDefault="00D701DF" w:rsidP="00D701DF">
      <w:pPr>
        <w:numPr>
          <w:ilvl w:val="0"/>
          <w:numId w:val="4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 во время подготовки к ответу по желанию может сделать записи на черновике; наставнику нужно создать доброжелательную атмосферу, чтобы участники не боялись пробовать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 (Все педагогические ситуации с решениями смотреть в Приложении 1)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Контроль, оценка и рефлексия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1. Критерии успешного выполнения задания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ситуация проанализирована верно, участник увидел имеющуюся проблему;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участник предложил такое решение, которое не приведёт к конфликту;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речь, предложенная участником, уважительна, доброжелательна, понятна. 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i/>
          <w:sz w:val="24"/>
          <w:szCs w:val="24"/>
        </w:rPr>
        <w:t xml:space="preserve">2.Рекомендации для наставника по контролю результата, процедуре оценки: 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затрудняется ответить, нужно помочь ему, задать наводящий вопрос;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можно предложить другим участникам пробы предложить свои варианты решения педагогической задачи; </w:t>
      </w:r>
    </w:p>
    <w:p w:rsidR="00D701DF" w:rsidRPr="00D701DF" w:rsidRDefault="00D701DF" w:rsidP="00D701DF">
      <w:pPr>
        <w:numPr>
          <w:ilvl w:val="0"/>
          <w:numId w:val="5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после ответа необходимо отметить то, что участнику удалось хорошо и то, что можно дополнить </w:t>
      </w:r>
    </w:p>
    <w:p w:rsidR="00D701DF" w:rsidRPr="00D701DF" w:rsidRDefault="00D701DF" w:rsidP="00D701DF">
      <w:pPr>
        <w:numPr>
          <w:ilvl w:val="0"/>
          <w:numId w:val="4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:rsidR="00D701DF" w:rsidRPr="00D701DF" w:rsidRDefault="00D701DF" w:rsidP="00D701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701DF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рефлексию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участника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полученного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опыта, </w:t>
      </w:r>
      <w:r w:rsidRPr="00D701DF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наставнику рекомендуется  «декомпозировать» оценку – выделить сильные и слабые стороны (дефициты), подчеркнуть перспективы развития в данной профессиональной компетенции  для выделения индивидуальной стратегии развития.  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/>
          <w:sz w:val="24"/>
          <w:szCs w:val="24"/>
        </w:rPr>
        <w:t xml:space="preserve">Выполнения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(30 мин.) </w:t>
      </w:r>
      <w:r w:rsidRPr="00D701DF">
        <w:rPr>
          <w:rFonts w:ascii="Times New Roman" w:hAnsi="Times New Roman" w:cs="Times New Roman"/>
          <w:b/>
          <w:sz w:val="24"/>
          <w:szCs w:val="24"/>
        </w:rPr>
        <w:t xml:space="preserve">«Педагог» </w:t>
      </w:r>
    </w:p>
    <w:p w:rsidR="00D701DF" w:rsidRDefault="00D701DF" w:rsidP="00926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1DF" w:rsidRPr="00D701DF" w:rsidRDefault="00D701DF" w:rsidP="00D701DF">
      <w:pPr>
        <w:numPr>
          <w:ilvl w:val="3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D701D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 xml:space="preserve">За отведённое время вам необходимо создать тест для учеников 4 класса на основе текста учебника по окружающему миру. В тесте должно быть не менее 5 вопросов. В текстовом редакторе (например, Microsoft Word) необходимо записать вопросы теста, а затем сдать наставнику или выслать файл наставнику для проверки.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1.</w:t>
      </w:r>
      <w:r w:rsidRPr="00D70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1DF">
        <w:rPr>
          <w:rFonts w:ascii="Times New Roman" w:hAnsi="Times New Roman" w:cs="Times New Roman"/>
          <w:bCs/>
          <w:sz w:val="24"/>
          <w:szCs w:val="24"/>
        </w:rPr>
        <w:t>Перед началом работы ознакомьтесь с существующими видами тестов и с советами по их составлению. Старайтесь использовать в своём задании разные виды тестов.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2. Ознакомьтесь с текстом параграфа.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3. Выделите главные моменты для осмысления учащимися.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4. Подумайте какие тесты вы будете разрабатывать.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5. Продумайте 5 вопросов по тексту.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6. Запишите их.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7. Оформите в виде тестовой работы с вариантами ответов.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>8. Сдайте или отправьте наставнику.</w:t>
      </w: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01DF" w:rsidRPr="00D701DF" w:rsidRDefault="00D701DF" w:rsidP="00D70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Контроль, оценка и рефлексия 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1DF">
        <w:rPr>
          <w:rFonts w:ascii="Times New Roman" w:hAnsi="Times New Roman" w:cs="Times New Roman"/>
          <w:i/>
          <w:sz w:val="24"/>
          <w:szCs w:val="24"/>
        </w:rPr>
        <w:t xml:space="preserve"> 1.Критерии успешного выполнения задания: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задания</w:t>
      </w:r>
      <w:r w:rsidRPr="00D701DF">
        <w:rPr>
          <w:rFonts w:ascii="Times New Roman" w:hAnsi="Times New Roman" w:cs="Times New Roman"/>
          <w:sz w:val="24"/>
          <w:szCs w:val="24"/>
        </w:rPr>
        <w:tab/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 xml:space="preserve">1. Тест </w:t>
      </w:r>
      <w:r w:rsidRPr="00D701DF">
        <w:rPr>
          <w:rFonts w:ascii="Times New Roman" w:hAnsi="Times New Roman" w:cs="Times New Roman"/>
          <w:sz w:val="24"/>
          <w:szCs w:val="24"/>
        </w:rPr>
        <w:tab/>
        <w:t xml:space="preserve">должен </w:t>
      </w:r>
      <w:r w:rsidRPr="00D701DF">
        <w:rPr>
          <w:rFonts w:ascii="Times New Roman" w:hAnsi="Times New Roman" w:cs="Times New Roman"/>
          <w:sz w:val="24"/>
          <w:szCs w:val="24"/>
        </w:rPr>
        <w:tab/>
        <w:t xml:space="preserve">соответствовать </w:t>
      </w:r>
      <w:r w:rsidRPr="00D701DF">
        <w:rPr>
          <w:rFonts w:ascii="Times New Roman" w:hAnsi="Times New Roman" w:cs="Times New Roman"/>
          <w:sz w:val="24"/>
          <w:szCs w:val="24"/>
        </w:rPr>
        <w:tab/>
        <w:t>содержанию образовательной программы.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2.</w:t>
      </w:r>
      <w:r w:rsidRPr="00D701DF">
        <w:rPr>
          <w:rFonts w:ascii="Times New Roman" w:hAnsi="Times New Roman" w:cs="Times New Roman"/>
          <w:sz w:val="24"/>
          <w:szCs w:val="24"/>
        </w:rPr>
        <w:tab/>
        <w:t>Задания сформулированы чётко и понятно.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3.</w:t>
      </w:r>
      <w:r w:rsidRPr="00D701DF">
        <w:rPr>
          <w:rFonts w:ascii="Times New Roman" w:hAnsi="Times New Roman" w:cs="Times New Roman"/>
          <w:sz w:val="24"/>
          <w:szCs w:val="24"/>
        </w:rPr>
        <w:tab/>
        <w:t>Тест включает в себя задания разных типов и видов, это повышает его достоверность.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4.</w:t>
      </w:r>
      <w:r w:rsidRPr="00D701DF">
        <w:rPr>
          <w:rFonts w:ascii="Times New Roman" w:hAnsi="Times New Roman" w:cs="Times New Roman"/>
          <w:sz w:val="24"/>
          <w:szCs w:val="24"/>
        </w:rPr>
        <w:tab/>
        <w:t>Нет прямых цитат из учебника.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>5.</w:t>
      </w:r>
      <w:r w:rsidRPr="00D701DF">
        <w:rPr>
          <w:rFonts w:ascii="Times New Roman" w:hAnsi="Times New Roman" w:cs="Times New Roman"/>
          <w:sz w:val="24"/>
          <w:szCs w:val="24"/>
        </w:rPr>
        <w:tab/>
        <w:t>Неправильные ответы разумны, не содержат подсказок.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1DF">
        <w:rPr>
          <w:rFonts w:ascii="Times New Roman" w:hAnsi="Times New Roman" w:cs="Times New Roman"/>
          <w:i/>
          <w:sz w:val="24"/>
          <w:szCs w:val="24"/>
        </w:rPr>
        <w:t>2.Рекомендации для наставника по контролю результата, процедуре оценки:</w:t>
      </w:r>
    </w:p>
    <w:p w:rsidR="00D701DF" w:rsidRPr="00D701DF" w:rsidRDefault="00D701DF" w:rsidP="00D70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1DF">
        <w:rPr>
          <w:rFonts w:ascii="Times New Roman" w:hAnsi="Times New Roman" w:cs="Times New Roman"/>
          <w:sz w:val="24"/>
          <w:szCs w:val="24"/>
        </w:rPr>
        <w:t xml:space="preserve"> Проверить готовые работы и дать оценку в соответствии с критериями, представленными выше. </w:t>
      </w:r>
    </w:p>
    <w:p w:rsidR="00BE4E0D" w:rsidRPr="00D701DF" w:rsidRDefault="00D701DF" w:rsidP="00D70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4E0D" w:rsidRPr="00D701DF">
        <w:rPr>
          <w:rFonts w:ascii="Times New Roman" w:hAnsi="Times New Roman" w:cs="Times New Roman"/>
          <w:b/>
          <w:sz w:val="24"/>
          <w:szCs w:val="24"/>
        </w:rPr>
        <w:t>Анкета</w:t>
      </w:r>
      <w:r w:rsidR="007210E8" w:rsidRPr="00D701DF">
        <w:rPr>
          <w:rFonts w:ascii="Times New Roman" w:hAnsi="Times New Roman" w:cs="Times New Roman"/>
          <w:b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>нкета-отзыв о профессиональных пробах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D701DF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Была ли для тебя полезна </w:t>
            </w:r>
            <w:r w:rsidR="00CA3882"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работник»</w:t>
            </w:r>
            <w:r w:rsidR="00CA3882"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rPr>
          <w:trHeight w:val="421"/>
        </w:trPr>
        <w:tc>
          <w:tcPr>
            <w:tcW w:w="7763" w:type="dxa"/>
          </w:tcPr>
          <w:p w:rsidR="00D701DF" w:rsidRDefault="00D701DF" w:rsidP="00D7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ли для тебя полезна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детского сада»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rPr>
          <w:trHeight w:val="421"/>
        </w:trPr>
        <w:tc>
          <w:tcPr>
            <w:tcW w:w="7763" w:type="dxa"/>
          </w:tcPr>
          <w:p w:rsidR="00D701DF" w:rsidRDefault="00D701DF" w:rsidP="00D701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Была ли для тебя полезна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 xml:space="preserve">ы обучаться по 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D701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c>
          <w:tcPr>
            <w:tcW w:w="7763" w:type="dxa"/>
          </w:tcPr>
          <w:p w:rsidR="00D701DF" w:rsidRDefault="00D701DF" w:rsidP="00D701DF"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детского сада</w:t>
            </w:r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D7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D701DF" w:rsidRPr="00BA5C74" w:rsidTr="00CA3882">
        <w:tc>
          <w:tcPr>
            <w:tcW w:w="7763" w:type="dxa"/>
          </w:tcPr>
          <w:p w:rsidR="00D701DF" w:rsidRDefault="00D701DF" w:rsidP="00D701DF">
            <w:r w:rsidRPr="00A4488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Планируешь ли ты обучаться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A448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701DF" w:rsidRPr="00BA5C74" w:rsidRDefault="00D701DF" w:rsidP="00D70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701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шт на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D701DF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8E" w:rsidRDefault="000D558E" w:rsidP="00B84A4E">
      <w:pPr>
        <w:spacing w:after="0" w:line="240" w:lineRule="auto"/>
      </w:pPr>
      <w:r>
        <w:separator/>
      </w:r>
    </w:p>
  </w:endnote>
  <w:endnote w:type="continuationSeparator" w:id="0">
    <w:p w:rsidR="000D558E" w:rsidRDefault="000D558E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8E" w:rsidRDefault="000D558E" w:rsidP="00B84A4E">
      <w:pPr>
        <w:spacing w:after="0" w:line="240" w:lineRule="auto"/>
      </w:pPr>
      <w:r>
        <w:separator/>
      </w:r>
    </w:p>
  </w:footnote>
  <w:footnote w:type="continuationSeparator" w:id="0">
    <w:p w:rsidR="000D558E" w:rsidRDefault="000D558E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85">
          <w:rPr>
            <w:noProof/>
          </w:rPr>
          <w:t>10</w:t>
        </w:r>
        <w:r>
          <w:fldChar w:fldCharType="end"/>
        </w:r>
      </w:p>
    </w:sdtContent>
  </w:sdt>
  <w:p w:rsidR="00B84A4E" w:rsidRDefault="00B84A4E">
    <w:pPr>
      <w:pStyle w:val="a9"/>
    </w:pPr>
  </w:p>
  <w:p w:rsidR="006A01C9" w:rsidRDefault="006A0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67105"/>
    <w:multiLevelType w:val="hybridMultilevel"/>
    <w:tmpl w:val="715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227"/>
    <w:multiLevelType w:val="hybridMultilevel"/>
    <w:tmpl w:val="2B22430C"/>
    <w:lvl w:ilvl="0" w:tplc="89EC9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091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4A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455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74D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0EF0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F8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FCD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C28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8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06655"/>
    <w:multiLevelType w:val="multilevel"/>
    <w:tmpl w:val="DBA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4928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17" w15:restartNumberingAfterBreak="0">
    <w:nsid w:val="378E7F50"/>
    <w:multiLevelType w:val="hybridMultilevel"/>
    <w:tmpl w:val="61E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64467"/>
    <w:multiLevelType w:val="hybridMultilevel"/>
    <w:tmpl w:val="2FD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24" w15:restartNumberingAfterBreak="0">
    <w:nsid w:val="4DDD4FCA"/>
    <w:multiLevelType w:val="hybridMultilevel"/>
    <w:tmpl w:val="DC60D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069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8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8FA0E6F"/>
    <w:multiLevelType w:val="multilevel"/>
    <w:tmpl w:val="E1D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5" w15:restartNumberingAfterBreak="0">
    <w:nsid w:val="79592FF9"/>
    <w:multiLevelType w:val="hybridMultilevel"/>
    <w:tmpl w:val="2D8E1970"/>
    <w:lvl w:ilvl="0" w:tplc="60AE7E0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B89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408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E2B1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593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A63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287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0438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776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4"/>
    <w:lvlOverride w:ilvl="0">
      <w:startOverride w:val="1"/>
    </w:lvlOverride>
  </w:num>
  <w:num w:numId="7">
    <w:abstractNumId w:val="37"/>
  </w:num>
  <w:num w:numId="8">
    <w:abstractNumId w:val="11"/>
  </w:num>
  <w:num w:numId="9">
    <w:abstractNumId w:val="1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8"/>
  </w:num>
  <w:num w:numId="14">
    <w:abstractNumId w:val="9"/>
  </w:num>
  <w:num w:numId="15">
    <w:abstractNumId w:val="4"/>
  </w:num>
  <w:num w:numId="16">
    <w:abstractNumId w:val="30"/>
  </w:num>
  <w:num w:numId="17">
    <w:abstractNumId w:val="25"/>
  </w:num>
  <w:num w:numId="18">
    <w:abstractNumId w:val="1"/>
  </w:num>
  <w:num w:numId="19">
    <w:abstractNumId w:val="18"/>
  </w:num>
  <w:num w:numId="20">
    <w:abstractNumId w:val="13"/>
  </w:num>
  <w:num w:numId="21">
    <w:abstractNumId w:val="33"/>
  </w:num>
  <w:num w:numId="22">
    <w:abstractNumId w:val="36"/>
  </w:num>
  <w:num w:numId="23">
    <w:abstractNumId w:val="32"/>
  </w:num>
  <w:num w:numId="24">
    <w:abstractNumId w:val="22"/>
  </w:num>
  <w:num w:numId="25">
    <w:abstractNumId w:val="29"/>
  </w:num>
  <w:num w:numId="26">
    <w:abstractNumId w:val="6"/>
  </w:num>
  <w:num w:numId="27">
    <w:abstractNumId w:val="5"/>
  </w:num>
  <w:num w:numId="28">
    <w:abstractNumId w:val="39"/>
  </w:num>
  <w:num w:numId="29">
    <w:abstractNumId w:val="10"/>
  </w:num>
  <w:num w:numId="30">
    <w:abstractNumId w:val="21"/>
  </w:num>
  <w:num w:numId="31">
    <w:abstractNumId w:val="12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1"/>
  </w:num>
  <w:num w:numId="44">
    <w:abstractNumId w:val="14"/>
  </w:num>
  <w:num w:numId="45">
    <w:abstractNumId w:val="2"/>
  </w:num>
  <w:num w:numId="46">
    <w:abstractNumId w:val="24"/>
  </w:num>
  <w:num w:numId="47">
    <w:abstractNumId w:val="17"/>
  </w:num>
  <w:num w:numId="48">
    <w:abstractNumId w:val="20"/>
  </w:num>
  <w:num w:numId="49">
    <w:abstractNumId w:val="3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300A5"/>
    <w:rsid w:val="00051481"/>
    <w:rsid w:val="000678EF"/>
    <w:rsid w:val="000A04BB"/>
    <w:rsid w:val="000D558E"/>
    <w:rsid w:val="000F1D03"/>
    <w:rsid w:val="00180311"/>
    <w:rsid w:val="001A0259"/>
    <w:rsid w:val="001A5FA2"/>
    <w:rsid w:val="001C061D"/>
    <w:rsid w:val="001F24E0"/>
    <w:rsid w:val="00226444"/>
    <w:rsid w:val="00275D74"/>
    <w:rsid w:val="00290B85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B17CD"/>
    <w:rsid w:val="005C0682"/>
    <w:rsid w:val="005F5B08"/>
    <w:rsid w:val="00635EDA"/>
    <w:rsid w:val="00643FFD"/>
    <w:rsid w:val="00685EC5"/>
    <w:rsid w:val="006A01C9"/>
    <w:rsid w:val="006B1650"/>
    <w:rsid w:val="006C11F8"/>
    <w:rsid w:val="006D36CA"/>
    <w:rsid w:val="006D516E"/>
    <w:rsid w:val="00714A4F"/>
    <w:rsid w:val="007210E8"/>
    <w:rsid w:val="00740252"/>
    <w:rsid w:val="007D28AD"/>
    <w:rsid w:val="008000C3"/>
    <w:rsid w:val="008D7062"/>
    <w:rsid w:val="008F0D91"/>
    <w:rsid w:val="009003D4"/>
    <w:rsid w:val="00926DFC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E4E0D"/>
    <w:rsid w:val="00CA3882"/>
    <w:rsid w:val="00CC1C38"/>
    <w:rsid w:val="00CD6E8E"/>
    <w:rsid w:val="00D13FAD"/>
    <w:rsid w:val="00D20BC1"/>
    <w:rsid w:val="00D308FD"/>
    <w:rsid w:val="00D701DF"/>
    <w:rsid w:val="00DF0EC8"/>
    <w:rsid w:val="00E06669"/>
    <w:rsid w:val="00E1475D"/>
    <w:rsid w:val="00E3235C"/>
    <w:rsid w:val="00E47932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92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9</cp:revision>
  <cp:lastPrinted>2021-10-22T13:51:00Z</cp:lastPrinted>
  <dcterms:created xsi:type="dcterms:W3CDTF">2021-10-04T11:04:00Z</dcterms:created>
  <dcterms:modified xsi:type="dcterms:W3CDTF">2022-11-22T06:59:00Z</dcterms:modified>
</cp:coreProperties>
</file>