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  <w:bookmarkStart w:id="0" w:name="bookmark0"/>
      <w:r w:rsidRPr="000C31E5"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  <w:r w:rsidRPr="000C31E5">
        <w:rPr>
          <w:rFonts w:ascii="Times New Roman" w:hAnsi="Times New Roman" w:cs="Times New Roman"/>
        </w:rPr>
        <w:t>Ярославской области</w:t>
      </w: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  <w:r w:rsidRPr="000C31E5">
        <w:rPr>
          <w:rFonts w:ascii="Times New Roman" w:hAnsi="Times New Roman" w:cs="Times New Roman"/>
        </w:rPr>
        <w:t>Ростовский педагогический колледж</w:t>
      </w: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7"/>
        <w:gridCol w:w="4787"/>
      </w:tblGrid>
      <w:tr w:rsidR="000C31E5" w:rsidRPr="000C31E5" w:rsidTr="000C31E5">
        <w:tc>
          <w:tcPr>
            <w:tcW w:w="4787" w:type="dxa"/>
          </w:tcPr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СОГЛАСОВАНО</w:t>
            </w: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hAnsi="Times New Roman" w:cs="Times New Roman"/>
                <w:sz w:val="26"/>
                <w:szCs w:val="26"/>
              </w:rPr>
              <w:t xml:space="preserve">с Советом колледжа </w:t>
            </w: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_____ </w:t>
            </w: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hAnsi="Times New Roman" w:cs="Times New Roman"/>
                <w:sz w:val="26"/>
                <w:szCs w:val="26"/>
              </w:rPr>
              <w:t xml:space="preserve">от «_____» ____________ 20___ г </w:t>
            </w:r>
          </w:p>
          <w:p w:rsidR="000C31E5" w:rsidRPr="000C31E5" w:rsidRDefault="000C31E5" w:rsidP="000C31E5">
            <w:pPr>
              <w:shd w:val="clear" w:color="auto" w:fill="FFFFFF"/>
              <w:autoSpaceDE w:val="0"/>
              <w:autoSpaceDN w:val="0"/>
              <w:adjustRightInd w:val="0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87" w:type="dxa"/>
          </w:tcPr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hAnsi="Times New Roman" w:cs="Times New Roman"/>
                <w:sz w:val="26"/>
                <w:szCs w:val="26"/>
              </w:rPr>
              <w:t>Директор ________ Н.Б. Рябинкина</w:t>
            </w: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eastAsiaTheme="minorEastAsia" w:hAnsi="Times New Roman" w:cs="Times New Roman"/>
                <w:sz w:val="26"/>
                <w:szCs w:val="26"/>
              </w:rPr>
              <w:t>Введено в действие приказом</w:t>
            </w:r>
          </w:p>
          <w:p w:rsidR="000C31E5" w:rsidRPr="000C31E5" w:rsidRDefault="000C31E5" w:rsidP="000C31E5">
            <w:pPr>
              <w:shd w:val="clear" w:color="auto" w:fill="FFFFFF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C31E5">
              <w:rPr>
                <w:rFonts w:ascii="Times New Roman" w:eastAsiaTheme="minorEastAsia" w:hAnsi="Times New Roman" w:cs="Times New Roman"/>
                <w:sz w:val="26"/>
                <w:szCs w:val="26"/>
              </w:rPr>
              <w:t>№ __________ от  ________________</w:t>
            </w:r>
          </w:p>
          <w:p w:rsidR="000C31E5" w:rsidRPr="000C31E5" w:rsidRDefault="000C31E5" w:rsidP="000C31E5">
            <w:pPr>
              <w:shd w:val="clear" w:color="auto" w:fill="FFFFFF"/>
              <w:autoSpaceDE w:val="0"/>
              <w:autoSpaceDN w:val="0"/>
              <w:adjustRightInd w:val="0"/>
              <w:ind w:firstLine="425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sz w:val="40"/>
          <w:szCs w:val="40"/>
        </w:rPr>
      </w:pPr>
      <w:r w:rsidRPr="000C31E5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sz w:val="40"/>
          <w:szCs w:val="40"/>
        </w:rPr>
      </w:pPr>
      <w:r w:rsidRPr="000C31E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проведении демонстрационного экзамена в рамках</w:t>
      </w:r>
    </w:p>
    <w:p w:rsid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C31E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промежуточной аттестации обучающихся в </w:t>
      </w: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ГПОУ ЯО </w:t>
      </w:r>
      <w:r w:rsidRPr="000C31E5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Ростовском педагогическом колледже</w:t>
      </w: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C31E5" w:rsidRPr="000C31E5" w:rsidRDefault="000C31E5" w:rsidP="000C31E5">
      <w:pPr>
        <w:shd w:val="clear" w:color="auto" w:fill="FFFFFF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E5" w:rsidRPr="000C31E5" w:rsidRDefault="000C31E5" w:rsidP="000C31E5">
      <w:pPr>
        <w:shd w:val="clear" w:color="auto" w:fill="FFFFFF"/>
        <w:ind w:firstLine="425"/>
        <w:jc w:val="center"/>
        <w:rPr>
          <w:rFonts w:ascii="Times New Roman" w:hAnsi="Times New Roman" w:cs="Times New Roman"/>
          <w:bCs/>
        </w:rPr>
      </w:pPr>
      <w:r w:rsidRPr="000C31E5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9</w:t>
      </w:r>
    </w:p>
    <w:p w:rsidR="00F10987" w:rsidRPr="000C31E5" w:rsidRDefault="000C31E5" w:rsidP="000C31E5">
      <w:pPr>
        <w:pStyle w:val="10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  <w:r w:rsidRPr="000C31E5">
        <w:rPr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>О</w:t>
      </w:r>
      <w:r w:rsidRPr="000C31E5">
        <w:rPr>
          <w:sz w:val="24"/>
          <w:szCs w:val="24"/>
        </w:rPr>
        <w:t>бщие положения</w:t>
      </w:r>
      <w:bookmarkEnd w:id="0"/>
    </w:p>
    <w:p w:rsidR="00E80B8D" w:rsidRPr="00700E18" w:rsidRDefault="00E80B8D" w:rsidP="000C31E5">
      <w:pPr>
        <w:pStyle w:val="10"/>
        <w:keepNext/>
        <w:keepLines/>
        <w:shd w:val="clear" w:color="auto" w:fill="auto"/>
        <w:spacing w:after="0" w:line="280" w:lineRule="exact"/>
        <w:ind w:firstLine="425"/>
        <w:rPr>
          <w:b w:val="0"/>
          <w:sz w:val="24"/>
          <w:szCs w:val="24"/>
        </w:rPr>
      </w:pPr>
    </w:p>
    <w:p w:rsidR="00F10987" w:rsidRPr="00700E18" w:rsidRDefault="00B01D00" w:rsidP="000C31E5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before="0"/>
        <w:ind w:firstLine="425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Настоящее Положение разработано на основании следующих</w:t>
      </w:r>
      <w:r w:rsidR="0018529A" w:rsidRPr="00700E18">
        <w:rPr>
          <w:sz w:val="24"/>
          <w:szCs w:val="24"/>
        </w:rPr>
        <w:t xml:space="preserve"> </w:t>
      </w:r>
      <w:r w:rsidRPr="00700E18">
        <w:rPr>
          <w:sz w:val="24"/>
          <w:szCs w:val="24"/>
        </w:rPr>
        <w:t>документов: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03"/>
          <w:tab w:val="left" w:pos="709"/>
          <w:tab w:val="left" w:pos="993"/>
        </w:tabs>
        <w:spacing w:before="0"/>
        <w:ind w:firstLine="425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03"/>
          <w:tab w:val="left" w:pos="709"/>
          <w:tab w:val="left" w:pos="993"/>
        </w:tabs>
        <w:spacing w:before="0"/>
        <w:ind w:firstLine="425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Федеральный закон от 03.07.2016 № 238-ФЗ «О независимой оценке квалификации»;</w:t>
      </w:r>
    </w:p>
    <w:p w:rsidR="00F10987" w:rsidRPr="000E0716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03"/>
          <w:tab w:val="left" w:pos="709"/>
          <w:tab w:val="left" w:pos="993"/>
        </w:tabs>
        <w:spacing w:before="0"/>
        <w:ind w:firstLine="425"/>
        <w:jc w:val="both"/>
        <w:rPr>
          <w:color w:val="auto"/>
          <w:sz w:val="24"/>
          <w:szCs w:val="24"/>
        </w:rPr>
      </w:pPr>
      <w:r w:rsidRPr="000E0716">
        <w:rPr>
          <w:color w:val="auto"/>
          <w:sz w:val="24"/>
          <w:szCs w:val="24"/>
        </w:rPr>
        <w:t>Федеральный закон от 01.12.2007г. № 307-ФЗ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образования»;</w:t>
      </w:r>
    </w:p>
    <w:p w:rsidR="00F10987" w:rsidRPr="000E0716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03"/>
          <w:tab w:val="left" w:pos="709"/>
          <w:tab w:val="left" w:pos="993"/>
        </w:tabs>
        <w:spacing w:before="0"/>
        <w:ind w:firstLine="425"/>
        <w:jc w:val="both"/>
        <w:rPr>
          <w:color w:val="auto"/>
          <w:sz w:val="24"/>
          <w:szCs w:val="24"/>
        </w:rPr>
      </w:pPr>
      <w:r w:rsidRPr="000E0716">
        <w:rPr>
          <w:color w:val="auto"/>
          <w:sz w:val="24"/>
          <w:szCs w:val="24"/>
        </w:rPr>
        <w:t>постановление Правительства РФ от 16.11.2016г. №1204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754"/>
          <w:tab w:val="left" w:pos="993"/>
        </w:tabs>
        <w:spacing w:before="0"/>
        <w:ind w:firstLine="425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Федеральные государственные образовательные стандарты среднего профессионального образования по специальностям, реализуемым в колледже;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03"/>
          <w:tab w:val="left" w:pos="709"/>
          <w:tab w:val="left" w:pos="993"/>
        </w:tabs>
        <w:spacing w:before="0"/>
        <w:ind w:firstLine="425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приказ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 среднего профессионального образования» (в ред. от 15 декабря 2014 г.);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44"/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приказ Министерства образования и науки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(в ред. от 31 января 2014 г. № 74</w:t>
      </w:r>
      <w:r w:rsidR="0018529A" w:rsidRPr="00700E18">
        <w:rPr>
          <w:sz w:val="24"/>
          <w:szCs w:val="24"/>
        </w:rPr>
        <w:t>, от 12 декабря 2017 г. № 1138</w:t>
      </w:r>
      <w:r w:rsidRPr="00700E18">
        <w:rPr>
          <w:sz w:val="24"/>
          <w:szCs w:val="24"/>
        </w:rPr>
        <w:t>);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644"/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письмо Министерства образования и науки Российской Федерации от 20 июля 2015 года № 06-846 «Методические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3C331B">
        <w:rPr>
          <w:color w:val="auto"/>
          <w:sz w:val="24"/>
          <w:szCs w:val="24"/>
        </w:rPr>
        <w:t>Методика организации и проведения демонстрационного экзамена по стандартам Ворлдскиллс</w:t>
      </w:r>
      <w:r w:rsidRPr="00700E18">
        <w:rPr>
          <w:sz w:val="24"/>
          <w:szCs w:val="24"/>
        </w:rPr>
        <w:t xml:space="preserve"> Россия (приложение к приказу Союза «Ворлдскиллс Россия» от 31 01.2019 № 31.01.2019-1);</w:t>
      </w:r>
      <w:r w:rsidR="003C331B">
        <w:rPr>
          <w:sz w:val="24"/>
          <w:szCs w:val="24"/>
        </w:rPr>
        <w:t xml:space="preserve"> </w:t>
      </w:r>
    </w:p>
    <w:p w:rsidR="00F10987" w:rsidRPr="00700E18" w:rsidRDefault="0018529A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- </w:t>
      </w:r>
      <w:r w:rsidR="00B01D00" w:rsidRPr="00700E18">
        <w:rPr>
          <w:sz w:val="24"/>
          <w:szCs w:val="24"/>
        </w:rPr>
        <w:t>Паспорт приоритетного проекта «Образование» по направлению «Подготовка высококвалифицированных специалистов и рабочих кадров с уч</w:t>
      </w:r>
      <w:r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том современных стандартов и передовых технологий» («Рабочие кадры для передовых технологий»), утвержденный протоколом заседания Президиума Совета при Президенте Российской Федерации по стратегическому развития и приоритетным проектам от 25 октября 2016 года №9;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Положение «О </w:t>
      </w:r>
      <w:r w:rsidR="00E80B8D" w:rsidRPr="00700E18">
        <w:rPr>
          <w:sz w:val="24"/>
          <w:szCs w:val="24"/>
        </w:rPr>
        <w:t xml:space="preserve">формах, периодичности и порядке </w:t>
      </w:r>
      <w:r w:rsidRPr="00700E18">
        <w:rPr>
          <w:sz w:val="24"/>
          <w:szCs w:val="24"/>
        </w:rPr>
        <w:t>текуще</w:t>
      </w:r>
      <w:r w:rsidR="00E80B8D" w:rsidRPr="00700E18">
        <w:rPr>
          <w:sz w:val="24"/>
          <w:szCs w:val="24"/>
        </w:rPr>
        <w:t>го</w:t>
      </w:r>
      <w:r w:rsidRPr="00700E18">
        <w:rPr>
          <w:sz w:val="24"/>
          <w:szCs w:val="24"/>
        </w:rPr>
        <w:t xml:space="preserve"> контрол</w:t>
      </w:r>
      <w:r w:rsidR="00E80B8D" w:rsidRPr="00700E18">
        <w:rPr>
          <w:sz w:val="24"/>
          <w:szCs w:val="24"/>
        </w:rPr>
        <w:t>я</w:t>
      </w:r>
      <w:r w:rsidRPr="00700E18">
        <w:rPr>
          <w:sz w:val="24"/>
          <w:szCs w:val="24"/>
        </w:rPr>
        <w:t xml:space="preserve"> успеваемости и промежуточной аттестации </w:t>
      </w:r>
      <w:r w:rsidR="00E80B8D" w:rsidRPr="00700E18">
        <w:rPr>
          <w:sz w:val="24"/>
          <w:szCs w:val="24"/>
        </w:rPr>
        <w:t>обучающихся в государственном профессиональном образовательном учреждении Ярославской области Ростовском педагогическом колледже»</w:t>
      </w:r>
      <w:r w:rsidRPr="00700E18">
        <w:rPr>
          <w:sz w:val="24"/>
          <w:szCs w:val="24"/>
        </w:rPr>
        <w:t>;</w:t>
      </w:r>
    </w:p>
    <w:p w:rsidR="00F10987" w:rsidRPr="00700E18" w:rsidRDefault="00B01D00" w:rsidP="000C31E5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294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Настоящее Положение определяет порядок организации и проведения демонстрационного экзамена в рамках промежуточной</w:t>
      </w:r>
      <w:r w:rsidRPr="00B72C04">
        <w:rPr>
          <w:color w:val="auto"/>
          <w:sz w:val="24"/>
          <w:szCs w:val="24"/>
        </w:rPr>
        <w:t xml:space="preserve"> аттестации</w:t>
      </w:r>
      <w:r w:rsidRPr="00700E18">
        <w:rPr>
          <w:sz w:val="24"/>
          <w:szCs w:val="24"/>
        </w:rPr>
        <w:t xml:space="preserve"> по образовательным программа СПО в ГПОУ </w:t>
      </w:r>
      <w:r w:rsidR="0018529A" w:rsidRPr="00700E18">
        <w:rPr>
          <w:sz w:val="24"/>
          <w:szCs w:val="24"/>
        </w:rPr>
        <w:t>ЯО Ростовском педагогическом колледже</w:t>
      </w:r>
      <w:r w:rsidRPr="00700E18">
        <w:rPr>
          <w:sz w:val="24"/>
          <w:szCs w:val="24"/>
        </w:rPr>
        <w:t>.</w:t>
      </w:r>
    </w:p>
    <w:p w:rsidR="00F10987" w:rsidRPr="00700E18" w:rsidRDefault="00B01D00" w:rsidP="000C31E5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365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Перечень сокращений, используемых в тексте Положения:</w:t>
      </w:r>
    </w:p>
    <w:p w:rsidR="00481A00" w:rsidRPr="00700E18" w:rsidRDefault="00481A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color w:val="auto"/>
          <w:sz w:val="24"/>
          <w:szCs w:val="24"/>
        </w:rPr>
      </w:pPr>
      <w:r w:rsidRPr="00700E18">
        <w:rPr>
          <w:color w:val="auto"/>
          <w:sz w:val="24"/>
          <w:szCs w:val="24"/>
        </w:rPr>
        <w:t>СПО – среднее профессиональное образование;</w:t>
      </w:r>
    </w:p>
    <w:p w:rsidR="00481A00" w:rsidRPr="00700E18" w:rsidRDefault="00481A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color w:val="auto"/>
          <w:sz w:val="24"/>
          <w:szCs w:val="24"/>
        </w:rPr>
      </w:pPr>
      <w:r w:rsidRPr="00700E18">
        <w:rPr>
          <w:color w:val="auto"/>
          <w:sz w:val="24"/>
          <w:szCs w:val="24"/>
        </w:rPr>
        <w:t>ФГОС – федеральный государственный образовательный стандарт;</w:t>
      </w:r>
    </w:p>
    <w:p w:rsidR="00481A00" w:rsidRPr="00700E18" w:rsidRDefault="00481A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color w:val="auto"/>
          <w:sz w:val="24"/>
          <w:szCs w:val="24"/>
        </w:rPr>
      </w:pPr>
      <w:r w:rsidRPr="00700E18">
        <w:rPr>
          <w:sz w:val="24"/>
          <w:szCs w:val="24"/>
          <w:lang w:val="en-US"/>
        </w:rPr>
        <w:t>WSR</w:t>
      </w:r>
      <w:r w:rsidRPr="00700E18">
        <w:rPr>
          <w:sz w:val="24"/>
          <w:szCs w:val="24"/>
        </w:rPr>
        <w:t xml:space="preserve"> - Ворлдскиллс Россия;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Э</w:t>
      </w:r>
      <w:r w:rsidR="00E32228" w:rsidRPr="00700E18">
        <w:rPr>
          <w:sz w:val="24"/>
          <w:szCs w:val="24"/>
        </w:rPr>
        <w:t>Г</w:t>
      </w:r>
      <w:r w:rsidRPr="00700E18">
        <w:rPr>
          <w:sz w:val="24"/>
          <w:szCs w:val="24"/>
        </w:rPr>
        <w:t xml:space="preserve"> </w:t>
      </w:r>
      <w:r w:rsidR="00E32228" w:rsidRPr="00700E18">
        <w:rPr>
          <w:sz w:val="24"/>
          <w:szCs w:val="24"/>
        </w:rPr>
        <w:t>–</w:t>
      </w:r>
      <w:r w:rsidRPr="00700E18">
        <w:rPr>
          <w:sz w:val="24"/>
          <w:szCs w:val="24"/>
        </w:rPr>
        <w:t xml:space="preserve"> </w:t>
      </w:r>
      <w:r w:rsidR="00E32228" w:rsidRPr="00700E18">
        <w:rPr>
          <w:sz w:val="24"/>
          <w:szCs w:val="24"/>
        </w:rPr>
        <w:t>экспертная группа</w:t>
      </w:r>
      <w:r w:rsidRPr="00700E18">
        <w:rPr>
          <w:sz w:val="24"/>
          <w:szCs w:val="24"/>
        </w:rPr>
        <w:t>;</w:t>
      </w:r>
    </w:p>
    <w:p w:rsidR="00F10987" w:rsidRPr="00700E18" w:rsidRDefault="00E32228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rStyle w:val="220pt0pt"/>
          <w:b w:val="0"/>
          <w:sz w:val="24"/>
          <w:szCs w:val="24"/>
        </w:rPr>
        <w:t>НОК</w:t>
      </w:r>
      <w:r w:rsidR="00B01D00" w:rsidRPr="00700E18">
        <w:rPr>
          <w:rStyle w:val="220pt0pt"/>
          <w:b w:val="0"/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- независимая оценка квалификаций;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rStyle w:val="21"/>
          <w:b w:val="0"/>
          <w:sz w:val="24"/>
          <w:szCs w:val="24"/>
          <w:lang w:val="ru-RU" w:eastAsia="ru-RU" w:bidi="ru-RU"/>
        </w:rPr>
        <w:t xml:space="preserve">ЦОК </w:t>
      </w:r>
      <w:r w:rsidRPr="00700E18">
        <w:rPr>
          <w:sz w:val="24"/>
          <w:szCs w:val="24"/>
        </w:rPr>
        <w:t>- центр оценки квалификаций;</w:t>
      </w:r>
    </w:p>
    <w:p w:rsidR="00F10987" w:rsidRPr="00700E18" w:rsidRDefault="00E32228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rStyle w:val="220pt0pt"/>
          <w:b w:val="0"/>
          <w:sz w:val="24"/>
          <w:szCs w:val="24"/>
        </w:rPr>
        <w:lastRenderedPageBreak/>
        <w:t>ЦПДЭ</w:t>
      </w:r>
      <w:r w:rsidR="00B01D00" w:rsidRPr="00700E18">
        <w:rPr>
          <w:rStyle w:val="220pt0pt"/>
          <w:b w:val="0"/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- центр проведения демонстрационного экзамена;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rStyle w:val="21"/>
          <w:b w:val="0"/>
          <w:sz w:val="24"/>
          <w:szCs w:val="24"/>
          <w:lang w:val="ru-RU" w:eastAsia="ru-RU" w:bidi="ru-RU"/>
        </w:rPr>
        <w:t xml:space="preserve">КОД </w:t>
      </w:r>
      <w:r w:rsidRPr="00700E18">
        <w:rPr>
          <w:sz w:val="24"/>
          <w:szCs w:val="24"/>
        </w:rPr>
        <w:t>- комплект оценочной документации;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709"/>
          <w:tab w:val="left" w:pos="993"/>
          <w:tab w:val="left" w:pos="1870"/>
          <w:tab w:val="left" w:pos="8475"/>
        </w:tabs>
        <w:spacing w:before="0"/>
        <w:ind w:firstLine="426"/>
        <w:jc w:val="both"/>
        <w:rPr>
          <w:sz w:val="24"/>
          <w:szCs w:val="24"/>
        </w:rPr>
      </w:pPr>
      <w:proofErr w:type="spellStart"/>
      <w:proofErr w:type="gramStart"/>
      <w:r w:rsidRPr="00700E18">
        <w:rPr>
          <w:rStyle w:val="21"/>
          <w:b w:val="0"/>
          <w:sz w:val="24"/>
          <w:szCs w:val="24"/>
        </w:rPr>
        <w:t>eSim</w:t>
      </w:r>
      <w:proofErr w:type="spellEnd"/>
      <w:proofErr w:type="gramEnd"/>
      <w:r w:rsidRPr="00700E18">
        <w:rPr>
          <w:rStyle w:val="21"/>
          <w:b w:val="0"/>
          <w:sz w:val="24"/>
          <w:szCs w:val="24"/>
          <w:lang w:val="ru-RU"/>
        </w:rPr>
        <w:tab/>
      </w:r>
      <w:r w:rsidRPr="00700E18">
        <w:rPr>
          <w:sz w:val="24"/>
          <w:szCs w:val="24"/>
        </w:rPr>
        <w:t>система мониторинга, сбора и обработки</w:t>
      </w:r>
      <w:r w:rsidR="0018529A" w:rsidRPr="00700E18">
        <w:rPr>
          <w:sz w:val="24"/>
          <w:szCs w:val="24"/>
        </w:rPr>
        <w:t xml:space="preserve"> </w:t>
      </w:r>
      <w:r w:rsidRPr="00700E18">
        <w:rPr>
          <w:sz w:val="24"/>
          <w:szCs w:val="24"/>
        </w:rPr>
        <w:t>результатов</w:t>
      </w:r>
      <w:r w:rsidR="0018529A" w:rsidRPr="00700E18">
        <w:rPr>
          <w:sz w:val="24"/>
          <w:szCs w:val="24"/>
        </w:rPr>
        <w:t xml:space="preserve"> </w:t>
      </w:r>
      <w:r w:rsidRPr="00700E18">
        <w:rPr>
          <w:sz w:val="24"/>
          <w:szCs w:val="24"/>
        </w:rPr>
        <w:t>демонстрационного экзамена;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rStyle w:val="21"/>
          <w:b w:val="0"/>
          <w:sz w:val="24"/>
          <w:szCs w:val="24"/>
        </w:rPr>
        <w:t>CIS</w:t>
      </w:r>
      <w:r w:rsidRPr="00700E18">
        <w:rPr>
          <w:rStyle w:val="21"/>
          <w:b w:val="0"/>
          <w:sz w:val="24"/>
          <w:szCs w:val="24"/>
          <w:lang w:val="ru-RU"/>
        </w:rPr>
        <w:t xml:space="preserve"> </w:t>
      </w:r>
      <w:r w:rsidRPr="00700E18">
        <w:rPr>
          <w:sz w:val="24"/>
          <w:szCs w:val="24"/>
        </w:rPr>
        <w:t>- специализированное программное обеспечение для обработки информации во время демонстрационного экзамена;</w:t>
      </w:r>
    </w:p>
    <w:p w:rsidR="00F10987" w:rsidRPr="00700E18" w:rsidRDefault="00E32228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rStyle w:val="220pt0pt"/>
          <w:b w:val="0"/>
          <w:sz w:val="24"/>
          <w:szCs w:val="24"/>
        </w:rPr>
        <w:t>ЦК</w:t>
      </w:r>
      <w:r w:rsidR="00B01D00" w:rsidRPr="00700E18">
        <w:rPr>
          <w:rStyle w:val="220pt0pt"/>
          <w:b w:val="0"/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- цикловая комиссия</w:t>
      </w:r>
      <w:r w:rsidR="0018529A" w:rsidRPr="00700E18">
        <w:rPr>
          <w:sz w:val="24"/>
          <w:szCs w:val="24"/>
        </w:rPr>
        <w:t>;</w:t>
      </w:r>
    </w:p>
    <w:p w:rsidR="0018529A" w:rsidRPr="00700E18" w:rsidRDefault="0018529A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УД – учебная дисциплина;</w:t>
      </w:r>
    </w:p>
    <w:p w:rsidR="0018529A" w:rsidRPr="00700E18" w:rsidRDefault="0018529A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МДК – междисциплинарный курс;</w:t>
      </w:r>
    </w:p>
    <w:p w:rsidR="0018529A" w:rsidRPr="00700E18" w:rsidRDefault="0018529A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ПМ – профессиональный модуль;</w:t>
      </w:r>
    </w:p>
    <w:p w:rsidR="0018529A" w:rsidRPr="00700E18" w:rsidRDefault="0018529A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ОК – общая компетенция;</w:t>
      </w:r>
    </w:p>
    <w:p w:rsidR="0018529A" w:rsidRPr="00700E18" w:rsidRDefault="0018529A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ПК – профессиональная компетенция.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В ходе промежуточной аттестации определяется и оценивается уровень достижения результатов освоения обучающимися </w:t>
      </w:r>
      <w:r w:rsidR="0018529A" w:rsidRPr="00700E18">
        <w:rPr>
          <w:sz w:val="24"/>
          <w:szCs w:val="24"/>
        </w:rPr>
        <w:t>УД</w:t>
      </w:r>
      <w:r w:rsidRPr="00700E18">
        <w:rPr>
          <w:sz w:val="24"/>
          <w:szCs w:val="24"/>
        </w:rPr>
        <w:t xml:space="preserve">, </w:t>
      </w:r>
      <w:r w:rsidR="0018529A" w:rsidRPr="00700E18">
        <w:rPr>
          <w:sz w:val="24"/>
          <w:szCs w:val="24"/>
        </w:rPr>
        <w:t>МДК, ПМ</w:t>
      </w:r>
      <w:r w:rsidRPr="00700E18">
        <w:rPr>
          <w:sz w:val="24"/>
          <w:szCs w:val="24"/>
        </w:rPr>
        <w:t>, предусмотренных образовательной программой.</w:t>
      </w:r>
    </w:p>
    <w:p w:rsidR="00F10987" w:rsidRPr="00700E18" w:rsidRDefault="00B01D00" w:rsidP="000C31E5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441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Демонстрационный экзамен проводится с целью определения соответствия результатов освоения обучающимися образовательных программ </w:t>
      </w:r>
      <w:r w:rsidR="00481A00" w:rsidRPr="00700E18">
        <w:rPr>
          <w:sz w:val="24"/>
          <w:szCs w:val="24"/>
        </w:rPr>
        <w:t>СПО</w:t>
      </w:r>
      <w:r w:rsidRPr="00700E18">
        <w:rPr>
          <w:sz w:val="24"/>
          <w:szCs w:val="24"/>
        </w:rPr>
        <w:t xml:space="preserve"> соответствующим требованиям </w:t>
      </w:r>
      <w:r w:rsidR="00481A00" w:rsidRPr="00700E18">
        <w:rPr>
          <w:sz w:val="24"/>
          <w:szCs w:val="24"/>
        </w:rPr>
        <w:t>ФГОС СПО</w:t>
      </w:r>
      <w:r w:rsidRPr="00700E18">
        <w:rPr>
          <w:sz w:val="24"/>
          <w:szCs w:val="24"/>
        </w:rPr>
        <w:t xml:space="preserve"> в рамках промежуточной аттестации.</w:t>
      </w:r>
    </w:p>
    <w:p w:rsidR="00F10987" w:rsidRPr="00700E18" w:rsidRDefault="00B01D00" w:rsidP="000C31E5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254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Демонстрационный экзамен предусматривает моделирование реальных производственных условий для решения обучающимися практических задач профессиональной деятельности.</w:t>
      </w:r>
    </w:p>
    <w:p w:rsidR="00F10987" w:rsidRPr="00700E18" w:rsidRDefault="00B01D00" w:rsidP="000C31E5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993"/>
          <w:tab w:val="left" w:pos="1324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Демонстрационный экзамен может проводит</w:t>
      </w:r>
      <w:r w:rsidR="00E32228" w:rsidRPr="00700E18">
        <w:rPr>
          <w:sz w:val="24"/>
          <w:szCs w:val="24"/>
        </w:rPr>
        <w:t>ь</w:t>
      </w:r>
      <w:r w:rsidRPr="00700E18">
        <w:rPr>
          <w:sz w:val="24"/>
          <w:szCs w:val="24"/>
        </w:rPr>
        <w:t>ся: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022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по стандартам </w:t>
      </w:r>
      <w:r w:rsidR="00481A00" w:rsidRPr="00700E18">
        <w:rPr>
          <w:sz w:val="24"/>
          <w:szCs w:val="24"/>
          <w:lang w:val="en-US"/>
        </w:rPr>
        <w:t>WSR</w:t>
      </w:r>
      <w:r w:rsidRPr="00700E18">
        <w:rPr>
          <w:sz w:val="24"/>
          <w:szCs w:val="24"/>
        </w:rPr>
        <w:t>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022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в рамках независимой оценки квалификации (профессиональный экзамен);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в соответствии с требованиями работодателей, профессиональных стандартов или оценочных материалов, разработанных союзом </w:t>
      </w:r>
      <w:r w:rsidR="00481A00" w:rsidRPr="00700E18">
        <w:rPr>
          <w:sz w:val="24"/>
          <w:szCs w:val="24"/>
          <w:lang w:val="en-US"/>
        </w:rPr>
        <w:t>WSR</w:t>
      </w:r>
      <w:r w:rsidRPr="00700E18">
        <w:rPr>
          <w:sz w:val="24"/>
          <w:szCs w:val="24"/>
        </w:rPr>
        <w:t>.</w:t>
      </w:r>
    </w:p>
    <w:p w:rsidR="00481A00" w:rsidRPr="00700E18" w:rsidRDefault="00481A00" w:rsidP="000C31E5">
      <w:pPr>
        <w:pStyle w:val="10"/>
        <w:keepNext/>
        <w:keepLines/>
        <w:shd w:val="clear" w:color="auto" w:fill="auto"/>
        <w:tabs>
          <w:tab w:val="left" w:pos="1441"/>
        </w:tabs>
        <w:spacing w:before="200" w:after="0" w:line="280" w:lineRule="exact"/>
        <w:ind w:firstLine="426"/>
        <w:jc w:val="both"/>
        <w:rPr>
          <w:sz w:val="24"/>
          <w:szCs w:val="24"/>
        </w:rPr>
      </w:pPr>
      <w:bookmarkStart w:id="1" w:name="bookmark1"/>
    </w:p>
    <w:p w:rsidR="00F10987" w:rsidRPr="000C31E5" w:rsidRDefault="000C31E5" w:rsidP="000C31E5">
      <w:pPr>
        <w:pStyle w:val="10"/>
        <w:keepNext/>
        <w:keepLines/>
        <w:shd w:val="clear" w:color="auto" w:fill="auto"/>
        <w:tabs>
          <w:tab w:val="left" w:pos="426"/>
        </w:tabs>
        <w:spacing w:before="200" w:after="0" w:line="280" w:lineRule="exact"/>
        <w:rPr>
          <w:sz w:val="24"/>
          <w:szCs w:val="24"/>
        </w:rPr>
      </w:pPr>
      <w:r w:rsidRPr="000C31E5">
        <w:rPr>
          <w:sz w:val="24"/>
          <w:szCs w:val="24"/>
        </w:rPr>
        <w:t xml:space="preserve">2. </w:t>
      </w:r>
      <w:r>
        <w:rPr>
          <w:sz w:val="24"/>
          <w:szCs w:val="24"/>
        </w:rPr>
        <w:t>О</w:t>
      </w:r>
      <w:r w:rsidRPr="000C31E5">
        <w:rPr>
          <w:sz w:val="24"/>
          <w:szCs w:val="24"/>
        </w:rPr>
        <w:t>рганизация и проведение демонстрационного экзамена по</w:t>
      </w:r>
      <w:bookmarkEnd w:id="1"/>
    </w:p>
    <w:p w:rsidR="00481A00" w:rsidRPr="000C31E5" w:rsidRDefault="000C31E5" w:rsidP="000C31E5">
      <w:pPr>
        <w:pStyle w:val="10"/>
        <w:keepNext/>
        <w:keepLines/>
        <w:shd w:val="clear" w:color="auto" w:fill="auto"/>
        <w:tabs>
          <w:tab w:val="left" w:pos="426"/>
        </w:tabs>
        <w:spacing w:after="0" w:line="280" w:lineRule="exact"/>
        <w:rPr>
          <w:sz w:val="24"/>
          <w:szCs w:val="24"/>
        </w:rPr>
      </w:pPr>
      <w:bookmarkStart w:id="2" w:name="bookmark2"/>
      <w:r w:rsidRPr="000C31E5">
        <w:rPr>
          <w:sz w:val="24"/>
          <w:szCs w:val="24"/>
        </w:rPr>
        <w:t xml:space="preserve">стандартам </w:t>
      </w:r>
      <w:bookmarkStart w:id="3" w:name="bookmark3"/>
      <w:bookmarkEnd w:id="2"/>
      <w:r w:rsidRPr="000C31E5">
        <w:rPr>
          <w:sz w:val="24"/>
          <w:szCs w:val="24"/>
          <w:lang w:val="en-US"/>
        </w:rPr>
        <w:t>WSR</w:t>
      </w:r>
    </w:p>
    <w:p w:rsidR="00481A00" w:rsidRPr="000C31E5" w:rsidRDefault="00481A00" w:rsidP="000C31E5">
      <w:pPr>
        <w:pStyle w:val="10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</w:p>
    <w:p w:rsidR="00F10987" w:rsidRPr="000C31E5" w:rsidRDefault="000C31E5" w:rsidP="000C31E5">
      <w:pPr>
        <w:pStyle w:val="10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  <w:r w:rsidRPr="000C31E5">
        <w:rPr>
          <w:sz w:val="24"/>
          <w:szCs w:val="24"/>
        </w:rPr>
        <w:t xml:space="preserve">2.1. </w:t>
      </w:r>
      <w:r>
        <w:rPr>
          <w:sz w:val="24"/>
          <w:szCs w:val="24"/>
        </w:rPr>
        <w:t>О</w:t>
      </w:r>
      <w:r w:rsidRPr="000C31E5">
        <w:rPr>
          <w:sz w:val="24"/>
          <w:szCs w:val="24"/>
        </w:rPr>
        <w:t>бщие положения</w:t>
      </w:r>
      <w:bookmarkEnd w:id="3"/>
    </w:p>
    <w:p w:rsidR="00F10987" w:rsidRPr="00700E18" w:rsidRDefault="00700E18" w:rsidP="000C31E5">
      <w:pPr>
        <w:pStyle w:val="20"/>
        <w:shd w:val="clear" w:color="auto" w:fill="auto"/>
        <w:tabs>
          <w:tab w:val="left" w:pos="1465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2.1.1. </w:t>
      </w:r>
      <w:r w:rsidR="00B01D00" w:rsidRPr="00700E18">
        <w:rPr>
          <w:sz w:val="24"/>
          <w:szCs w:val="24"/>
        </w:rPr>
        <w:t xml:space="preserve">Регламент проведения демонстрационного экзамена по стандартам </w:t>
      </w:r>
      <w:r w:rsidR="00481A00" w:rsidRPr="00700E18">
        <w:rPr>
          <w:sz w:val="24"/>
          <w:szCs w:val="24"/>
          <w:lang w:val="en-US"/>
        </w:rPr>
        <w:t>WSR</w:t>
      </w:r>
      <w:r w:rsidR="00481A00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определ</w:t>
      </w:r>
      <w:r w:rsidR="00F76937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 xml:space="preserve">н Методикой организации и проведения демонстрационного экзамена по стандартам </w:t>
      </w:r>
      <w:r w:rsidR="00481A00" w:rsidRPr="00700E18">
        <w:rPr>
          <w:sz w:val="24"/>
          <w:szCs w:val="24"/>
          <w:lang w:val="en-US"/>
        </w:rPr>
        <w:t>WSR</w:t>
      </w:r>
      <w:r w:rsidR="00481A00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(приложение к приказу Союза «Ворлдскиллс Россия» от 31 01.2019 № 31.01.2019-1).</w:t>
      </w:r>
    </w:p>
    <w:p w:rsidR="00F10987" w:rsidRPr="00700E18" w:rsidRDefault="00F76937" w:rsidP="000C31E5">
      <w:pPr>
        <w:pStyle w:val="20"/>
        <w:shd w:val="clear" w:color="auto" w:fill="auto"/>
        <w:tabs>
          <w:tab w:val="left" w:pos="146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B01D00" w:rsidRPr="00700E18">
        <w:rPr>
          <w:sz w:val="24"/>
          <w:szCs w:val="24"/>
        </w:rPr>
        <w:t xml:space="preserve">Демонстрационный экзамен проводится с использованием КОД, представляющий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</w:t>
      </w:r>
      <w:r w:rsidR="008E5422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и методики проведения оценки экзаменационных работ.</w:t>
      </w:r>
    </w:p>
    <w:p w:rsidR="00F10987" w:rsidRPr="00700E18" w:rsidRDefault="00F76937" w:rsidP="000C31E5">
      <w:pPr>
        <w:pStyle w:val="20"/>
        <w:shd w:val="clear" w:color="auto" w:fill="auto"/>
        <w:tabs>
          <w:tab w:val="left" w:pos="1674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B01D00" w:rsidRPr="00700E18">
        <w:rPr>
          <w:sz w:val="24"/>
          <w:szCs w:val="24"/>
        </w:rPr>
        <w:t>Демонстрационный экзамен проводится только в специально аккредитованных ЦПДЭ.</w:t>
      </w:r>
    </w:p>
    <w:p w:rsidR="00F10987" w:rsidRPr="00700E18" w:rsidRDefault="00F76937" w:rsidP="000C31E5">
      <w:pPr>
        <w:pStyle w:val="20"/>
        <w:shd w:val="clear" w:color="auto" w:fill="auto"/>
        <w:tabs>
          <w:tab w:val="left" w:pos="1674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="00B01D00" w:rsidRPr="00700E18">
        <w:rPr>
          <w:sz w:val="24"/>
          <w:szCs w:val="24"/>
        </w:rPr>
        <w:t xml:space="preserve">Оценку выполнения заданий демонстрационного экзамена осуществляют эксперты по соответствующей компетенции, владеющие методикой оценки по стандартам </w:t>
      </w:r>
      <w:r w:rsidR="00481A00" w:rsidRPr="00700E18">
        <w:rPr>
          <w:sz w:val="24"/>
          <w:szCs w:val="24"/>
          <w:lang w:val="en-US"/>
        </w:rPr>
        <w:t>WSR</w:t>
      </w:r>
      <w:r w:rsidR="00B01D00" w:rsidRPr="00700E18">
        <w:rPr>
          <w:sz w:val="24"/>
          <w:szCs w:val="24"/>
        </w:rPr>
        <w:t xml:space="preserve"> и прошедшие подтверждение в электронной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>.</w:t>
      </w:r>
    </w:p>
    <w:p w:rsidR="00F10987" w:rsidRPr="00700E18" w:rsidRDefault="00F76937" w:rsidP="000C31E5">
      <w:pPr>
        <w:pStyle w:val="20"/>
        <w:shd w:val="clear" w:color="auto" w:fill="auto"/>
        <w:tabs>
          <w:tab w:val="left" w:pos="1674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 w:rsidR="00B01D00" w:rsidRPr="00700E18">
        <w:rPr>
          <w:sz w:val="24"/>
          <w:szCs w:val="24"/>
        </w:rPr>
        <w:t xml:space="preserve">Все участники демонстрационного экзамена и эксперты регистрируются в электронной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с уч</w:t>
      </w:r>
      <w:r w:rsidR="00197BA2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том требований Федерального закона от 27.07.2006 года № 152-ФЗ «О персональных данных».</w:t>
      </w:r>
    </w:p>
    <w:p w:rsidR="00F10987" w:rsidRPr="00700E18" w:rsidRDefault="00F76937" w:rsidP="000C31E5">
      <w:pPr>
        <w:pStyle w:val="20"/>
        <w:shd w:val="clear" w:color="auto" w:fill="auto"/>
        <w:tabs>
          <w:tab w:val="left" w:pos="146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2.1.6. </w:t>
      </w:r>
      <w:r w:rsidR="00B01D00" w:rsidRPr="00700E18">
        <w:rPr>
          <w:sz w:val="24"/>
          <w:szCs w:val="24"/>
        </w:rPr>
        <w:t xml:space="preserve">Процессы организации и проведения демонстрационного экзамена, включая формирование </w:t>
      </w:r>
      <w:r w:rsidR="008E5422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, процедуры согласования и назначение экспертов, аккредитацию ЦПДЭ, </w:t>
      </w:r>
      <w:r w:rsidR="00B01D00" w:rsidRPr="00700E18">
        <w:rPr>
          <w:sz w:val="24"/>
          <w:szCs w:val="24"/>
        </w:rPr>
        <w:lastRenderedPageBreak/>
        <w:t>а</w:t>
      </w:r>
      <w:r w:rsidR="00DF21BB" w:rsidRPr="00700E18">
        <w:rPr>
          <w:sz w:val="24"/>
          <w:szCs w:val="24"/>
        </w:rPr>
        <w:t>втоматизированный выбор заданий,</w:t>
      </w:r>
      <w:r w:rsidR="008E5422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а также обработка и мониторинг результатов демонстрационного экзамена осуществляются в электронной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>.</w:t>
      </w:r>
    </w:p>
    <w:p w:rsidR="00F10987" w:rsidRDefault="00F76937" w:rsidP="000C31E5">
      <w:pPr>
        <w:pStyle w:val="20"/>
        <w:shd w:val="clear" w:color="auto" w:fill="auto"/>
        <w:tabs>
          <w:tab w:val="left" w:pos="146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2.1.7. </w:t>
      </w:r>
      <w:r w:rsidR="00B01D00" w:rsidRPr="00700E18">
        <w:rPr>
          <w:sz w:val="24"/>
          <w:szCs w:val="24"/>
        </w:rPr>
        <w:t xml:space="preserve">Результаты демонстрационного экзамена по стандартам </w:t>
      </w:r>
      <w:r w:rsidR="00EA4071" w:rsidRPr="00700E18">
        <w:rPr>
          <w:sz w:val="24"/>
          <w:szCs w:val="24"/>
          <w:lang w:val="en-US"/>
        </w:rPr>
        <w:t>WSR</w:t>
      </w:r>
      <w:r w:rsidR="00B01D00" w:rsidRPr="00700E18">
        <w:rPr>
          <w:sz w:val="24"/>
          <w:szCs w:val="24"/>
        </w:rPr>
        <w:t xml:space="preserve"> по соответствующей компетенции, выраженные в баллах, обрабатываются в электронной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 xml:space="preserve">и удостоверяются электронным документом - Паспортом компетенции </w:t>
      </w:r>
      <w:r w:rsidR="00B01D00" w:rsidRPr="00700E18">
        <w:rPr>
          <w:sz w:val="24"/>
          <w:szCs w:val="24"/>
          <w:lang w:eastAsia="en-US" w:bidi="en-US"/>
        </w:rPr>
        <w:t>(</w:t>
      </w:r>
      <w:r w:rsidR="00B01D00" w:rsidRPr="00700E18">
        <w:rPr>
          <w:sz w:val="24"/>
          <w:szCs w:val="24"/>
          <w:lang w:val="en-US" w:eastAsia="en-US" w:bidi="en-US"/>
        </w:rPr>
        <w:t>Skills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  <w:lang w:val="en-US" w:eastAsia="en-US" w:bidi="en-US"/>
        </w:rPr>
        <w:t>Passport</w:t>
      </w:r>
      <w:r w:rsidR="00B01D00" w:rsidRPr="00700E18">
        <w:rPr>
          <w:sz w:val="24"/>
          <w:szCs w:val="24"/>
          <w:lang w:eastAsia="en-US" w:bidi="en-US"/>
        </w:rPr>
        <w:t xml:space="preserve">), </w:t>
      </w:r>
      <w:r w:rsidR="00B01D00" w:rsidRPr="00700E18">
        <w:rPr>
          <w:sz w:val="24"/>
          <w:szCs w:val="24"/>
        </w:rPr>
        <w:t>форма которого установлена Союзом «</w:t>
      </w:r>
      <w:r w:rsidR="00EA4071" w:rsidRPr="00700E18">
        <w:rPr>
          <w:sz w:val="24"/>
          <w:szCs w:val="24"/>
          <w:lang w:val="en-US"/>
        </w:rPr>
        <w:t>WSR</w:t>
      </w:r>
      <w:r w:rsidR="00B01D00" w:rsidRPr="00700E18">
        <w:rPr>
          <w:sz w:val="24"/>
          <w:szCs w:val="24"/>
        </w:rPr>
        <w:t>».</w:t>
      </w:r>
    </w:p>
    <w:p w:rsidR="008E5422" w:rsidRPr="00700E18" w:rsidRDefault="008E5422" w:rsidP="000C31E5">
      <w:pPr>
        <w:pStyle w:val="20"/>
        <w:shd w:val="clear" w:color="auto" w:fill="auto"/>
        <w:tabs>
          <w:tab w:val="left" w:pos="1460"/>
        </w:tabs>
        <w:spacing w:before="0"/>
        <w:ind w:firstLine="426"/>
        <w:jc w:val="both"/>
        <w:rPr>
          <w:sz w:val="24"/>
          <w:szCs w:val="24"/>
        </w:rPr>
      </w:pPr>
    </w:p>
    <w:p w:rsidR="00F10987" w:rsidRPr="000C31E5" w:rsidRDefault="000C31E5" w:rsidP="000C31E5">
      <w:pPr>
        <w:pStyle w:val="10"/>
        <w:keepNext/>
        <w:keepLines/>
        <w:shd w:val="clear" w:color="auto" w:fill="auto"/>
        <w:tabs>
          <w:tab w:val="left" w:pos="0"/>
        </w:tabs>
        <w:spacing w:after="0" w:line="322" w:lineRule="exact"/>
        <w:rPr>
          <w:sz w:val="24"/>
          <w:szCs w:val="24"/>
        </w:rPr>
      </w:pPr>
      <w:bookmarkStart w:id="4" w:name="bookmark4"/>
      <w:r w:rsidRPr="000C31E5">
        <w:rPr>
          <w:sz w:val="24"/>
          <w:szCs w:val="24"/>
        </w:rPr>
        <w:t xml:space="preserve">2.2. </w:t>
      </w:r>
      <w:r>
        <w:rPr>
          <w:sz w:val="24"/>
          <w:szCs w:val="24"/>
        </w:rPr>
        <w:t>О</w:t>
      </w:r>
      <w:r w:rsidRPr="000C31E5">
        <w:rPr>
          <w:sz w:val="24"/>
          <w:szCs w:val="24"/>
        </w:rPr>
        <w:t>рганизационный этап</w:t>
      </w:r>
      <w:bookmarkEnd w:id="4"/>
    </w:p>
    <w:p w:rsidR="00F10987" w:rsidRPr="00700E18" w:rsidRDefault="008E5422" w:rsidP="000C31E5">
      <w:pPr>
        <w:pStyle w:val="20"/>
        <w:shd w:val="clear" w:color="auto" w:fill="auto"/>
        <w:tabs>
          <w:tab w:val="left" w:pos="1664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B01D00" w:rsidRPr="00700E18">
        <w:rPr>
          <w:sz w:val="24"/>
          <w:szCs w:val="24"/>
        </w:rPr>
        <w:t xml:space="preserve">Для проведения демонстрационного экзамена по стандартам </w:t>
      </w:r>
      <w:r w:rsidR="00EA4071" w:rsidRPr="00700E18">
        <w:rPr>
          <w:sz w:val="24"/>
          <w:szCs w:val="24"/>
          <w:lang w:val="en-US"/>
        </w:rPr>
        <w:t>WSR</w:t>
      </w:r>
      <w:r w:rsidR="00EA4071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образовательной организации выбирается из перечня размещенных в Единой системе актуальных требований к компетенциям КОД из расч</w:t>
      </w:r>
      <w:r w:rsidR="00EA4071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та один КОД по одной компетенции для обучающихся одной учебной группы. При этом в рамках одной учебной группы может быть выбрано более одной компетенции.</w:t>
      </w:r>
    </w:p>
    <w:p w:rsidR="00F10987" w:rsidRPr="00027E0A" w:rsidRDefault="008E5422" w:rsidP="000C31E5">
      <w:pPr>
        <w:pStyle w:val="20"/>
        <w:shd w:val="clear" w:color="auto" w:fill="auto"/>
        <w:tabs>
          <w:tab w:val="left" w:pos="1457"/>
        </w:tabs>
        <w:spacing w:before="0"/>
        <w:ind w:firstLine="426"/>
        <w:jc w:val="both"/>
        <w:rPr>
          <w:color w:val="auto"/>
          <w:sz w:val="24"/>
          <w:szCs w:val="24"/>
        </w:rPr>
      </w:pPr>
      <w:r w:rsidRPr="00027E0A">
        <w:rPr>
          <w:color w:val="auto"/>
          <w:sz w:val="24"/>
          <w:szCs w:val="24"/>
        </w:rPr>
        <w:t xml:space="preserve">2.2.2. </w:t>
      </w:r>
      <w:r w:rsidR="00027E0A" w:rsidRPr="00027E0A">
        <w:rPr>
          <w:color w:val="auto"/>
          <w:sz w:val="24"/>
          <w:szCs w:val="24"/>
        </w:rPr>
        <w:t xml:space="preserve">Все студенты </w:t>
      </w:r>
      <w:r w:rsidR="00B01D00" w:rsidRPr="00027E0A">
        <w:rPr>
          <w:color w:val="auto"/>
          <w:sz w:val="24"/>
          <w:szCs w:val="24"/>
        </w:rPr>
        <w:t>одной учебной группы прохо</w:t>
      </w:r>
      <w:r w:rsidR="00027E0A" w:rsidRPr="00027E0A">
        <w:rPr>
          <w:color w:val="auto"/>
          <w:sz w:val="24"/>
          <w:szCs w:val="24"/>
        </w:rPr>
        <w:t>дят</w:t>
      </w:r>
      <w:r w:rsidR="00B01D00" w:rsidRPr="00027E0A">
        <w:rPr>
          <w:color w:val="auto"/>
          <w:sz w:val="24"/>
          <w:szCs w:val="24"/>
        </w:rPr>
        <w:t xml:space="preserve"> процедур</w:t>
      </w:r>
      <w:r w:rsidR="00027E0A" w:rsidRPr="00027E0A">
        <w:rPr>
          <w:color w:val="auto"/>
          <w:sz w:val="24"/>
          <w:szCs w:val="24"/>
        </w:rPr>
        <w:t>у</w:t>
      </w:r>
      <w:r w:rsidR="00B01D00" w:rsidRPr="00027E0A">
        <w:rPr>
          <w:color w:val="auto"/>
          <w:sz w:val="24"/>
          <w:szCs w:val="24"/>
        </w:rPr>
        <w:t xml:space="preserve"> демонстрационного экзамена п</w:t>
      </w:r>
      <w:r w:rsidR="00027E0A" w:rsidRPr="00027E0A">
        <w:rPr>
          <w:color w:val="auto"/>
          <w:sz w:val="24"/>
          <w:szCs w:val="24"/>
        </w:rPr>
        <w:t xml:space="preserve">о стандартам </w:t>
      </w:r>
      <w:r w:rsidR="00027E0A" w:rsidRPr="00027E0A">
        <w:rPr>
          <w:color w:val="auto"/>
          <w:sz w:val="24"/>
          <w:szCs w:val="24"/>
          <w:lang w:val="en-US"/>
        </w:rPr>
        <w:t>WSR</w:t>
      </w:r>
      <w:r w:rsidR="00027E0A" w:rsidRPr="00027E0A">
        <w:rPr>
          <w:color w:val="auto"/>
          <w:sz w:val="24"/>
          <w:szCs w:val="24"/>
        </w:rPr>
        <w:t>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64"/>
        </w:tabs>
        <w:spacing w:before="0"/>
        <w:ind w:firstLine="426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2.2.3. </w:t>
      </w:r>
      <w:r w:rsidR="00B01D00" w:rsidRPr="00700E18">
        <w:rPr>
          <w:sz w:val="24"/>
          <w:szCs w:val="24"/>
        </w:rPr>
        <w:t>Выбор КОД задания (уровень сложности) для каждой специальности осуществляется на заседании ЦК и утверждается приказом директора по колледжу</w:t>
      </w:r>
      <w:r w:rsidR="00C07497">
        <w:rPr>
          <w:sz w:val="24"/>
          <w:szCs w:val="24"/>
        </w:rPr>
        <w:t xml:space="preserve"> в срок не позднее декабря месяца предшествующего демонстрационному экзамену года.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807"/>
          <w:tab w:val="left" w:pos="846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B01D00" w:rsidRPr="00700E18">
        <w:rPr>
          <w:sz w:val="24"/>
          <w:szCs w:val="24"/>
        </w:rPr>
        <w:t>Использование выбранного КОД в рамках</w:t>
      </w:r>
      <w:r w:rsidR="00EA4071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проведения</w:t>
      </w:r>
      <w:r w:rsidR="00EA4071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демонстрационного экзамена по стандартам </w:t>
      </w:r>
      <w:r w:rsidR="00EA4071" w:rsidRPr="00700E18">
        <w:rPr>
          <w:sz w:val="24"/>
          <w:szCs w:val="24"/>
          <w:lang w:val="en-US"/>
        </w:rPr>
        <w:t>WSR</w:t>
      </w:r>
      <w:r w:rsidR="00EA4071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осуществляется без внесения в него каких-либо изменений.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46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r w:rsidR="00B01D00" w:rsidRPr="00700E18">
        <w:rPr>
          <w:sz w:val="24"/>
          <w:szCs w:val="24"/>
        </w:rPr>
        <w:t>После выбора образовательными организациями КОД производится распределение экзаменационных групп с уч</w:t>
      </w:r>
      <w:r w:rsidR="00EA4071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том пропускной способности площадок, продолжительности экзаменов и особенностей выполнения экзаменационных модулей по выбранному КОД с соблюдением норм трудового законодательства и документов, регламентирующих порядок осуществления образовательной деятельности.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457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B01D00" w:rsidRPr="00700E18">
        <w:rPr>
          <w:sz w:val="24"/>
          <w:szCs w:val="24"/>
        </w:rPr>
        <w:t>Экзаменационной группой является группа экзаменуемых из одной учебной группы, сдающая экзамен в одну смену на одной площадке ЦПДЭ по одной компетенции. Одна экзаменационная группа может выполнять задание демонстрационного экзамена в течение одной или двух смен в соответствии с выбранным КОД.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457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</w:t>
      </w:r>
      <w:r w:rsidR="00B01D00" w:rsidRPr="00700E18">
        <w:rPr>
          <w:sz w:val="24"/>
          <w:szCs w:val="24"/>
        </w:rPr>
        <w:t>В случаях, когда количество участников в экзаменационной группе меньше установленного минимального количество рабочих мест в соответствии с выбранным КОД, возможно формирование экзаменационной группы из разных групп, но не более чем из 25 человек.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64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2.2.8. </w:t>
      </w:r>
      <w:r w:rsidR="00B01D00" w:rsidRPr="00700E18">
        <w:rPr>
          <w:sz w:val="24"/>
          <w:szCs w:val="24"/>
        </w:rPr>
        <w:t>В соответствии с распределением экзаменационных групп образовательная организация формирует уточненный график проведения демонстрационного экзамена и направляет в адрес Союза «</w:t>
      </w:r>
      <w:r w:rsidR="00EA4071" w:rsidRPr="00700E18">
        <w:rPr>
          <w:sz w:val="24"/>
          <w:szCs w:val="24"/>
          <w:lang w:val="en-US"/>
        </w:rPr>
        <w:t>WSR</w:t>
      </w:r>
      <w:r w:rsidR="00B01D00" w:rsidRPr="00700E18">
        <w:rPr>
          <w:sz w:val="24"/>
          <w:szCs w:val="24"/>
        </w:rPr>
        <w:t>» ежемесячно не позднее 20 числа месяца, предшествующего месяцу формирования Сводного графика.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455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2.2.9. </w:t>
      </w:r>
      <w:r w:rsidR="00B01D00" w:rsidRPr="00700E18">
        <w:rPr>
          <w:sz w:val="24"/>
          <w:szCs w:val="24"/>
        </w:rPr>
        <w:t>По итогам обработки и на основе поступив</w:t>
      </w:r>
      <w:r w:rsidR="00EA4071" w:rsidRPr="00700E18">
        <w:rPr>
          <w:rStyle w:val="22"/>
          <w:sz w:val="24"/>
          <w:szCs w:val="24"/>
          <w:u w:val="none"/>
        </w:rPr>
        <w:t>ш</w:t>
      </w:r>
      <w:r w:rsidR="00B01D00" w:rsidRPr="00700E18">
        <w:rPr>
          <w:sz w:val="24"/>
          <w:szCs w:val="24"/>
        </w:rPr>
        <w:t xml:space="preserve">их уточненных графиков ежемесячно 1 числа месяца, </w:t>
      </w:r>
      <w:r w:rsidR="003C331B" w:rsidRPr="00700E18">
        <w:rPr>
          <w:sz w:val="24"/>
          <w:szCs w:val="24"/>
        </w:rPr>
        <w:t>предшествующего</w:t>
      </w:r>
      <w:r w:rsidR="00B01D00" w:rsidRPr="00700E18">
        <w:rPr>
          <w:sz w:val="24"/>
          <w:szCs w:val="24"/>
        </w:rPr>
        <w:t xml:space="preserve"> месяцу проведения демонстрационного экзамена, формируется Сводный график проведения демонстрационного экзамена по стандартам </w:t>
      </w:r>
      <w:r w:rsidR="00EA4071" w:rsidRPr="00700E18">
        <w:rPr>
          <w:sz w:val="24"/>
          <w:szCs w:val="24"/>
          <w:lang w:val="en-US"/>
        </w:rPr>
        <w:t>WSR</w:t>
      </w:r>
      <w:r w:rsidR="00EA4071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на следующий месяц.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58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2.2.10. </w:t>
      </w:r>
      <w:r w:rsidR="00B01D00" w:rsidRPr="00700E18">
        <w:rPr>
          <w:sz w:val="24"/>
          <w:szCs w:val="24"/>
        </w:rPr>
        <w:t xml:space="preserve">Для регистрации в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каждый участник и эксперт должен создать и заполнить личный профиль. Все личные профили должны быть созданы/актуализированы и подтверждены не позднее, чем за 21 календарный день до начала демонстрационного экзамена.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58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2.2.11. </w:t>
      </w:r>
      <w:r w:rsidR="00B01D00" w:rsidRPr="00700E18">
        <w:rPr>
          <w:sz w:val="24"/>
          <w:szCs w:val="24"/>
        </w:rPr>
        <w:t>Для проведения демонстрационного экзамена в соответствии с установленными требованиями Союзом «</w:t>
      </w:r>
      <w:r w:rsidR="00D2295C" w:rsidRPr="00700E18">
        <w:rPr>
          <w:sz w:val="24"/>
          <w:szCs w:val="24"/>
          <w:lang w:val="en-US"/>
        </w:rPr>
        <w:t>WSR</w:t>
      </w:r>
      <w:r w:rsidR="00B01D00" w:rsidRPr="00700E18">
        <w:rPr>
          <w:sz w:val="24"/>
          <w:szCs w:val="24"/>
        </w:rPr>
        <w:t xml:space="preserve">» не позднее, чем за 12 календарных дней до начала демонстрационного экзамена по согласованию с Менеджером компетенции, по которой </w:t>
      </w:r>
      <w:r w:rsidR="00B01D00" w:rsidRPr="00700E18">
        <w:rPr>
          <w:sz w:val="24"/>
          <w:szCs w:val="24"/>
        </w:rPr>
        <w:lastRenderedPageBreak/>
        <w:t xml:space="preserve">состоится экзамен, назначается Главный эксперт на каждую экзаменационную площадку из числа сертифицированных экспертов </w:t>
      </w:r>
      <w:r w:rsidR="00D2295C" w:rsidRPr="00700E18">
        <w:rPr>
          <w:sz w:val="24"/>
          <w:szCs w:val="24"/>
          <w:lang w:val="en-US"/>
        </w:rPr>
        <w:t>WSR</w:t>
      </w:r>
      <w:r w:rsidR="00B01D00" w:rsidRPr="00700E18">
        <w:rPr>
          <w:sz w:val="24"/>
          <w:szCs w:val="24"/>
        </w:rPr>
        <w:t xml:space="preserve"> или с правом проведения чемпионатов по соответствующей компетенции.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829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2.2.12. </w:t>
      </w:r>
      <w:r w:rsidR="00B01D00" w:rsidRPr="00700E18">
        <w:rPr>
          <w:sz w:val="24"/>
          <w:szCs w:val="24"/>
        </w:rPr>
        <w:t xml:space="preserve">Оценка выполнения заданий демонстрационного экзамена осуществляется </w:t>
      </w:r>
      <w:r w:rsidR="00C07497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>, формируемой ЦПДЭ, состав которой подтверждается Главным экспертом из числа сертифицированных экспертов Ворлдскиллс и/или экспертов Ворлдскиллс с правом проведения чемпионатов и/или с правом участия в оценке демонстрационного экзамена по соответствующей компетенции.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58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2.2.13. </w:t>
      </w:r>
      <w:r w:rsidR="00B01D00" w:rsidRPr="00700E18">
        <w:rPr>
          <w:sz w:val="24"/>
          <w:szCs w:val="24"/>
        </w:rPr>
        <w:t xml:space="preserve">Количественный состав </w:t>
      </w:r>
      <w:r w:rsidR="00C07497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определяется в соответствии с требованиями, предусмотренными выбранным КОД.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58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2.2.14. </w:t>
      </w:r>
      <w:r w:rsidR="00B01D00" w:rsidRPr="00700E18">
        <w:rPr>
          <w:sz w:val="24"/>
          <w:szCs w:val="24"/>
        </w:rPr>
        <w:t xml:space="preserve">На период проведения Демонстрационного экзамена ЦПДЭ по стандартам </w:t>
      </w:r>
      <w:r w:rsidR="00D2295C" w:rsidRPr="00700E18">
        <w:rPr>
          <w:sz w:val="24"/>
          <w:szCs w:val="24"/>
          <w:lang w:val="en-US"/>
        </w:rPr>
        <w:t>WSR</w:t>
      </w:r>
      <w:r w:rsidR="00D2295C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назначается Технический эксперт, отвечающий за техническое оснащение площадки, состояние оборудования и соблюдение всеми присутствующими на площадке лицами правил и норм охраны труда и техники безопасности. Технический эксперт не участвует в оценке выполнения заданий экзамена, не является членом </w:t>
      </w:r>
      <w:r w:rsidR="00C07497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и не регистрируется в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>.</w:t>
      </w:r>
    </w:p>
    <w:p w:rsidR="00F10987" w:rsidRPr="00700E18" w:rsidRDefault="008E5422" w:rsidP="000C31E5">
      <w:pPr>
        <w:pStyle w:val="20"/>
        <w:shd w:val="clear" w:color="auto" w:fill="auto"/>
        <w:tabs>
          <w:tab w:val="left" w:pos="1648"/>
        </w:tabs>
        <w:spacing w:before="0" w:after="30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B72C0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Документы, подтверждающие проведение демонстрационного экзамена по стандартам </w:t>
      </w:r>
      <w:r w:rsidR="00D2295C" w:rsidRPr="00700E18">
        <w:rPr>
          <w:sz w:val="24"/>
          <w:szCs w:val="24"/>
          <w:lang w:val="en-US"/>
        </w:rPr>
        <w:t>WSR</w:t>
      </w:r>
      <w:r w:rsidR="00D2295C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размещаются на официальном сайте ЦПДЭ.</w:t>
      </w:r>
    </w:p>
    <w:p w:rsidR="00F10987" w:rsidRPr="000C31E5" w:rsidRDefault="000C31E5" w:rsidP="000C31E5">
      <w:pPr>
        <w:pStyle w:val="10"/>
        <w:keepNext/>
        <w:keepLines/>
        <w:shd w:val="clear" w:color="auto" w:fill="auto"/>
        <w:tabs>
          <w:tab w:val="left" w:pos="3878"/>
        </w:tabs>
        <w:spacing w:after="0" w:line="322" w:lineRule="exact"/>
        <w:rPr>
          <w:sz w:val="24"/>
          <w:szCs w:val="24"/>
        </w:rPr>
      </w:pPr>
      <w:bookmarkStart w:id="5" w:name="bookmark5"/>
      <w:r w:rsidRPr="000C31E5">
        <w:rPr>
          <w:sz w:val="24"/>
          <w:szCs w:val="24"/>
        </w:rPr>
        <w:t xml:space="preserve">2.3. </w:t>
      </w:r>
      <w:r>
        <w:rPr>
          <w:sz w:val="24"/>
          <w:szCs w:val="24"/>
        </w:rPr>
        <w:t>П</w:t>
      </w:r>
      <w:r w:rsidRPr="000C31E5">
        <w:rPr>
          <w:sz w:val="24"/>
          <w:szCs w:val="24"/>
        </w:rPr>
        <w:t>одготовительный день</w:t>
      </w:r>
      <w:bookmarkEnd w:id="5"/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B01D00" w:rsidRPr="00700E18">
        <w:rPr>
          <w:sz w:val="24"/>
          <w:szCs w:val="24"/>
        </w:rPr>
        <w:t>Подготовительный день проводится за 1 день до начала демонстрационного экзамена.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  <w:tab w:val="left" w:pos="1567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B01D00" w:rsidRPr="00700E18">
        <w:rPr>
          <w:sz w:val="24"/>
          <w:szCs w:val="24"/>
        </w:rPr>
        <w:t>В подготовительный день Главным экспертом осуществляется: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контрольная проверка и при</w:t>
      </w:r>
      <w:r w:rsidR="00D2295C" w:rsidRPr="00700E18">
        <w:rPr>
          <w:sz w:val="24"/>
          <w:szCs w:val="24"/>
        </w:rPr>
        <w:t>ё</w:t>
      </w:r>
      <w:r w:rsidRPr="00700E18">
        <w:rPr>
          <w:sz w:val="24"/>
          <w:szCs w:val="24"/>
        </w:rPr>
        <w:t>м площадки в соответствии с критериями аккредитации;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сверка состава Экспертной группы с подтвержденными в системе </w:t>
      </w:r>
      <w:proofErr w:type="spellStart"/>
      <w:r w:rsidRPr="00700E18">
        <w:rPr>
          <w:sz w:val="24"/>
          <w:szCs w:val="24"/>
          <w:lang w:val="en-US" w:eastAsia="en-US" w:bidi="en-US"/>
        </w:rPr>
        <w:t>eSim</w:t>
      </w:r>
      <w:proofErr w:type="spellEnd"/>
      <w:r w:rsidRPr="00700E18">
        <w:rPr>
          <w:sz w:val="24"/>
          <w:szCs w:val="24"/>
          <w:lang w:eastAsia="en-US" w:bidi="en-US"/>
        </w:rPr>
        <w:t xml:space="preserve"> </w:t>
      </w:r>
      <w:r w:rsidRPr="00700E18">
        <w:rPr>
          <w:sz w:val="24"/>
          <w:szCs w:val="24"/>
        </w:rPr>
        <w:t>данными на основании документов, удостоверяющих личность;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 xml:space="preserve">сверка состава сдающих демонстрационный экзамен со списками в системе </w:t>
      </w:r>
      <w:proofErr w:type="spellStart"/>
      <w:r w:rsidRPr="00700E18">
        <w:rPr>
          <w:sz w:val="24"/>
          <w:szCs w:val="24"/>
          <w:lang w:val="en-US" w:eastAsia="en-US" w:bidi="en-US"/>
        </w:rPr>
        <w:t>eSim</w:t>
      </w:r>
      <w:proofErr w:type="spellEnd"/>
      <w:r w:rsidRPr="00700E18">
        <w:rPr>
          <w:sz w:val="24"/>
          <w:szCs w:val="24"/>
          <w:lang w:eastAsia="en-US" w:bidi="en-US"/>
        </w:rPr>
        <w:t xml:space="preserve"> </w:t>
      </w:r>
      <w:r w:rsidRPr="00700E18">
        <w:rPr>
          <w:sz w:val="24"/>
          <w:szCs w:val="24"/>
        </w:rPr>
        <w:t>и схемы их распределения по экзаменационным группам;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распределение рабочих мест участников на площадке в соответствии с жеребь</w:t>
      </w:r>
      <w:r w:rsidR="008D22FA" w:rsidRPr="00700E18">
        <w:rPr>
          <w:sz w:val="24"/>
          <w:szCs w:val="24"/>
        </w:rPr>
        <w:t>ё</w:t>
      </w:r>
      <w:r w:rsidRPr="00700E18">
        <w:rPr>
          <w:sz w:val="24"/>
          <w:szCs w:val="24"/>
        </w:rPr>
        <w:t>вкой;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1034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ознакомление состава сдающих с рабочими местами и оборудованием;</w:t>
      </w:r>
    </w:p>
    <w:p w:rsidR="00F10987" w:rsidRPr="00700E18" w:rsidRDefault="00B01D00" w:rsidP="000C31E5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1034"/>
        </w:tabs>
        <w:spacing w:before="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ознакомление состава сдающих с графиком работы на площадке.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B01D00" w:rsidRPr="00700E18">
        <w:rPr>
          <w:sz w:val="24"/>
          <w:szCs w:val="24"/>
        </w:rPr>
        <w:t>Сверка состава сдающих демонстрационный экзамен осуществляется на основании студенческого билета или зач</w:t>
      </w:r>
      <w:r w:rsidR="008D22FA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тной книжки, в случае отсутствия - других документов, удостоверяющих личность экзаменуемого.</w:t>
      </w:r>
    </w:p>
    <w:p w:rsidR="00F10987" w:rsidRPr="00EB721D" w:rsidRDefault="00C07497" w:rsidP="000C31E5">
      <w:pPr>
        <w:pStyle w:val="20"/>
        <w:shd w:val="clear" w:color="auto" w:fill="auto"/>
        <w:tabs>
          <w:tab w:val="left" w:pos="0"/>
        </w:tabs>
        <w:spacing w:before="0"/>
        <w:ind w:firstLine="426"/>
        <w:jc w:val="both"/>
        <w:rPr>
          <w:sz w:val="24"/>
          <w:szCs w:val="24"/>
        </w:rPr>
      </w:pPr>
      <w:r w:rsidRPr="00AF6AF5">
        <w:rPr>
          <w:color w:val="auto"/>
          <w:sz w:val="24"/>
          <w:szCs w:val="24"/>
        </w:rPr>
        <w:t xml:space="preserve">2.3.4. </w:t>
      </w:r>
      <w:r w:rsidR="00B01D00" w:rsidRPr="00AF6AF5">
        <w:rPr>
          <w:color w:val="auto"/>
          <w:sz w:val="24"/>
          <w:szCs w:val="24"/>
        </w:rPr>
        <w:t xml:space="preserve">В случае неявки экзаменуемого, состоявшего в списке сдающих в системе </w:t>
      </w:r>
      <w:proofErr w:type="spellStart"/>
      <w:r w:rsidR="00B01D00" w:rsidRPr="00AF6AF5">
        <w:rPr>
          <w:color w:val="auto"/>
          <w:sz w:val="24"/>
          <w:szCs w:val="24"/>
          <w:lang w:val="en-US" w:eastAsia="en-US" w:bidi="en-US"/>
        </w:rPr>
        <w:t>eSim</w:t>
      </w:r>
      <w:proofErr w:type="spellEnd"/>
      <w:r w:rsidR="00B01D00" w:rsidRPr="00AF6AF5">
        <w:rPr>
          <w:color w:val="auto"/>
          <w:sz w:val="24"/>
          <w:szCs w:val="24"/>
          <w:lang w:eastAsia="en-US" w:bidi="en-US"/>
        </w:rPr>
        <w:t xml:space="preserve">, </w:t>
      </w:r>
      <w:proofErr w:type="spellStart"/>
      <w:r w:rsidR="00B01D00" w:rsidRPr="00AF6AF5">
        <w:rPr>
          <w:color w:val="auto"/>
          <w:sz w:val="24"/>
          <w:szCs w:val="24"/>
        </w:rPr>
        <w:t>неявившийся</w:t>
      </w:r>
      <w:proofErr w:type="spellEnd"/>
      <w:r w:rsidR="00B01D00" w:rsidRPr="00AF6AF5">
        <w:rPr>
          <w:color w:val="auto"/>
          <w:sz w:val="24"/>
          <w:szCs w:val="24"/>
        </w:rPr>
        <w:t xml:space="preserve"> экзаменуемый</w:t>
      </w:r>
      <w:r w:rsidR="00B01D00" w:rsidRPr="00EB721D">
        <w:rPr>
          <w:sz w:val="24"/>
          <w:szCs w:val="24"/>
        </w:rPr>
        <w:t xml:space="preserve"> исключается из списка сдающих и вносятся соответствующие корректировки и схемы распределения экзаменационных групп.</w:t>
      </w:r>
    </w:p>
    <w:p w:rsidR="00F10987" w:rsidRPr="00EB721D" w:rsidRDefault="00C07497" w:rsidP="000C31E5">
      <w:pPr>
        <w:pStyle w:val="20"/>
        <w:shd w:val="clear" w:color="auto" w:fill="auto"/>
        <w:tabs>
          <w:tab w:val="left" w:pos="0"/>
          <w:tab w:val="left" w:pos="1648"/>
          <w:tab w:val="left" w:pos="2014"/>
          <w:tab w:val="left" w:pos="3060"/>
          <w:tab w:val="left" w:pos="4591"/>
          <w:tab w:val="left" w:pos="6050"/>
          <w:tab w:val="left" w:pos="6405"/>
        </w:tabs>
        <w:spacing w:before="0"/>
        <w:ind w:firstLine="426"/>
        <w:jc w:val="both"/>
        <w:rPr>
          <w:color w:val="auto"/>
          <w:sz w:val="24"/>
          <w:szCs w:val="24"/>
        </w:rPr>
      </w:pPr>
      <w:r w:rsidRPr="00EB721D">
        <w:rPr>
          <w:sz w:val="24"/>
          <w:szCs w:val="24"/>
        </w:rPr>
        <w:t>2.3.</w:t>
      </w:r>
      <w:r w:rsidR="00B72C04">
        <w:rPr>
          <w:sz w:val="24"/>
          <w:szCs w:val="24"/>
        </w:rPr>
        <w:t>5</w:t>
      </w:r>
      <w:r w:rsidRPr="00EB721D">
        <w:rPr>
          <w:sz w:val="24"/>
          <w:szCs w:val="24"/>
        </w:rPr>
        <w:t xml:space="preserve">. </w:t>
      </w:r>
      <w:r w:rsidR="00B01D00" w:rsidRPr="00EB721D">
        <w:rPr>
          <w:sz w:val="24"/>
          <w:szCs w:val="24"/>
        </w:rPr>
        <w:t>В</w:t>
      </w:r>
      <w:r w:rsidR="00B01D00" w:rsidRPr="00EB721D">
        <w:rPr>
          <w:sz w:val="24"/>
          <w:szCs w:val="24"/>
        </w:rPr>
        <w:tab/>
        <w:t>случае</w:t>
      </w:r>
      <w:r w:rsidRPr="00EB721D">
        <w:rPr>
          <w:sz w:val="24"/>
          <w:szCs w:val="24"/>
        </w:rPr>
        <w:t xml:space="preserve"> </w:t>
      </w:r>
      <w:r w:rsidR="00B01D00" w:rsidRPr="00EB721D">
        <w:rPr>
          <w:sz w:val="24"/>
          <w:szCs w:val="24"/>
        </w:rPr>
        <w:t>отсутствия</w:t>
      </w:r>
      <w:r w:rsidRPr="00EB721D">
        <w:rPr>
          <w:sz w:val="24"/>
          <w:szCs w:val="24"/>
        </w:rPr>
        <w:t xml:space="preserve"> </w:t>
      </w:r>
      <w:r w:rsidR="00B01D00" w:rsidRPr="00EB721D">
        <w:rPr>
          <w:sz w:val="24"/>
          <w:szCs w:val="24"/>
        </w:rPr>
        <w:t>участника</w:t>
      </w:r>
      <w:r w:rsidRPr="00EB721D">
        <w:rPr>
          <w:sz w:val="24"/>
          <w:szCs w:val="24"/>
        </w:rPr>
        <w:t xml:space="preserve"> </w:t>
      </w:r>
      <w:r w:rsidR="00B01D00" w:rsidRPr="00EB721D">
        <w:rPr>
          <w:sz w:val="24"/>
          <w:szCs w:val="24"/>
        </w:rPr>
        <w:t>в</w:t>
      </w:r>
      <w:r w:rsidRPr="00EB721D">
        <w:rPr>
          <w:sz w:val="24"/>
          <w:szCs w:val="24"/>
        </w:rPr>
        <w:t xml:space="preserve"> </w:t>
      </w:r>
      <w:r w:rsidR="00B01D00" w:rsidRPr="00EB721D">
        <w:rPr>
          <w:sz w:val="24"/>
          <w:szCs w:val="24"/>
        </w:rPr>
        <w:t>подготовительные день по</w:t>
      </w:r>
      <w:r w:rsidR="008D22FA" w:rsidRPr="00EB721D">
        <w:rPr>
          <w:sz w:val="24"/>
          <w:szCs w:val="24"/>
        </w:rPr>
        <w:t xml:space="preserve"> </w:t>
      </w:r>
      <w:r w:rsidR="00B01D00" w:rsidRPr="00EB721D">
        <w:rPr>
          <w:sz w:val="24"/>
          <w:szCs w:val="24"/>
        </w:rPr>
        <w:t xml:space="preserve">уважительной причине, ему предоставляется возможность повторно сдать демонстрационный экзамен в соответствии с Положением </w:t>
      </w:r>
      <w:r w:rsidRPr="00EB721D">
        <w:rPr>
          <w:sz w:val="24"/>
          <w:szCs w:val="24"/>
        </w:rPr>
        <w:t>«О формах, периодичности и порядке текущего контроля успеваемости и промежуточной</w:t>
      </w:r>
      <w:r w:rsidRPr="00700E18">
        <w:rPr>
          <w:sz w:val="24"/>
          <w:szCs w:val="24"/>
        </w:rPr>
        <w:t xml:space="preserve"> аттестации обучающихся в государственном </w:t>
      </w:r>
      <w:r w:rsidRPr="00EB721D">
        <w:rPr>
          <w:color w:val="auto"/>
          <w:sz w:val="24"/>
          <w:szCs w:val="24"/>
        </w:rPr>
        <w:t>профессиональном образовательном учреждении Ярославской области Ростовском педагогическом колледже».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</w:tabs>
        <w:spacing w:before="0"/>
        <w:ind w:firstLine="426"/>
        <w:jc w:val="both"/>
        <w:rPr>
          <w:sz w:val="24"/>
          <w:szCs w:val="24"/>
        </w:rPr>
      </w:pPr>
      <w:r w:rsidRPr="00EB721D">
        <w:rPr>
          <w:color w:val="auto"/>
          <w:sz w:val="24"/>
          <w:szCs w:val="24"/>
        </w:rPr>
        <w:t>2.3.</w:t>
      </w:r>
      <w:r w:rsidR="00B72C04">
        <w:rPr>
          <w:color w:val="auto"/>
          <w:sz w:val="24"/>
          <w:szCs w:val="24"/>
        </w:rPr>
        <w:t>6</w:t>
      </w:r>
      <w:r w:rsidRPr="00EB721D">
        <w:rPr>
          <w:color w:val="auto"/>
          <w:sz w:val="24"/>
          <w:szCs w:val="24"/>
        </w:rPr>
        <w:t xml:space="preserve">. </w:t>
      </w:r>
      <w:r w:rsidR="00B01D00" w:rsidRPr="00EB721D">
        <w:rPr>
          <w:color w:val="auto"/>
          <w:sz w:val="24"/>
          <w:szCs w:val="24"/>
        </w:rPr>
        <w:t>Техническим экспертом, назначенным</w:t>
      </w:r>
      <w:r w:rsidR="00B01D00" w:rsidRPr="00700E18">
        <w:rPr>
          <w:sz w:val="24"/>
          <w:szCs w:val="24"/>
        </w:rPr>
        <w:t xml:space="preserve"> ЦПДЭ, проводится инструктаж по охране труда и технике безопасности для участников и членов Экспертной группы под роспись в протоколе, форма которого устанавливается Союзом.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B72C0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Ответственность за соблюдение норм охраны труда и техники безопасности нес</w:t>
      </w:r>
      <w:r w:rsidR="008D22FA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 ЦПДЭ.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B72C0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Итоги жеребь</w:t>
      </w:r>
      <w:r w:rsidR="008D22FA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вки и ознакомления с рабочими местами фиксируются в протоколе, форма которого устанавливается Союзом.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  <w:tab w:val="left" w:pos="1604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</w:t>
      </w:r>
      <w:r w:rsidR="00B72C0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Участники должны ознакомит</w:t>
      </w:r>
      <w:r w:rsidR="009112AE" w:rsidRPr="00700E18">
        <w:rPr>
          <w:sz w:val="24"/>
          <w:szCs w:val="24"/>
        </w:rPr>
        <w:t>ь</w:t>
      </w:r>
      <w:r w:rsidR="00B01D00" w:rsidRPr="00700E18">
        <w:rPr>
          <w:sz w:val="24"/>
          <w:szCs w:val="24"/>
        </w:rPr>
        <w:t>ся с подробной информацией о плане проведения экзамена с обозначением обеденных перерывов и времени завершения экзаменационных заданий/модулей, ограничениях времени и условий допуска к рабочим мес</w:t>
      </w:r>
      <w:r w:rsidR="008D22FA" w:rsidRPr="00700E18">
        <w:rPr>
          <w:sz w:val="24"/>
          <w:szCs w:val="24"/>
        </w:rPr>
        <w:t>там, включая условия, разрешающ</w:t>
      </w:r>
      <w:r w:rsidR="00B01D00" w:rsidRPr="00700E18">
        <w:rPr>
          <w:sz w:val="24"/>
          <w:szCs w:val="24"/>
        </w:rPr>
        <w:t>ие участникам покинуть рабочие места и площадку, информацию о времени и способе проверки оборудования, информацию о пунктах и графике питания, оказания медицинской помощи, о характере и диапазоне санкций, которые могут последовать в случае нарушения правил и плана проведения экзамена.</w:t>
      </w:r>
    </w:p>
    <w:p w:rsidR="00F10987" w:rsidRPr="00700E18" w:rsidRDefault="00C07497" w:rsidP="000C31E5">
      <w:pPr>
        <w:pStyle w:val="20"/>
        <w:shd w:val="clear" w:color="auto" w:fill="auto"/>
        <w:tabs>
          <w:tab w:val="left" w:pos="0"/>
          <w:tab w:val="left" w:pos="1599"/>
        </w:tabs>
        <w:spacing w:before="0"/>
        <w:ind w:firstLine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2.3.1</w:t>
      </w:r>
      <w:r w:rsidR="00B72C0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В подготовительный день не позднее 08.00 в личном кабинете в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Главный эксперт получает вариант задания для проведения демонстрационного экзамена в конкретной экзаменационной группе</w:t>
      </w:r>
      <w:r w:rsidR="009112AE" w:rsidRPr="00700E18">
        <w:rPr>
          <w:sz w:val="24"/>
          <w:szCs w:val="24"/>
        </w:rPr>
        <w:t>.</w:t>
      </w:r>
    </w:p>
    <w:p w:rsidR="00F10987" w:rsidRPr="00700E18" w:rsidRDefault="00B01D00" w:rsidP="000C31E5">
      <w:pPr>
        <w:pStyle w:val="20"/>
        <w:shd w:val="clear" w:color="auto" w:fill="auto"/>
        <w:tabs>
          <w:tab w:val="left" w:pos="0"/>
        </w:tabs>
        <w:spacing w:before="0" w:after="300"/>
        <w:ind w:firstLine="426"/>
        <w:jc w:val="both"/>
        <w:rPr>
          <w:sz w:val="24"/>
          <w:szCs w:val="24"/>
        </w:rPr>
      </w:pPr>
      <w:r w:rsidRPr="00700E18">
        <w:rPr>
          <w:sz w:val="24"/>
          <w:szCs w:val="24"/>
        </w:rPr>
        <w:t>2.3.1</w:t>
      </w:r>
      <w:r w:rsidR="00B72C04">
        <w:rPr>
          <w:sz w:val="24"/>
          <w:szCs w:val="24"/>
        </w:rPr>
        <w:t>1</w:t>
      </w:r>
      <w:r w:rsidR="008D22FA" w:rsidRPr="00700E18">
        <w:rPr>
          <w:sz w:val="24"/>
          <w:szCs w:val="24"/>
        </w:rPr>
        <w:t xml:space="preserve">. </w:t>
      </w:r>
      <w:r w:rsidRPr="00700E18">
        <w:rPr>
          <w:sz w:val="24"/>
          <w:szCs w:val="24"/>
        </w:rPr>
        <w:t>Каждая экзаменационная группа сда</w:t>
      </w:r>
      <w:r w:rsidR="008D22FA" w:rsidRPr="00700E18">
        <w:rPr>
          <w:sz w:val="24"/>
          <w:szCs w:val="24"/>
        </w:rPr>
        <w:t>ё</w:t>
      </w:r>
      <w:r w:rsidRPr="00700E18">
        <w:rPr>
          <w:sz w:val="24"/>
          <w:szCs w:val="24"/>
        </w:rPr>
        <w:t>т экзамен по отдельному варианту задания, кроме случаев, когда в один день сдают несколько экзаменационных групп. В таких случаях вариант задания поступает один для все</w:t>
      </w:r>
      <w:r w:rsidR="008D22FA" w:rsidRPr="00700E18">
        <w:rPr>
          <w:sz w:val="24"/>
          <w:szCs w:val="24"/>
        </w:rPr>
        <w:t>х</w:t>
      </w:r>
      <w:r w:rsidRPr="00700E18">
        <w:rPr>
          <w:sz w:val="24"/>
          <w:szCs w:val="24"/>
        </w:rPr>
        <w:t xml:space="preserve"> экзаменационных групп.</w:t>
      </w:r>
    </w:p>
    <w:p w:rsidR="00F10987" w:rsidRPr="000C31E5" w:rsidRDefault="000C31E5" w:rsidP="000C31E5">
      <w:pPr>
        <w:pStyle w:val="10"/>
        <w:keepNext/>
        <w:keepLines/>
        <w:shd w:val="clear" w:color="auto" w:fill="auto"/>
        <w:tabs>
          <w:tab w:val="left" w:pos="2666"/>
        </w:tabs>
        <w:spacing w:after="0" w:line="322" w:lineRule="exact"/>
        <w:rPr>
          <w:sz w:val="24"/>
          <w:szCs w:val="24"/>
        </w:rPr>
      </w:pPr>
      <w:bookmarkStart w:id="6" w:name="bookmark6"/>
      <w:r w:rsidRPr="000C31E5">
        <w:rPr>
          <w:sz w:val="24"/>
          <w:szCs w:val="24"/>
        </w:rPr>
        <w:t xml:space="preserve">2.4. </w:t>
      </w:r>
      <w:r>
        <w:rPr>
          <w:sz w:val="24"/>
          <w:szCs w:val="24"/>
        </w:rPr>
        <w:t>П</w:t>
      </w:r>
      <w:r w:rsidRPr="000C31E5">
        <w:rPr>
          <w:sz w:val="24"/>
          <w:szCs w:val="24"/>
        </w:rPr>
        <w:t>роведение демонстрационного экзамена</w:t>
      </w:r>
      <w:bookmarkEnd w:id="6"/>
    </w:p>
    <w:p w:rsidR="00F10987" w:rsidRPr="00700E18" w:rsidRDefault="00EB721D" w:rsidP="000C31E5">
      <w:pPr>
        <w:pStyle w:val="20"/>
        <w:shd w:val="clear" w:color="auto" w:fill="auto"/>
        <w:tabs>
          <w:tab w:val="left" w:pos="1525"/>
          <w:tab w:val="left" w:pos="3007"/>
          <w:tab w:val="left" w:pos="4130"/>
          <w:tab w:val="left" w:pos="4553"/>
          <w:tab w:val="left" w:pos="7289"/>
          <w:tab w:val="left" w:pos="8690"/>
          <w:tab w:val="left" w:pos="9041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="00B01D00" w:rsidRPr="00700E18">
        <w:rPr>
          <w:sz w:val="24"/>
          <w:szCs w:val="24"/>
        </w:rPr>
        <w:t>Условием</w:t>
      </w:r>
      <w:r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допуска</w:t>
      </w:r>
      <w:r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демонстрационному</w:t>
      </w:r>
      <w:r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экзамену</w:t>
      </w:r>
      <w:r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рамках</w:t>
      </w:r>
      <w:r w:rsidR="008D22FA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промежуточной аттестации является успешное освоение обучающимися всех элементов программы </w:t>
      </w:r>
      <w:r w:rsidR="008D22FA" w:rsidRPr="00700E18">
        <w:rPr>
          <w:sz w:val="24"/>
          <w:szCs w:val="24"/>
        </w:rPr>
        <w:t>ПМ</w:t>
      </w:r>
      <w:r w:rsidR="00B01D00" w:rsidRPr="00700E18">
        <w:rPr>
          <w:sz w:val="24"/>
          <w:szCs w:val="24"/>
        </w:rPr>
        <w:t>: теоретической части модуля (</w:t>
      </w:r>
      <w:r w:rsidR="008D22FA" w:rsidRPr="00700E18">
        <w:rPr>
          <w:sz w:val="24"/>
          <w:szCs w:val="24"/>
        </w:rPr>
        <w:t>МДК</w:t>
      </w:r>
      <w:r w:rsidR="00B01D00" w:rsidRPr="00700E18">
        <w:rPr>
          <w:sz w:val="24"/>
          <w:szCs w:val="24"/>
        </w:rPr>
        <w:t>), учебной и производственной практик.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73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Допуск к экзамену осуществляется Главным экспертом на основании студенческого билета или зач</w:t>
      </w:r>
      <w:r w:rsidR="005A4968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тной книжки, в случае отсутствия - других документов, удостоверяющих личность экзаменуемого.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73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К демонстрационному экзамену допускаются участники, прошедшие инструктаж по охране труда и технике безопасности, а также ознакомившиеся с рабочими местами.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73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К оценке выполнения заданий демонстрационного экзамена допускаются члены </w:t>
      </w:r>
      <w:r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>, прошедшие Инструктаж по охране труда и технике безопасности, а также ознакомившиеся с распределением обязанностей.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73"/>
        </w:tabs>
        <w:spacing w:before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Перед началом экзамена членами </w:t>
      </w:r>
      <w:r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производится проверка на предмет обнаружения материалов, инструментов или оборудования, запрещ</w:t>
      </w:r>
      <w:r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нных в соответствии с инфраструктурными листами.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73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Главным экспертом выдаются экзаменационные задания каждому участнику в бумажном виде, обобщенная оценочная ведомость (если применимо)</w:t>
      </w:r>
      <w:r w:rsidR="005A4968" w:rsidRPr="00700E18">
        <w:rPr>
          <w:sz w:val="24"/>
          <w:szCs w:val="24"/>
        </w:rPr>
        <w:t xml:space="preserve">, </w:t>
      </w:r>
      <w:r w:rsidR="00B01D00" w:rsidRPr="00700E18">
        <w:rPr>
          <w:sz w:val="24"/>
          <w:szCs w:val="24"/>
        </w:rPr>
        <w:t>дополнительные инструкции к ним (при наличии), а также разъясняются правила поведения во время демонстрационного экзамена.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50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После получения экзаменационного задания и дополнительных материалов к нему, участникам предоставляется время на ознакомление, а также вопросы, которые не включаются в общее время проведения экзамена и составляет не менее 15 минут.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450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По завершению процедуры ознакомления с заданием участники подписывают протокол, форма которого устанавливается Союзом.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4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К выполнению экзаменационных заданий участники приступают после указания Главного эксперта.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4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B72C0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Организация деятельности </w:t>
      </w:r>
      <w:r w:rsidR="00AF6AF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по оценке выполнения заданий демонстрационного экзамена осуществляется Главным экспертом.</w:t>
      </w:r>
    </w:p>
    <w:p w:rsidR="005A4968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B72C0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Главный эксперт не участвует в оценке выполнения заданий демонстрационного экзамена.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B72C0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Главный эксперт обязан находиться в ЦПДЭ в течение всего периода демонстрационного экзамена. В случае возникновения необходимости покинуть ЦПДЭ по уважительным причинам, направляет письменное уведомление в адрес Союза в соответствии с </w:t>
      </w:r>
      <w:r w:rsidR="00B01D00" w:rsidRPr="00700E18">
        <w:rPr>
          <w:sz w:val="24"/>
          <w:szCs w:val="24"/>
        </w:rPr>
        <w:lastRenderedPageBreak/>
        <w:t>порядком, устанавливаемым Союзом с указанием лица, на которого возлагается временное исполнение обязанностей Главного эксперта и периода его отсутствия.</w:t>
      </w:r>
    </w:p>
    <w:p w:rsidR="00F10987" w:rsidRPr="00AF6AF5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 w:rsidRPr="00AF6AF5">
        <w:rPr>
          <w:sz w:val="24"/>
          <w:szCs w:val="24"/>
        </w:rPr>
        <w:t>2.4.1</w:t>
      </w:r>
      <w:r w:rsidR="00B72C04">
        <w:rPr>
          <w:sz w:val="24"/>
          <w:szCs w:val="24"/>
        </w:rPr>
        <w:t>3</w:t>
      </w:r>
      <w:r w:rsidRPr="00AF6AF5">
        <w:rPr>
          <w:sz w:val="24"/>
          <w:szCs w:val="24"/>
        </w:rPr>
        <w:t xml:space="preserve">. </w:t>
      </w:r>
      <w:r w:rsidR="00B01D00" w:rsidRPr="00AF6AF5">
        <w:rPr>
          <w:sz w:val="24"/>
          <w:szCs w:val="24"/>
        </w:rPr>
        <w:t xml:space="preserve">Нахождение других лиц на площадке, кроме Главного эксперта, членов </w:t>
      </w:r>
      <w:r w:rsidR="00AF6AF5" w:rsidRPr="00AF6AF5">
        <w:rPr>
          <w:sz w:val="24"/>
          <w:szCs w:val="24"/>
        </w:rPr>
        <w:t>ЭГ</w:t>
      </w:r>
      <w:r w:rsidR="005A4968" w:rsidRPr="00AF6AF5">
        <w:rPr>
          <w:sz w:val="24"/>
          <w:szCs w:val="24"/>
        </w:rPr>
        <w:t>,</w:t>
      </w:r>
      <w:r w:rsidR="00B01D00" w:rsidRPr="00AF6AF5">
        <w:rPr>
          <w:sz w:val="24"/>
          <w:szCs w:val="24"/>
        </w:rPr>
        <w:t xml:space="preserve"> Технического эксперта, экзаменуемых, член</w:t>
      </w:r>
      <w:r w:rsidR="00B72C04">
        <w:rPr>
          <w:sz w:val="24"/>
          <w:szCs w:val="24"/>
        </w:rPr>
        <w:t>а экзаменационной комиссии</w:t>
      </w:r>
      <w:r w:rsidR="00B01D00" w:rsidRPr="00AF6AF5">
        <w:rPr>
          <w:sz w:val="24"/>
          <w:szCs w:val="24"/>
        </w:rPr>
        <w:t>- не допускается.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 w:rsidRPr="00AF6AF5">
        <w:rPr>
          <w:sz w:val="24"/>
          <w:szCs w:val="24"/>
        </w:rPr>
        <w:t>2.4.1</w:t>
      </w:r>
      <w:r w:rsidR="00B72C04">
        <w:rPr>
          <w:sz w:val="24"/>
          <w:szCs w:val="24"/>
        </w:rPr>
        <w:t>4</w:t>
      </w:r>
      <w:r w:rsidRPr="00AF6AF5">
        <w:rPr>
          <w:sz w:val="24"/>
          <w:szCs w:val="24"/>
        </w:rPr>
        <w:t xml:space="preserve">. </w:t>
      </w:r>
      <w:r w:rsidR="00B01D00" w:rsidRPr="00AF6AF5">
        <w:rPr>
          <w:sz w:val="24"/>
          <w:szCs w:val="24"/>
        </w:rPr>
        <w:t xml:space="preserve">В ходе проведения экзамена участникам запрещаются контакты с другими участниками или членами </w:t>
      </w:r>
      <w:r w:rsidR="00AF6AF5">
        <w:rPr>
          <w:sz w:val="24"/>
          <w:szCs w:val="24"/>
        </w:rPr>
        <w:t>ЭГ</w:t>
      </w:r>
      <w:r w:rsidR="00197BA2" w:rsidRPr="00AF6AF5">
        <w:rPr>
          <w:sz w:val="24"/>
          <w:szCs w:val="24"/>
        </w:rPr>
        <w:t xml:space="preserve"> без разрешения Г</w:t>
      </w:r>
      <w:r w:rsidR="00B01D00" w:rsidRPr="00AF6AF5">
        <w:rPr>
          <w:sz w:val="24"/>
          <w:szCs w:val="24"/>
        </w:rPr>
        <w:t>лавного эксперта.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B72C0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97BA2" w:rsidRPr="00700E18">
        <w:rPr>
          <w:sz w:val="24"/>
          <w:szCs w:val="24"/>
        </w:rPr>
        <w:t>В</w:t>
      </w:r>
      <w:r w:rsidR="00B01D00" w:rsidRPr="00700E18">
        <w:rPr>
          <w:sz w:val="24"/>
          <w:szCs w:val="24"/>
        </w:rPr>
        <w:t xml:space="preserve">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лиц от ЦПДЭ для оказания медицинской помощи и уведомляется представитель образовательной организации, которую представляет экзаменуемый (далее - Сопровождающее лицо). Далее 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времени, предусмотренного планом проведения демонстрационного экзамена.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В случае отстранения экзаменуемого от дальнейшего участия в экзамене ввиду болезни или несчастного случая, ему начисляются баллы за любую завершенную работу.</w:t>
      </w:r>
    </w:p>
    <w:p w:rsidR="00F10987" w:rsidRPr="00AF6AF5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В случае болезни обучающегося при невозможности его возвращения к выполнению экзаменационного задания ему предоставляется возможность повторного прохождения демонстрационного экзамена в соответствии </w:t>
      </w:r>
      <w:r w:rsidR="00B01D00" w:rsidRPr="00AF6AF5">
        <w:rPr>
          <w:sz w:val="24"/>
          <w:szCs w:val="24"/>
        </w:rPr>
        <w:t xml:space="preserve">с Положением </w:t>
      </w:r>
      <w:r w:rsidR="00AF6AF5" w:rsidRPr="00AF6AF5">
        <w:rPr>
          <w:sz w:val="24"/>
          <w:szCs w:val="24"/>
        </w:rPr>
        <w:t>«О формах, периодичности и порядке текущего контроля успеваемости и промежуточной аттестации обучающихся в государственном профессиональном образовательном учреждении Ярославской области Ростовском педагогическом колледже».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Выше</w:t>
      </w:r>
      <w:r w:rsidR="00AF6AF5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указанные случаи подлежат обязательной регистрации в протоколе уч</w:t>
      </w:r>
      <w:r w:rsidR="00197BA2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та времени и нештатных ситуаций, форма которого устанавливается Союзом.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604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72C04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Участник, нарушивший правила поведения на экзамене и чь</w:t>
      </w:r>
      <w:r w:rsidR="009D2E59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 xml:space="preserve"> поведение мешает процедуре проведения экзамена, получает предупреждение с занесением в протокол уч</w:t>
      </w:r>
      <w:r w:rsidR="009D2E59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 xml:space="preserve">та времени и нештатных ситуаций, который подписывается Главным экспертом и всеми членами </w:t>
      </w:r>
      <w:r w:rsidR="00AF6AF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>. Потерянное время при этом не компенсируется участнику, нарушившему правило.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="00B72C0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После повторного предупреждения участник удаляется с площадки, вносится соответствующая запись в протоколе с подписями Главного эксперта и всех членов </w:t>
      </w:r>
      <w:r w:rsidR="00AF6AF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>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604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="00B72C0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В процессе выполнения заданий экзаменуемые обязаны неукоснительно соблюдать требования охраны и техники безопасности. Несоблюдение экзаменуемыми норм и правил охраны и техники безопасности может привести к потере баллов в соответствии с критериями оценки.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="00B72C0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Процедура проведения демонстрационного экзамена проходит с соблюдением принципов честности, справедливости и прозрачности. Вся информация и инструкции по выполнению заданий экзамена от Главного эксперта и членов </w:t>
      </w:r>
      <w:r w:rsidR="00AF6AF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>, в том числе с целью оказания необходимой помощи, должны быть ч</w:t>
      </w:r>
      <w:r w:rsidR="009D2E59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ткими и недвусмысленными, не дающими преимущества тому или иному участнику.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9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="00B72C0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Вмешательство иных лиц, которое может помешать участникам завершить экзаменационное задание, не допускается.</w:t>
      </w:r>
    </w:p>
    <w:p w:rsidR="00F10987" w:rsidRPr="00700E18" w:rsidRDefault="00EB721D" w:rsidP="000C31E5">
      <w:pPr>
        <w:pStyle w:val="20"/>
        <w:shd w:val="clear" w:color="auto" w:fill="auto"/>
        <w:tabs>
          <w:tab w:val="left" w:pos="1594"/>
        </w:tabs>
        <w:spacing w:before="0" w:after="304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r w:rsidR="00B72C0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В целях обеспечения информационной открытости и прозрачности процедуры проведения демонстрационного экзамена рекомендуется организация прямых трансляций хода проведения демонстрационного экзамена, в том числе с использованием общедоступных интернет ресурсов.</w:t>
      </w:r>
    </w:p>
    <w:p w:rsidR="00F10987" w:rsidRPr="000C31E5" w:rsidRDefault="000C31E5" w:rsidP="000C31E5">
      <w:pPr>
        <w:pStyle w:val="10"/>
        <w:keepNext/>
        <w:keepLines/>
        <w:shd w:val="clear" w:color="auto" w:fill="auto"/>
        <w:spacing w:after="0" w:line="312" w:lineRule="exact"/>
        <w:rPr>
          <w:sz w:val="24"/>
          <w:szCs w:val="24"/>
        </w:rPr>
      </w:pPr>
      <w:bookmarkStart w:id="7" w:name="bookmark7"/>
      <w:r w:rsidRPr="000C31E5">
        <w:rPr>
          <w:sz w:val="24"/>
          <w:szCs w:val="24"/>
        </w:rPr>
        <w:lastRenderedPageBreak/>
        <w:t xml:space="preserve">2.5. </w:t>
      </w:r>
      <w:r>
        <w:rPr>
          <w:sz w:val="24"/>
          <w:szCs w:val="24"/>
        </w:rPr>
        <w:t>О</w:t>
      </w:r>
      <w:r w:rsidRPr="000C31E5">
        <w:rPr>
          <w:sz w:val="24"/>
          <w:szCs w:val="24"/>
        </w:rPr>
        <w:t>ценка экзаменационных заданий</w:t>
      </w:r>
      <w:bookmarkEnd w:id="7"/>
    </w:p>
    <w:p w:rsidR="00F10987" w:rsidRPr="00700E18" w:rsidRDefault="00AF6AF5" w:rsidP="000C31E5">
      <w:pPr>
        <w:pStyle w:val="20"/>
        <w:shd w:val="clear" w:color="auto" w:fill="auto"/>
        <w:tabs>
          <w:tab w:val="left" w:pos="1455"/>
        </w:tabs>
        <w:spacing w:before="0" w:line="31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 w:rsidR="00B01D00" w:rsidRPr="00700E18">
        <w:rPr>
          <w:sz w:val="24"/>
          <w:szCs w:val="24"/>
        </w:rPr>
        <w:t>Оценка не должна выставляться в присутствии участника демонстрационного экзамена, если иное не предусмотрено оценочной документацией по компетенции.</w:t>
      </w:r>
    </w:p>
    <w:p w:rsidR="00F10987" w:rsidRPr="00700E18" w:rsidRDefault="00AF6AF5" w:rsidP="000C31E5">
      <w:pPr>
        <w:pStyle w:val="20"/>
        <w:shd w:val="clear" w:color="auto" w:fill="auto"/>
        <w:tabs>
          <w:tab w:val="left" w:pos="1455"/>
        </w:tabs>
        <w:spacing w:before="0" w:line="31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2.5.2. </w:t>
      </w:r>
      <w:r w:rsidR="00B01D00" w:rsidRPr="00700E18">
        <w:rPr>
          <w:sz w:val="24"/>
          <w:szCs w:val="24"/>
        </w:rPr>
        <w:t xml:space="preserve">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стандартам </w:t>
      </w:r>
      <w:r w:rsidR="009D2E59" w:rsidRPr="00700E18">
        <w:rPr>
          <w:sz w:val="24"/>
          <w:szCs w:val="24"/>
          <w:lang w:val="en-US"/>
        </w:rPr>
        <w:t>WS</w:t>
      </w:r>
      <w:r w:rsidR="00B01D00" w:rsidRPr="00700E18">
        <w:rPr>
          <w:sz w:val="24"/>
          <w:szCs w:val="24"/>
        </w:rPr>
        <w:t>.</w:t>
      </w:r>
    </w:p>
    <w:p w:rsidR="00F10987" w:rsidRPr="00700E18" w:rsidRDefault="00AF6AF5" w:rsidP="000C31E5">
      <w:pPr>
        <w:pStyle w:val="20"/>
        <w:shd w:val="clear" w:color="auto" w:fill="auto"/>
        <w:tabs>
          <w:tab w:val="left" w:pos="1455"/>
        </w:tabs>
        <w:spacing w:before="0" w:line="31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2.5.3. </w:t>
      </w:r>
      <w:r w:rsidR="00B01D00" w:rsidRPr="00700E18">
        <w:rPr>
          <w:sz w:val="24"/>
          <w:szCs w:val="24"/>
        </w:rPr>
        <w:t xml:space="preserve">Баллы выставляются членами </w:t>
      </w:r>
      <w:r w:rsidR="00755E1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вручную с использованием предусмотренных в системе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 xml:space="preserve">форм и оценочных ведомостей, затем переносятся из рукописных ведомостей в систему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Главным экспертом по мере осуществления процедуры оценки.</w:t>
      </w:r>
    </w:p>
    <w:p w:rsidR="00F10987" w:rsidRPr="00700E18" w:rsidRDefault="00AF6AF5" w:rsidP="000C31E5">
      <w:pPr>
        <w:pStyle w:val="20"/>
        <w:shd w:val="clear" w:color="auto" w:fill="auto"/>
        <w:tabs>
          <w:tab w:val="left" w:pos="1455"/>
        </w:tabs>
        <w:spacing w:before="0" w:line="31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2.5.4. </w:t>
      </w:r>
      <w:r w:rsidR="00B01D00" w:rsidRPr="00700E18">
        <w:rPr>
          <w:sz w:val="24"/>
          <w:szCs w:val="24"/>
        </w:rPr>
        <w:t xml:space="preserve">После внесения Главным экспертом всех баллов в систему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, </w:t>
      </w:r>
      <w:r w:rsidR="00B01D00" w:rsidRPr="00700E18">
        <w:rPr>
          <w:sz w:val="24"/>
          <w:szCs w:val="24"/>
        </w:rPr>
        <w:t xml:space="preserve">баллы в системе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блокируются.</w:t>
      </w:r>
    </w:p>
    <w:p w:rsidR="00F10987" w:rsidRPr="00700E18" w:rsidRDefault="00AF6AF5" w:rsidP="000C31E5">
      <w:pPr>
        <w:pStyle w:val="20"/>
        <w:shd w:val="clear" w:color="auto" w:fill="auto"/>
        <w:tabs>
          <w:tab w:val="left" w:pos="1455"/>
        </w:tabs>
        <w:spacing w:before="0" w:line="31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2.5.5. </w:t>
      </w:r>
      <w:r w:rsidR="00B01D00" w:rsidRPr="00700E18">
        <w:rPr>
          <w:sz w:val="24"/>
          <w:szCs w:val="24"/>
        </w:rPr>
        <w:t xml:space="preserve">После всех оценочных процедур, включая блокировку баллов в системе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, </w:t>
      </w:r>
      <w:r w:rsidR="00B01D00" w:rsidRPr="00700E18">
        <w:rPr>
          <w:sz w:val="24"/>
          <w:szCs w:val="24"/>
        </w:rPr>
        <w:t xml:space="preserve">Главным экспертом и членами </w:t>
      </w:r>
      <w:r w:rsidR="00755E1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производится сверка баллов, занесенных в систему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, </w:t>
      </w:r>
      <w:r w:rsidR="00B01D00" w:rsidRPr="00700E18">
        <w:rPr>
          <w:sz w:val="24"/>
          <w:szCs w:val="24"/>
        </w:rPr>
        <w:t>с рукописными оценочными ведомостями. В целях минимизации расходов и работ, связанных с бумажным документооборотом во время проведения демонстрационного экзамена по согласованию с представителями образовательной организации сверка может быть произведена с применением электронных ведомостей без их распечатки.</w:t>
      </w:r>
    </w:p>
    <w:p w:rsidR="00F10987" w:rsidRPr="00700E18" w:rsidRDefault="00AF6AF5" w:rsidP="000C31E5">
      <w:pPr>
        <w:pStyle w:val="20"/>
        <w:shd w:val="clear" w:color="auto" w:fill="auto"/>
        <w:tabs>
          <w:tab w:val="left" w:pos="1455"/>
        </w:tabs>
        <w:spacing w:before="0" w:line="317" w:lineRule="exact"/>
        <w:ind w:firstLine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2.5.</w:t>
      </w:r>
      <w:r w:rsidR="00B72C0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В случае выявления в процессе сверки несоответствия внесенных в систему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 xml:space="preserve">данных и рукописных ведомостей, </w:t>
      </w:r>
      <w:r w:rsidR="009D2E59" w:rsidRPr="00700E18">
        <w:rPr>
          <w:sz w:val="24"/>
          <w:szCs w:val="24"/>
        </w:rPr>
        <w:t>Г</w:t>
      </w:r>
      <w:r w:rsidR="00B01D00" w:rsidRPr="00700E18">
        <w:rPr>
          <w:sz w:val="24"/>
          <w:szCs w:val="24"/>
        </w:rPr>
        <w:t xml:space="preserve">лавным экспертом направляется запрос ответственным сотрудникам по работе с системой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 xml:space="preserve">для разблокировки системы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 xml:space="preserve">в соответствующем диапазоне, оформляется протокол о нештатной ситуации, который подписывается </w:t>
      </w:r>
      <w:r w:rsidR="009D2E59" w:rsidRPr="00700E18">
        <w:rPr>
          <w:sz w:val="24"/>
          <w:szCs w:val="24"/>
        </w:rPr>
        <w:t>Г</w:t>
      </w:r>
      <w:r w:rsidR="00B01D00" w:rsidRPr="00700E18">
        <w:rPr>
          <w:sz w:val="24"/>
          <w:szCs w:val="24"/>
        </w:rPr>
        <w:t xml:space="preserve">лавным экспертом и всеми </w:t>
      </w:r>
      <w:r w:rsidR="00B01D00" w:rsidRPr="00755E15">
        <w:rPr>
          <w:sz w:val="24"/>
          <w:szCs w:val="24"/>
        </w:rPr>
        <w:t>экспертами</w:t>
      </w:r>
      <w:r w:rsidR="00B01D00" w:rsidRPr="00700E18">
        <w:rPr>
          <w:sz w:val="24"/>
          <w:szCs w:val="24"/>
        </w:rPr>
        <w:t xml:space="preserve">, производившими оценку. Далее вносятся все необходимые корректировки, производится блокировка баллов в системе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и выгружается актуальный отч</w:t>
      </w:r>
      <w:r w:rsidR="009D2E59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 о блокировке критериев оценки и итоговый протокол, который подписывается</w:t>
      </w:r>
      <w:r w:rsidR="009D2E59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Главным экспертом </w:t>
      </w:r>
      <w:r w:rsidR="00B01D00" w:rsidRPr="00755E15">
        <w:rPr>
          <w:sz w:val="24"/>
          <w:szCs w:val="24"/>
        </w:rPr>
        <w:t xml:space="preserve">и членами </w:t>
      </w:r>
      <w:r w:rsidR="00755E15" w:rsidRPr="00755E1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</w:t>
      </w:r>
      <w:r w:rsidR="00B01D00" w:rsidRPr="00755E15">
        <w:rPr>
          <w:color w:val="000000" w:themeColor="text1"/>
          <w:sz w:val="24"/>
          <w:szCs w:val="24"/>
        </w:rPr>
        <w:t xml:space="preserve">и заверяется членом </w:t>
      </w:r>
      <w:r w:rsidR="00755E15" w:rsidRPr="00755E15">
        <w:rPr>
          <w:color w:val="000000" w:themeColor="text1"/>
          <w:sz w:val="24"/>
          <w:szCs w:val="24"/>
        </w:rPr>
        <w:t>экзаменационной комиссии</w:t>
      </w:r>
      <w:r w:rsidR="00B72C04">
        <w:rPr>
          <w:color w:val="FF0000"/>
          <w:sz w:val="24"/>
          <w:szCs w:val="24"/>
        </w:rPr>
        <w:t>.</w:t>
      </w:r>
    </w:p>
    <w:p w:rsidR="00F10987" w:rsidRPr="00700E18" w:rsidRDefault="00AF6AF5" w:rsidP="000C31E5">
      <w:pPr>
        <w:pStyle w:val="20"/>
        <w:shd w:val="clear" w:color="auto" w:fill="auto"/>
        <w:tabs>
          <w:tab w:val="left" w:pos="1513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B72C0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 xml:space="preserve">Подписанный Главным экспертом </w:t>
      </w:r>
      <w:r w:rsidR="00B01D00" w:rsidRPr="00755E15">
        <w:rPr>
          <w:sz w:val="24"/>
          <w:szCs w:val="24"/>
        </w:rPr>
        <w:t xml:space="preserve">и членами </w:t>
      </w:r>
      <w:r w:rsidR="00755E15" w:rsidRPr="00755E15">
        <w:rPr>
          <w:sz w:val="24"/>
          <w:szCs w:val="24"/>
        </w:rPr>
        <w:t>ЭГ</w:t>
      </w:r>
      <w:r w:rsidR="00B01D00" w:rsidRPr="00700E18">
        <w:rPr>
          <w:sz w:val="24"/>
          <w:szCs w:val="24"/>
        </w:rPr>
        <w:t xml:space="preserve"> </w:t>
      </w:r>
      <w:r w:rsidR="00B01D00" w:rsidRPr="00755E15">
        <w:rPr>
          <w:color w:val="000000" w:themeColor="text1"/>
          <w:sz w:val="24"/>
          <w:szCs w:val="24"/>
        </w:rPr>
        <w:t>и заверенный членом</w:t>
      </w:r>
      <w:r w:rsidR="00B01D00" w:rsidRPr="00755E15">
        <w:rPr>
          <w:color w:val="FF0000"/>
          <w:sz w:val="24"/>
          <w:szCs w:val="24"/>
        </w:rPr>
        <w:t xml:space="preserve"> </w:t>
      </w:r>
      <w:r w:rsidR="00755E15" w:rsidRPr="00755E15">
        <w:rPr>
          <w:color w:val="000000" w:themeColor="text1"/>
          <w:sz w:val="24"/>
          <w:szCs w:val="24"/>
        </w:rPr>
        <w:t xml:space="preserve"> экзаменационной комиссии </w:t>
      </w:r>
      <w:r w:rsidR="00B01D00" w:rsidRPr="00700E18">
        <w:rPr>
          <w:sz w:val="24"/>
          <w:szCs w:val="24"/>
        </w:rPr>
        <w:t>итоговый протокол переда</w:t>
      </w:r>
      <w:r w:rsidR="009D2E59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тся в образовательную организацию, копия - Главному эксперту для включения в пакет отч</w:t>
      </w:r>
      <w:r w:rsidR="009D2E59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тных материалов.</w:t>
      </w:r>
    </w:p>
    <w:p w:rsidR="00755E15" w:rsidRDefault="00AF6AF5" w:rsidP="000C31E5">
      <w:pPr>
        <w:pStyle w:val="20"/>
        <w:shd w:val="clear" w:color="auto" w:fill="auto"/>
        <w:tabs>
          <w:tab w:val="left" w:pos="1717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B72C0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01D00" w:rsidRPr="00700E18">
        <w:rPr>
          <w:sz w:val="24"/>
          <w:szCs w:val="24"/>
        </w:rPr>
        <w:t>На основании итогового протокола, сформированного систем</w:t>
      </w:r>
      <w:bookmarkStart w:id="8" w:name="_GoBack"/>
      <w:bookmarkEnd w:id="8"/>
      <w:r w:rsidR="00B01D00" w:rsidRPr="00700E18">
        <w:rPr>
          <w:sz w:val="24"/>
          <w:szCs w:val="24"/>
        </w:rPr>
        <w:t>ой</w:t>
      </w:r>
      <w:r w:rsidR="009D2E59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  <w:lang w:val="en-US" w:eastAsia="en-US" w:bidi="en-US"/>
        </w:rPr>
        <w:t>CIS</w:t>
      </w:r>
      <w:r w:rsidR="00B01D00" w:rsidRPr="00700E18">
        <w:rPr>
          <w:sz w:val="24"/>
          <w:szCs w:val="24"/>
          <w:lang w:eastAsia="en-US" w:bidi="en-US"/>
        </w:rPr>
        <w:t xml:space="preserve">, </w:t>
      </w:r>
      <w:r w:rsidR="00755E15">
        <w:rPr>
          <w:sz w:val="24"/>
          <w:szCs w:val="24"/>
        </w:rPr>
        <w:t xml:space="preserve">член экзаменационной комиссии </w:t>
      </w:r>
      <w:r w:rsidR="00B01D00" w:rsidRPr="00700E18">
        <w:rPr>
          <w:sz w:val="24"/>
          <w:szCs w:val="24"/>
        </w:rPr>
        <w:t>перевод</w:t>
      </w:r>
      <w:r w:rsidR="00B72C04">
        <w:rPr>
          <w:sz w:val="24"/>
          <w:szCs w:val="24"/>
        </w:rPr>
        <w:t>и</w:t>
      </w:r>
      <w:r w:rsidR="00B01D00" w:rsidRPr="00700E18">
        <w:rPr>
          <w:sz w:val="24"/>
          <w:szCs w:val="24"/>
        </w:rPr>
        <w:t>т полученные баллы в отметку «отлично»,</w:t>
      </w:r>
      <w:r w:rsidR="009D2E59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«хорошо»,</w:t>
      </w:r>
      <w:r w:rsidR="009D2E59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«удовлетворительно»,</w:t>
      </w:r>
      <w:r w:rsidR="009D2E59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«неудовлетворительно»</w:t>
      </w:r>
      <w:r w:rsidR="00755E15">
        <w:rPr>
          <w:sz w:val="24"/>
          <w:szCs w:val="24"/>
        </w:rPr>
        <w:t>.</w:t>
      </w:r>
      <w:r w:rsidR="00B01D00" w:rsidRPr="00700E18">
        <w:rPr>
          <w:sz w:val="24"/>
          <w:szCs w:val="24"/>
        </w:rPr>
        <w:t xml:space="preserve"> </w:t>
      </w:r>
    </w:p>
    <w:p w:rsidR="00C62952" w:rsidRPr="00700E18" w:rsidRDefault="00AF6AF5" w:rsidP="000C31E5">
      <w:pPr>
        <w:pStyle w:val="20"/>
        <w:shd w:val="clear" w:color="auto" w:fill="auto"/>
        <w:tabs>
          <w:tab w:val="left" w:pos="1717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B72C0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755E15">
        <w:rPr>
          <w:sz w:val="24"/>
          <w:szCs w:val="24"/>
        </w:rPr>
        <w:t>Член</w:t>
      </w:r>
      <w:r w:rsidR="00B01D00" w:rsidRPr="00700E18">
        <w:rPr>
          <w:sz w:val="24"/>
          <w:szCs w:val="24"/>
        </w:rPr>
        <w:t xml:space="preserve"> </w:t>
      </w:r>
      <w:r w:rsidR="00755E15">
        <w:rPr>
          <w:sz w:val="24"/>
          <w:szCs w:val="24"/>
        </w:rPr>
        <w:t>экзаменационной комиссии</w:t>
      </w:r>
      <w:r w:rsidR="00B01D00" w:rsidRPr="00700E18">
        <w:rPr>
          <w:sz w:val="24"/>
          <w:szCs w:val="24"/>
        </w:rPr>
        <w:t xml:space="preserve"> заполня</w:t>
      </w:r>
      <w:r w:rsidR="00755E15">
        <w:rPr>
          <w:sz w:val="24"/>
          <w:szCs w:val="24"/>
        </w:rPr>
        <w:t>е</w:t>
      </w:r>
      <w:r w:rsidR="00B01D00" w:rsidRPr="00700E18">
        <w:rPr>
          <w:sz w:val="24"/>
          <w:szCs w:val="24"/>
        </w:rPr>
        <w:t>т экзаменационные</w:t>
      </w:r>
      <w:r w:rsidR="009D2E59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ведомост</w:t>
      </w:r>
      <w:r w:rsidR="00B72C04">
        <w:rPr>
          <w:sz w:val="24"/>
          <w:szCs w:val="24"/>
        </w:rPr>
        <w:t>ь.</w:t>
      </w:r>
    </w:p>
    <w:p w:rsidR="00C62952" w:rsidRPr="00700E18" w:rsidRDefault="00AF6AF5" w:rsidP="000C31E5">
      <w:pPr>
        <w:pStyle w:val="20"/>
        <w:shd w:val="clear" w:color="auto" w:fill="auto"/>
        <w:tabs>
          <w:tab w:val="left" w:pos="851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2.5.1</w:t>
      </w:r>
      <w:r w:rsidR="00B72C0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C62952" w:rsidRPr="00700E18">
        <w:rPr>
          <w:sz w:val="24"/>
          <w:szCs w:val="24"/>
        </w:rPr>
        <w:t xml:space="preserve">Отметка, </w:t>
      </w:r>
      <w:r w:rsidR="00B01D00" w:rsidRPr="00700E18">
        <w:rPr>
          <w:sz w:val="24"/>
          <w:szCs w:val="24"/>
        </w:rPr>
        <w:t>полученная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по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результатам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прохождения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демонстрационного экзамена в рамках промежуточной аттестации, переносится из экзаменационной ведомости в журнал учебных занятий и зач</w:t>
      </w:r>
      <w:r w:rsidR="00C62952" w:rsidRPr="00700E18">
        <w:rPr>
          <w:sz w:val="24"/>
          <w:szCs w:val="24"/>
        </w:rPr>
        <w:t>ё</w:t>
      </w:r>
      <w:r w:rsidR="00B01D00" w:rsidRPr="00700E18">
        <w:rPr>
          <w:sz w:val="24"/>
          <w:szCs w:val="24"/>
        </w:rPr>
        <w:t>тную книжку обучающегося.</w:t>
      </w:r>
      <w:r w:rsidR="00C62952" w:rsidRPr="00700E18">
        <w:rPr>
          <w:sz w:val="24"/>
          <w:szCs w:val="24"/>
        </w:rPr>
        <w:t xml:space="preserve"> </w:t>
      </w:r>
    </w:p>
    <w:p w:rsidR="00B72C04" w:rsidRDefault="00B72C04" w:rsidP="000C31E5">
      <w:pPr>
        <w:pStyle w:val="10"/>
        <w:keepNext/>
        <w:keepLines/>
        <w:shd w:val="clear" w:color="auto" w:fill="auto"/>
        <w:spacing w:after="0" w:line="280" w:lineRule="exact"/>
        <w:ind w:firstLine="426"/>
        <w:rPr>
          <w:b w:val="0"/>
          <w:sz w:val="24"/>
          <w:szCs w:val="24"/>
        </w:rPr>
      </w:pPr>
      <w:bookmarkStart w:id="9" w:name="bookmark8"/>
    </w:p>
    <w:p w:rsidR="00F10987" w:rsidRPr="000C31E5" w:rsidRDefault="000C31E5" w:rsidP="000C31E5">
      <w:pPr>
        <w:pStyle w:val="10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  <w:r w:rsidRPr="000C31E5">
        <w:rPr>
          <w:sz w:val="24"/>
          <w:szCs w:val="24"/>
        </w:rPr>
        <w:t xml:space="preserve">2.6. </w:t>
      </w:r>
      <w:r>
        <w:rPr>
          <w:sz w:val="24"/>
          <w:szCs w:val="24"/>
        </w:rPr>
        <w:t>П</w:t>
      </w:r>
      <w:r w:rsidRPr="000C31E5">
        <w:rPr>
          <w:sz w:val="24"/>
          <w:szCs w:val="24"/>
        </w:rPr>
        <w:t>аспорт компетенций</w:t>
      </w:r>
      <w:bookmarkEnd w:id="9"/>
    </w:p>
    <w:p w:rsidR="00F10987" w:rsidRPr="00700E18" w:rsidRDefault="00755E15" w:rsidP="000C31E5">
      <w:pPr>
        <w:pStyle w:val="20"/>
        <w:shd w:val="clear" w:color="auto" w:fill="auto"/>
        <w:tabs>
          <w:tab w:val="left" w:pos="851"/>
          <w:tab w:val="left" w:pos="2127"/>
          <w:tab w:val="left" w:pos="3812"/>
          <w:tab w:val="left" w:pos="6497"/>
          <w:tab w:val="left" w:pos="7903"/>
          <w:tab w:val="left" w:pos="8550"/>
        </w:tabs>
        <w:spacing w:before="0" w:line="31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</w:t>
      </w:r>
      <w:r w:rsidR="00B01D00" w:rsidRPr="00700E18">
        <w:rPr>
          <w:sz w:val="24"/>
          <w:szCs w:val="24"/>
        </w:rPr>
        <w:t>По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результатам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демонстрационного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экзамена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по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стандартам</w:t>
      </w:r>
      <w:r w:rsidR="00C62952" w:rsidRPr="00700E18">
        <w:rPr>
          <w:sz w:val="24"/>
          <w:szCs w:val="24"/>
        </w:rPr>
        <w:t xml:space="preserve"> </w:t>
      </w:r>
      <w:r w:rsidR="00C62952" w:rsidRPr="00700E18">
        <w:rPr>
          <w:sz w:val="24"/>
          <w:szCs w:val="24"/>
          <w:lang w:val="en-US"/>
        </w:rPr>
        <w:t>WSR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все участники получают Паспорт компетенций </w:t>
      </w:r>
      <w:r w:rsidR="00B01D00" w:rsidRPr="00700E18">
        <w:rPr>
          <w:sz w:val="24"/>
          <w:szCs w:val="24"/>
          <w:lang w:eastAsia="en-US" w:bidi="en-US"/>
        </w:rPr>
        <w:t>(</w:t>
      </w:r>
      <w:r w:rsidR="00B01D00" w:rsidRPr="00700E18">
        <w:rPr>
          <w:sz w:val="24"/>
          <w:szCs w:val="24"/>
          <w:lang w:val="en-US" w:eastAsia="en-US" w:bidi="en-US"/>
        </w:rPr>
        <w:t>Skills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  <w:lang w:val="en-US" w:eastAsia="en-US" w:bidi="en-US"/>
        </w:rPr>
        <w:t>Passport</w:t>
      </w:r>
      <w:r w:rsidR="00B01D00" w:rsidRPr="00700E18">
        <w:rPr>
          <w:sz w:val="24"/>
          <w:szCs w:val="24"/>
          <w:lang w:eastAsia="en-US" w:bidi="en-US"/>
        </w:rPr>
        <w:t>).</w:t>
      </w:r>
    </w:p>
    <w:p w:rsidR="00F10987" w:rsidRPr="00700E18" w:rsidRDefault="00755E15" w:rsidP="000C31E5">
      <w:pPr>
        <w:pStyle w:val="20"/>
        <w:shd w:val="clear" w:color="auto" w:fill="auto"/>
        <w:tabs>
          <w:tab w:val="left" w:pos="851"/>
        </w:tabs>
        <w:spacing w:before="0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r w:rsidR="00B01D00" w:rsidRPr="00700E18">
        <w:rPr>
          <w:sz w:val="24"/>
          <w:szCs w:val="24"/>
        </w:rPr>
        <w:t xml:space="preserve">Паспорт компетенций </w:t>
      </w:r>
      <w:r w:rsidR="00B01D00" w:rsidRPr="00700E18">
        <w:rPr>
          <w:sz w:val="24"/>
          <w:szCs w:val="24"/>
          <w:lang w:eastAsia="en-US" w:bidi="en-US"/>
        </w:rPr>
        <w:t>(</w:t>
      </w:r>
      <w:r w:rsidR="00B01D00" w:rsidRPr="00700E18">
        <w:rPr>
          <w:sz w:val="24"/>
          <w:szCs w:val="24"/>
          <w:lang w:val="en-US" w:eastAsia="en-US" w:bidi="en-US"/>
        </w:rPr>
        <w:t>Skills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  <w:lang w:val="en-US" w:eastAsia="en-US" w:bidi="en-US"/>
        </w:rPr>
        <w:t>Passport</w:t>
      </w:r>
      <w:r w:rsidR="00B01D00" w:rsidRPr="00700E18">
        <w:rPr>
          <w:sz w:val="24"/>
          <w:szCs w:val="24"/>
          <w:lang w:eastAsia="en-US" w:bidi="en-US"/>
        </w:rPr>
        <w:t xml:space="preserve">) </w:t>
      </w:r>
      <w:r w:rsidR="00B01D00" w:rsidRPr="00700E18">
        <w:rPr>
          <w:sz w:val="24"/>
          <w:szCs w:val="24"/>
        </w:rPr>
        <w:t>- электронный документ,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формируемый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по итогам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демонстрационного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экзамена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по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>стандартам</w:t>
      </w:r>
      <w:r w:rsidR="00C62952" w:rsidRPr="00700E18">
        <w:rPr>
          <w:sz w:val="24"/>
          <w:szCs w:val="24"/>
        </w:rPr>
        <w:t xml:space="preserve"> </w:t>
      </w:r>
      <w:r w:rsidR="00C62952" w:rsidRPr="00700E18">
        <w:rPr>
          <w:sz w:val="24"/>
          <w:szCs w:val="24"/>
          <w:lang w:val="en-US"/>
        </w:rPr>
        <w:t>WSR</w:t>
      </w:r>
      <w:r w:rsidR="00C62952" w:rsidRPr="00700E18">
        <w:rPr>
          <w:sz w:val="24"/>
          <w:szCs w:val="24"/>
        </w:rPr>
        <w:t xml:space="preserve"> </w:t>
      </w:r>
      <w:r w:rsidR="00B01D00" w:rsidRPr="00700E18">
        <w:rPr>
          <w:sz w:val="24"/>
          <w:szCs w:val="24"/>
        </w:rPr>
        <w:t xml:space="preserve">в личном профиле каждого участника в системе </w:t>
      </w:r>
      <w:proofErr w:type="spellStart"/>
      <w:r w:rsidR="00B01D00" w:rsidRPr="00700E18">
        <w:rPr>
          <w:sz w:val="24"/>
          <w:szCs w:val="24"/>
          <w:lang w:val="en-US" w:eastAsia="en-US" w:bidi="en-US"/>
        </w:rPr>
        <w:t>eSim</w:t>
      </w:r>
      <w:proofErr w:type="spellEnd"/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на русском и английском языках.</w:t>
      </w:r>
      <w:r w:rsidR="00E80B8D" w:rsidRPr="00700E18">
        <w:rPr>
          <w:sz w:val="24"/>
          <w:szCs w:val="24"/>
        </w:rPr>
        <w:t xml:space="preserve"> </w:t>
      </w:r>
    </w:p>
    <w:p w:rsidR="00F10987" w:rsidRPr="00700E18" w:rsidRDefault="00755E15" w:rsidP="000C31E5">
      <w:pPr>
        <w:pStyle w:val="20"/>
        <w:shd w:val="clear" w:color="auto" w:fill="auto"/>
        <w:tabs>
          <w:tab w:val="left" w:pos="851"/>
        </w:tabs>
        <w:spacing w:before="0" w:after="304" w:line="317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r w:rsidR="00B01D00" w:rsidRPr="00700E18">
        <w:rPr>
          <w:sz w:val="24"/>
          <w:szCs w:val="24"/>
        </w:rPr>
        <w:t xml:space="preserve">Паспорт компетенций, сформированный на русском языке, и </w:t>
      </w:r>
      <w:r w:rsidR="00B01D00" w:rsidRPr="00700E18">
        <w:rPr>
          <w:sz w:val="24"/>
          <w:szCs w:val="24"/>
          <w:lang w:val="en-US" w:eastAsia="en-US" w:bidi="en-US"/>
        </w:rPr>
        <w:t>Skills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  <w:lang w:val="en-US" w:eastAsia="en-US" w:bidi="en-US"/>
        </w:rPr>
        <w:t>Passport</w:t>
      </w:r>
      <w:r w:rsidR="00B01D00" w:rsidRPr="00700E18">
        <w:rPr>
          <w:sz w:val="24"/>
          <w:szCs w:val="24"/>
          <w:lang w:eastAsia="en-US" w:bidi="en-US"/>
        </w:rPr>
        <w:t xml:space="preserve"> </w:t>
      </w:r>
      <w:r w:rsidR="00B01D00" w:rsidRPr="00700E18">
        <w:rPr>
          <w:sz w:val="24"/>
          <w:szCs w:val="24"/>
        </w:rPr>
        <w:t>на английском языке равнозначны.</w:t>
      </w:r>
    </w:p>
    <w:sectPr w:rsidR="00F10987" w:rsidRPr="00700E18" w:rsidSect="000C31E5">
      <w:headerReference w:type="default" r:id="rId7"/>
      <w:pgSz w:w="11900" w:h="16840"/>
      <w:pgMar w:top="825" w:right="560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16" w:rsidRDefault="000E0716" w:rsidP="00F10987">
      <w:r>
        <w:separator/>
      </w:r>
    </w:p>
  </w:endnote>
  <w:endnote w:type="continuationSeparator" w:id="0">
    <w:p w:rsidR="000E0716" w:rsidRDefault="000E0716" w:rsidP="00F1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16" w:rsidRDefault="000E0716"/>
  </w:footnote>
  <w:footnote w:type="continuationSeparator" w:id="0">
    <w:p w:rsidR="000E0716" w:rsidRDefault="000E07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16" w:rsidRDefault="000E0716">
    <w:pPr>
      <w:rPr>
        <w:sz w:val="2"/>
        <w:szCs w:val="2"/>
      </w:rPr>
    </w:pPr>
    <w:r w:rsidRPr="00FA4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1pt;margin-top:37.55pt;width:10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0716" w:rsidRPr="00E80B8D" w:rsidRDefault="000E0716" w:rsidP="00E80B8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BD3"/>
    <w:multiLevelType w:val="hybridMultilevel"/>
    <w:tmpl w:val="E16EBE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1014E4"/>
    <w:multiLevelType w:val="multilevel"/>
    <w:tmpl w:val="E1FC14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E52B4"/>
    <w:multiLevelType w:val="multilevel"/>
    <w:tmpl w:val="FC5AB0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64A04"/>
    <w:multiLevelType w:val="multilevel"/>
    <w:tmpl w:val="5E00B6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91607"/>
    <w:multiLevelType w:val="multilevel"/>
    <w:tmpl w:val="80E67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B6E99"/>
    <w:multiLevelType w:val="multilevel"/>
    <w:tmpl w:val="536E0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611E4"/>
    <w:multiLevelType w:val="multilevel"/>
    <w:tmpl w:val="22E05C8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0987"/>
    <w:rsid w:val="00027E0A"/>
    <w:rsid w:val="000C31E5"/>
    <w:rsid w:val="000E0716"/>
    <w:rsid w:val="00170E74"/>
    <w:rsid w:val="0018529A"/>
    <w:rsid w:val="00197BA2"/>
    <w:rsid w:val="0027633B"/>
    <w:rsid w:val="003C331B"/>
    <w:rsid w:val="00481A00"/>
    <w:rsid w:val="004E37FA"/>
    <w:rsid w:val="00556C6C"/>
    <w:rsid w:val="00566410"/>
    <w:rsid w:val="005A4968"/>
    <w:rsid w:val="005A6D29"/>
    <w:rsid w:val="00700E18"/>
    <w:rsid w:val="00755E15"/>
    <w:rsid w:val="008828DE"/>
    <w:rsid w:val="008C1E40"/>
    <w:rsid w:val="008C5577"/>
    <w:rsid w:val="008D22FA"/>
    <w:rsid w:val="008E5422"/>
    <w:rsid w:val="009112AE"/>
    <w:rsid w:val="009D2E59"/>
    <w:rsid w:val="00AF6AF5"/>
    <w:rsid w:val="00B01D00"/>
    <w:rsid w:val="00B72C04"/>
    <w:rsid w:val="00C07497"/>
    <w:rsid w:val="00C62952"/>
    <w:rsid w:val="00C86D1E"/>
    <w:rsid w:val="00CE6925"/>
    <w:rsid w:val="00D2295C"/>
    <w:rsid w:val="00DF21BB"/>
    <w:rsid w:val="00E176F0"/>
    <w:rsid w:val="00E32228"/>
    <w:rsid w:val="00E80B8D"/>
    <w:rsid w:val="00EA4071"/>
    <w:rsid w:val="00EB721D"/>
    <w:rsid w:val="00EF535C"/>
    <w:rsid w:val="00F10987"/>
    <w:rsid w:val="00F76937"/>
    <w:rsid w:val="00FA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09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987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0pt">
    <w:name w:val="Основной текст (3) + 10 pt;Не полужирный"/>
    <w:basedOn w:val="3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F10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F10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10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pt0pt">
    <w:name w:val="Основной текст (2) + 20 pt;Полужирный;Интервал 0 pt"/>
    <w:basedOn w:val="2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F109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10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F109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85pt">
    <w:name w:val="Основной текст (2) + Tahoma;8;5 pt;Курсив"/>
    <w:basedOn w:val="2"/>
    <w:rsid w:val="00F1098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F10987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10987"/>
    <w:pPr>
      <w:shd w:val="clear" w:color="auto" w:fill="FFFFFF"/>
      <w:spacing w:line="322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F10987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10987"/>
    <w:pPr>
      <w:shd w:val="clear" w:color="auto" w:fill="FFFFFF"/>
      <w:spacing w:before="498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F1098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10987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10987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109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39"/>
    <w:rsid w:val="00E80B8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B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E80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0B8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80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0B8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&lt;4D6963726F736F667420576F7264202D20CFEEEBEEE6E5EDE8E520EE20EFF0EEE2E5E4E5EDE8E8E820C4DD&gt;</vt:lpstr>
    </vt:vector>
  </TitlesOfParts>
  <Company>SPecialiST RePack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&lt;4D6963726F736F667420576F7264202D20CFEEEBEEE6E5EDE8E520EE20EFF0EEE2E5E4E5EDE8E8E820C4DD&gt;</dc:title>
  <dc:creator>Владимир</dc:creator>
  <cp:lastModifiedBy>Зам.поУЧ</cp:lastModifiedBy>
  <cp:revision>13</cp:revision>
  <cp:lastPrinted>2020-03-16T06:51:00Z</cp:lastPrinted>
  <dcterms:created xsi:type="dcterms:W3CDTF">2020-03-03T17:52:00Z</dcterms:created>
  <dcterms:modified xsi:type="dcterms:W3CDTF">2020-03-16T06:51:00Z</dcterms:modified>
</cp:coreProperties>
</file>