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A7F" w:rsidRPr="003B5FC1" w:rsidRDefault="003B5FC1" w:rsidP="0012638A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B5FC1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B5FC1" w:rsidRDefault="003B5FC1" w:rsidP="0012638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о проведении среди студентов 1, 2, 3, курсов ГПОУ ЯО Ростовского педагогического колледжа конкурса творческих работ</w:t>
      </w:r>
    </w:p>
    <w:p w:rsidR="003B5FC1" w:rsidRDefault="003B5FC1" w:rsidP="0012638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«Реализация занятий физической культурой в период дистанционного обучения»</w:t>
      </w:r>
    </w:p>
    <w:p w:rsidR="003B5FC1" w:rsidRDefault="003B5FC1" w:rsidP="0012638A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36"/>
        </w:rPr>
      </w:pPr>
    </w:p>
    <w:p w:rsidR="00780E37" w:rsidRPr="00780E37" w:rsidRDefault="0012638A" w:rsidP="00780E37">
      <w:pPr>
        <w:pStyle w:val="a3"/>
        <w:numPr>
          <w:ilvl w:val="0"/>
          <w:numId w:val="2"/>
        </w:numPr>
        <w:spacing w:line="300" w:lineRule="auto"/>
        <w:contextualSpacing w:val="0"/>
        <w:jc w:val="center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>Общие положения</w:t>
      </w:r>
    </w:p>
    <w:p w:rsidR="0012638A" w:rsidRPr="0012638A" w:rsidRDefault="0012638A" w:rsidP="0012638A">
      <w:pPr>
        <w:pStyle w:val="a4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12638A">
        <w:rPr>
          <w:color w:val="000000"/>
          <w:sz w:val="28"/>
          <w:szCs w:val="28"/>
        </w:rPr>
        <w:t xml:space="preserve">1.1. Настоящее </w:t>
      </w:r>
      <w:r>
        <w:rPr>
          <w:color w:val="000000"/>
          <w:sz w:val="28"/>
          <w:szCs w:val="28"/>
        </w:rPr>
        <w:t>Положение о проведении конкурса</w:t>
      </w:r>
      <w:r w:rsidRPr="0012638A">
        <w:rPr>
          <w:color w:val="000000"/>
          <w:sz w:val="28"/>
          <w:szCs w:val="28"/>
        </w:rPr>
        <w:t xml:space="preserve"> творческих работ (далее – Конкурс) определяет порядок организации и проведения Конкурса, критерии отбора работ, участников, состав конкурсной комиссии, порядок награждения победителей и лауреатов.</w:t>
      </w:r>
    </w:p>
    <w:p w:rsidR="0012638A" w:rsidRPr="0012638A" w:rsidRDefault="0012638A" w:rsidP="0012638A">
      <w:pPr>
        <w:pStyle w:val="a4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12638A"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 xml:space="preserve"> Конкурс проводи</w:t>
      </w:r>
      <w:r w:rsidRPr="0012638A">
        <w:rPr>
          <w:color w:val="000000"/>
          <w:sz w:val="28"/>
          <w:szCs w:val="28"/>
        </w:rPr>
        <w:t xml:space="preserve">тся с целью </w:t>
      </w:r>
      <w:r>
        <w:rPr>
          <w:color w:val="000000"/>
          <w:sz w:val="28"/>
          <w:szCs w:val="28"/>
        </w:rPr>
        <w:t>оценки способов реализации занятий физической культурой студентами и</w:t>
      </w:r>
      <w:r w:rsidRPr="0012638A">
        <w:rPr>
          <w:color w:val="000000"/>
          <w:sz w:val="28"/>
          <w:szCs w:val="28"/>
        </w:rPr>
        <w:t xml:space="preserve"> развития их творческих способностей.  </w:t>
      </w:r>
    </w:p>
    <w:p w:rsidR="0012638A" w:rsidRPr="0012638A" w:rsidRDefault="0012638A" w:rsidP="0012638A">
      <w:pPr>
        <w:pStyle w:val="a4"/>
        <w:shd w:val="clear" w:color="auto" w:fill="FFFFFF"/>
        <w:spacing w:before="0" w:beforeAutospacing="0" w:after="0" w:afterAutospacing="0" w:line="300" w:lineRule="auto"/>
        <w:ind w:firstLine="709"/>
        <w:rPr>
          <w:color w:val="000000"/>
          <w:sz w:val="28"/>
          <w:szCs w:val="28"/>
        </w:rPr>
      </w:pPr>
      <w:r w:rsidRPr="0012638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3. Организаторами конкурса являю</w:t>
      </w:r>
      <w:r w:rsidRPr="0012638A">
        <w:rPr>
          <w:color w:val="000000"/>
          <w:sz w:val="28"/>
          <w:szCs w:val="28"/>
        </w:rPr>
        <w:t>тся </w:t>
      </w:r>
      <w:r>
        <w:rPr>
          <w:color w:val="000000"/>
          <w:sz w:val="28"/>
          <w:szCs w:val="28"/>
        </w:rPr>
        <w:t>студенты 42 группы Государственного профессионального образовательного учреждения Ростовского педагогического колледжа</w:t>
      </w:r>
      <w:r w:rsidR="00A74B00">
        <w:rPr>
          <w:color w:val="000000"/>
          <w:sz w:val="28"/>
          <w:szCs w:val="28"/>
        </w:rPr>
        <w:t xml:space="preserve"> (далее – Колледж)</w:t>
      </w:r>
      <w:r>
        <w:rPr>
          <w:color w:val="000000"/>
          <w:sz w:val="28"/>
          <w:szCs w:val="28"/>
        </w:rPr>
        <w:t>, а также преподаватель физической культуры Соловьева Мария Владимировна</w:t>
      </w:r>
      <w:r w:rsidRPr="0012638A">
        <w:rPr>
          <w:color w:val="000000"/>
          <w:sz w:val="28"/>
          <w:szCs w:val="28"/>
        </w:rPr>
        <w:t>;</w:t>
      </w:r>
    </w:p>
    <w:p w:rsidR="00780E37" w:rsidRDefault="0012638A" w:rsidP="00780E37">
      <w:pPr>
        <w:pStyle w:val="a4"/>
        <w:shd w:val="clear" w:color="auto" w:fill="FFFFFF"/>
        <w:spacing w:before="0" w:beforeAutospacing="0" w:after="240" w:afterAutospacing="0" w:line="300" w:lineRule="auto"/>
        <w:ind w:firstLine="709"/>
        <w:rPr>
          <w:color w:val="000000"/>
          <w:sz w:val="28"/>
          <w:szCs w:val="28"/>
        </w:rPr>
      </w:pPr>
      <w:r w:rsidRPr="0012638A">
        <w:rPr>
          <w:color w:val="000000"/>
          <w:sz w:val="28"/>
          <w:szCs w:val="28"/>
        </w:rPr>
        <w:t xml:space="preserve">1.4. По итогам Конкурса </w:t>
      </w:r>
      <w:r>
        <w:rPr>
          <w:color w:val="000000"/>
          <w:sz w:val="28"/>
          <w:szCs w:val="28"/>
        </w:rPr>
        <w:t>победители и призеры получат наградные материалы.</w:t>
      </w:r>
    </w:p>
    <w:p w:rsidR="00780E37" w:rsidRPr="00780E37" w:rsidRDefault="00780E37" w:rsidP="00780E37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 w:line="300" w:lineRule="auto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Цели и задачи</w:t>
      </w:r>
    </w:p>
    <w:p w:rsidR="0012638A" w:rsidRPr="0012638A" w:rsidRDefault="00780E37" w:rsidP="00780E37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Основной</w:t>
      </w:r>
      <w:r w:rsidRPr="00780E37">
        <w:rPr>
          <w:rFonts w:ascii="Times New Roman" w:hAnsi="Times New Roman" w:cs="Times New Roman"/>
          <w:sz w:val="28"/>
          <w:szCs w:val="36"/>
        </w:rPr>
        <w:t xml:space="preserve"> цел</w:t>
      </w:r>
      <w:r>
        <w:rPr>
          <w:rFonts w:ascii="Times New Roman" w:hAnsi="Times New Roman" w:cs="Times New Roman"/>
          <w:sz w:val="28"/>
          <w:szCs w:val="36"/>
        </w:rPr>
        <w:t>ью конкурса является в</w:t>
      </w:r>
      <w:r w:rsidRPr="00780E37">
        <w:rPr>
          <w:rFonts w:ascii="Times New Roman" w:hAnsi="Times New Roman" w:cs="Times New Roman"/>
          <w:sz w:val="28"/>
          <w:szCs w:val="36"/>
        </w:rPr>
        <w:t>ыявление и оценка способов реализации учебного предмета в рамках дистанционного обучения.</w:t>
      </w:r>
    </w:p>
    <w:p w:rsidR="003B5FC1" w:rsidRPr="00780E37" w:rsidRDefault="00780E37" w:rsidP="00780E37">
      <w:pPr>
        <w:spacing w:after="0" w:line="30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Конкурс направлен на решение следующих задач</w:t>
      </w:r>
      <w:r w:rsidR="003B5FC1" w:rsidRPr="00780E37">
        <w:rPr>
          <w:rFonts w:ascii="Times New Roman" w:hAnsi="Times New Roman" w:cs="Times New Roman"/>
          <w:sz w:val="28"/>
          <w:szCs w:val="36"/>
        </w:rPr>
        <w:t xml:space="preserve">: </w:t>
      </w:r>
    </w:p>
    <w:p w:rsidR="003B5FC1" w:rsidRDefault="003B5FC1" w:rsidP="00780E37">
      <w:pPr>
        <w:pStyle w:val="a3"/>
        <w:numPr>
          <w:ilvl w:val="0"/>
          <w:numId w:val="1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развивать творческие способности студентов;</w:t>
      </w:r>
    </w:p>
    <w:p w:rsidR="0012638A" w:rsidRDefault="00780E37" w:rsidP="00780E37">
      <w:pPr>
        <w:pStyle w:val="a3"/>
        <w:numPr>
          <w:ilvl w:val="0"/>
          <w:numId w:val="1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развитие творческой инициативы студентов;</w:t>
      </w:r>
    </w:p>
    <w:p w:rsidR="00780E37" w:rsidRPr="00780E37" w:rsidRDefault="00780E37" w:rsidP="00780E37">
      <w:pPr>
        <w:pStyle w:val="a3"/>
        <w:numPr>
          <w:ilvl w:val="0"/>
          <w:numId w:val="1"/>
        </w:numPr>
        <w:spacing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формирование интереса к занятиям и изучению учебной дисциплины.</w:t>
      </w:r>
    </w:p>
    <w:p w:rsidR="00780E37" w:rsidRDefault="00780E37" w:rsidP="00780E37">
      <w:pPr>
        <w:pStyle w:val="a3"/>
        <w:numPr>
          <w:ilvl w:val="0"/>
          <w:numId w:val="2"/>
        </w:numPr>
        <w:spacing w:line="300" w:lineRule="auto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Участники</w:t>
      </w:r>
    </w:p>
    <w:p w:rsidR="00780E37" w:rsidRDefault="00780E37" w:rsidP="00780E37">
      <w:pPr>
        <w:spacing w:line="300" w:lineRule="auto"/>
        <w:ind w:firstLine="709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 xml:space="preserve">Студенты </w:t>
      </w:r>
      <w:r w:rsidR="00A74B00">
        <w:rPr>
          <w:rFonts w:ascii="Times New Roman" w:hAnsi="Times New Roman" w:cs="Times New Roman"/>
          <w:sz w:val="28"/>
          <w:szCs w:val="36"/>
        </w:rPr>
        <w:t>Колледжа 12, 13, 14, 22, 23, 32, 33, 35 групп</w:t>
      </w:r>
      <w:r>
        <w:rPr>
          <w:rFonts w:ascii="Times New Roman" w:hAnsi="Times New Roman" w:cs="Times New Roman"/>
          <w:sz w:val="28"/>
          <w:szCs w:val="36"/>
        </w:rPr>
        <w:t>.</w:t>
      </w:r>
    </w:p>
    <w:p w:rsidR="00780E37" w:rsidRPr="00780E37" w:rsidRDefault="00780E37" w:rsidP="00780E37">
      <w:pPr>
        <w:pStyle w:val="a3"/>
        <w:numPr>
          <w:ilvl w:val="0"/>
          <w:numId w:val="2"/>
        </w:numPr>
        <w:spacing w:after="0" w:line="30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>Направления работы</w:t>
      </w:r>
    </w:p>
    <w:p w:rsidR="00780E37" w:rsidRDefault="00780E37" w:rsidP="00780E37">
      <w:pPr>
        <w:pStyle w:val="a3"/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Для участия в конкурсе принимаются следующие работы:</w:t>
      </w:r>
    </w:p>
    <w:p w:rsidR="00780E37" w:rsidRDefault="00780E37" w:rsidP="00780E37">
      <w:pPr>
        <w:pStyle w:val="a3"/>
        <w:numPr>
          <w:ilvl w:val="0"/>
          <w:numId w:val="6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сочинение;</w:t>
      </w:r>
    </w:p>
    <w:p w:rsidR="00780E37" w:rsidRDefault="00780E37" w:rsidP="00780E37">
      <w:pPr>
        <w:pStyle w:val="a3"/>
        <w:numPr>
          <w:ilvl w:val="0"/>
          <w:numId w:val="6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видеоролик;</w:t>
      </w:r>
    </w:p>
    <w:p w:rsidR="00780E37" w:rsidRDefault="00100E7C" w:rsidP="00780E37">
      <w:pPr>
        <w:pStyle w:val="a3"/>
        <w:numPr>
          <w:ilvl w:val="0"/>
          <w:numId w:val="6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иные виды работ по усмотрению участников</w:t>
      </w:r>
      <w:r w:rsidR="00780E37">
        <w:rPr>
          <w:rFonts w:ascii="Times New Roman" w:hAnsi="Times New Roman" w:cs="Times New Roman"/>
          <w:sz w:val="28"/>
          <w:szCs w:val="36"/>
        </w:rPr>
        <w:t>.</w:t>
      </w:r>
    </w:p>
    <w:p w:rsidR="00780E37" w:rsidRDefault="00780E37" w:rsidP="00780E37">
      <w:pPr>
        <w:pStyle w:val="a3"/>
        <w:spacing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Каждому студенту необходимо предоставить только одну работу.</w:t>
      </w:r>
    </w:p>
    <w:p w:rsidR="00B87D4D" w:rsidRDefault="00B87D4D" w:rsidP="00B87D4D">
      <w:pPr>
        <w:pStyle w:val="a3"/>
        <w:numPr>
          <w:ilvl w:val="0"/>
          <w:numId w:val="2"/>
        </w:numPr>
        <w:spacing w:line="30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>Порядок организации и проведения</w:t>
      </w:r>
    </w:p>
    <w:p w:rsidR="00A74B00" w:rsidRDefault="00A74B00" w:rsidP="00FC52AF">
      <w:pPr>
        <w:pStyle w:val="a3"/>
        <w:numPr>
          <w:ilvl w:val="1"/>
          <w:numId w:val="2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Конкурс проводится на базе Колледжа.</w:t>
      </w:r>
    </w:p>
    <w:p w:rsidR="00A74B00" w:rsidRPr="00A74B00" w:rsidRDefault="00FC52AF" w:rsidP="00FC52AF">
      <w:pPr>
        <w:pStyle w:val="a3"/>
        <w:numPr>
          <w:ilvl w:val="1"/>
          <w:numId w:val="2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Для организации Конкурса создае</w:t>
      </w:r>
      <w:r w:rsidR="00A74B00" w:rsidRPr="00FC52AF">
        <w:rPr>
          <w:rFonts w:ascii="Times New Roman" w:hAnsi="Times New Roman" w:cs="Times New Roman"/>
          <w:sz w:val="28"/>
          <w:szCs w:val="36"/>
        </w:rPr>
        <w:t xml:space="preserve">тся </w:t>
      </w:r>
      <w:r>
        <w:rPr>
          <w:rFonts w:ascii="Times New Roman" w:hAnsi="Times New Roman" w:cs="Times New Roman"/>
          <w:sz w:val="28"/>
          <w:szCs w:val="36"/>
        </w:rPr>
        <w:t>Жюри, которое</w:t>
      </w:r>
      <w:r w:rsidR="00A74B00" w:rsidRPr="00FC52AF">
        <w:rPr>
          <w:rFonts w:ascii="Times New Roman" w:hAnsi="Times New Roman" w:cs="Times New Roman"/>
          <w:sz w:val="28"/>
          <w:szCs w:val="36"/>
        </w:rPr>
        <w:t xml:space="preserve"> определяет порядок проведения Конкурса, устанавливает сроки проведения Конкурса.</w:t>
      </w:r>
    </w:p>
    <w:p w:rsidR="00A74B00" w:rsidRPr="00A74B00" w:rsidRDefault="00A74B00" w:rsidP="00FC52AF">
      <w:pPr>
        <w:pStyle w:val="a3"/>
        <w:numPr>
          <w:ilvl w:val="1"/>
          <w:numId w:val="2"/>
        </w:numPr>
        <w:spacing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 w:rsidRPr="00FC52AF">
        <w:rPr>
          <w:rFonts w:ascii="Times New Roman" w:hAnsi="Times New Roman" w:cs="Times New Roman"/>
          <w:sz w:val="28"/>
          <w:szCs w:val="36"/>
        </w:rPr>
        <w:t xml:space="preserve">Для участия в Конкурсе </w:t>
      </w:r>
      <w:r w:rsidR="009D1444">
        <w:rPr>
          <w:rFonts w:ascii="Times New Roman" w:hAnsi="Times New Roman" w:cs="Times New Roman"/>
          <w:sz w:val="28"/>
          <w:szCs w:val="36"/>
        </w:rPr>
        <w:t xml:space="preserve">старосте группы необходимо собрать </w:t>
      </w:r>
      <w:r w:rsidRPr="00FC52AF">
        <w:rPr>
          <w:rFonts w:ascii="Times New Roman" w:hAnsi="Times New Roman" w:cs="Times New Roman"/>
          <w:sz w:val="28"/>
          <w:szCs w:val="36"/>
        </w:rPr>
        <w:t>творческ</w:t>
      </w:r>
      <w:r w:rsidR="009D1444">
        <w:rPr>
          <w:rFonts w:ascii="Times New Roman" w:hAnsi="Times New Roman" w:cs="Times New Roman"/>
          <w:sz w:val="28"/>
          <w:szCs w:val="36"/>
        </w:rPr>
        <w:t>ие работы студентов своей группы</w:t>
      </w:r>
      <w:r w:rsidRPr="00FC52AF">
        <w:rPr>
          <w:rFonts w:ascii="Times New Roman" w:hAnsi="Times New Roman" w:cs="Times New Roman"/>
          <w:sz w:val="28"/>
          <w:szCs w:val="36"/>
        </w:rPr>
        <w:t xml:space="preserve"> </w:t>
      </w:r>
      <w:r w:rsidR="009D1444">
        <w:rPr>
          <w:rFonts w:ascii="Times New Roman" w:hAnsi="Times New Roman" w:cs="Times New Roman"/>
          <w:sz w:val="28"/>
          <w:szCs w:val="36"/>
        </w:rPr>
        <w:t>и отправить их Жюри</w:t>
      </w:r>
      <w:r w:rsidRPr="00FC52AF">
        <w:rPr>
          <w:rFonts w:ascii="Times New Roman" w:hAnsi="Times New Roman" w:cs="Times New Roman"/>
          <w:sz w:val="28"/>
          <w:szCs w:val="36"/>
        </w:rPr>
        <w:t xml:space="preserve"> </w:t>
      </w:r>
      <w:r w:rsidR="00FC52AF" w:rsidRPr="00FC52AF">
        <w:rPr>
          <w:rFonts w:ascii="Times New Roman" w:hAnsi="Times New Roman" w:cs="Times New Roman"/>
          <w:sz w:val="28"/>
          <w:szCs w:val="36"/>
        </w:rPr>
        <w:t xml:space="preserve">до </w:t>
      </w:r>
      <w:r w:rsidR="009D1444">
        <w:rPr>
          <w:rFonts w:ascii="Times New Roman" w:hAnsi="Times New Roman" w:cs="Times New Roman"/>
          <w:sz w:val="28"/>
          <w:szCs w:val="36"/>
        </w:rPr>
        <w:t xml:space="preserve">17.00 </w:t>
      </w:r>
      <w:r w:rsidR="00FC52AF" w:rsidRPr="00FC52AF">
        <w:rPr>
          <w:rFonts w:ascii="Times New Roman" w:hAnsi="Times New Roman" w:cs="Times New Roman"/>
          <w:sz w:val="28"/>
          <w:szCs w:val="36"/>
        </w:rPr>
        <w:t>28</w:t>
      </w:r>
      <w:r w:rsidRPr="00FC52AF">
        <w:rPr>
          <w:rFonts w:ascii="Times New Roman" w:hAnsi="Times New Roman" w:cs="Times New Roman"/>
          <w:sz w:val="28"/>
          <w:szCs w:val="36"/>
        </w:rPr>
        <w:t>.04.2020</w:t>
      </w:r>
      <w:r w:rsidR="009D1444">
        <w:rPr>
          <w:rFonts w:ascii="Times New Roman" w:hAnsi="Times New Roman" w:cs="Times New Roman"/>
          <w:sz w:val="28"/>
          <w:szCs w:val="36"/>
        </w:rPr>
        <w:t xml:space="preserve"> на электронную почту организатора </w:t>
      </w:r>
      <w:hyperlink r:id="rId5" w:history="1">
        <w:r w:rsidR="009D1444" w:rsidRPr="00B44E30">
          <w:rPr>
            <w:rStyle w:val="a5"/>
            <w:rFonts w:ascii="Times New Roman" w:hAnsi="Times New Roman" w:cs="Times New Roman"/>
            <w:sz w:val="28"/>
            <w:szCs w:val="36"/>
            <w:lang w:val="en-US"/>
          </w:rPr>
          <w:t>blohina</w:t>
        </w:r>
        <w:r w:rsidR="009D1444" w:rsidRPr="00B44E30">
          <w:rPr>
            <w:rStyle w:val="a5"/>
            <w:rFonts w:ascii="Times New Roman" w:hAnsi="Times New Roman" w:cs="Times New Roman"/>
            <w:sz w:val="28"/>
            <w:szCs w:val="36"/>
          </w:rPr>
          <w:t>.00@</w:t>
        </w:r>
        <w:r w:rsidR="009D1444" w:rsidRPr="00B44E30">
          <w:rPr>
            <w:rStyle w:val="a5"/>
            <w:rFonts w:ascii="Times New Roman" w:hAnsi="Times New Roman" w:cs="Times New Roman"/>
            <w:sz w:val="28"/>
            <w:szCs w:val="36"/>
            <w:lang w:val="en-US"/>
          </w:rPr>
          <w:t>bk</w:t>
        </w:r>
        <w:r w:rsidR="009D1444" w:rsidRPr="00B44E30">
          <w:rPr>
            <w:rStyle w:val="a5"/>
            <w:rFonts w:ascii="Times New Roman" w:hAnsi="Times New Roman" w:cs="Times New Roman"/>
            <w:sz w:val="28"/>
            <w:szCs w:val="36"/>
          </w:rPr>
          <w:t>.</w:t>
        </w:r>
        <w:proofErr w:type="spellStart"/>
        <w:r w:rsidR="009D1444" w:rsidRPr="00B44E30">
          <w:rPr>
            <w:rStyle w:val="a5"/>
            <w:rFonts w:ascii="Times New Roman" w:hAnsi="Times New Roman" w:cs="Times New Roman"/>
            <w:sz w:val="28"/>
            <w:szCs w:val="36"/>
            <w:lang w:val="en-US"/>
          </w:rPr>
          <w:t>ru</w:t>
        </w:r>
        <w:proofErr w:type="spellEnd"/>
      </w:hyperlink>
      <w:r w:rsidR="009D1444">
        <w:rPr>
          <w:rFonts w:ascii="Times New Roman" w:hAnsi="Times New Roman" w:cs="Times New Roman"/>
          <w:sz w:val="28"/>
          <w:szCs w:val="36"/>
        </w:rPr>
        <w:t xml:space="preserve">. </w:t>
      </w:r>
    </w:p>
    <w:p w:rsidR="00A74B00" w:rsidRPr="00FC52AF" w:rsidRDefault="00FC52AF" w:rsidP="00FC52AF">
      <w:pPr>
        <w:pStyle w:val="a3"/>
        <w:numPr>
          <w:ilvl w:val="0"/>
          <w:numId w:val="2"/>
        </w:numPr>
        <w:spacing w:line="300" w:lineRule="auto"/>
        <w:ind w:left="0" w:firstLine="709"/>
        <w:contextualSpacing w:val="0"/>
        <w:jc w:val="center"/>
        <w:rPr>
          <w:rFonts w:ascii="Times New Roman" w:hAnsi="Times New Roman" w:cs="Times New Roman"/>
          <w:sz w:val="28"/>
          <w:szCs w:val="36"/>
          <w:lang w:val="en-US"/>
        </w:rPr>
      </w:pPr>
      <w:r>
        <w:rPr>
          <w:rFonts w:ascii="Times New Roman" w:hAnsi="Times New Roman" w:cs="Times New Roman"/>
          <w:sz w:val="28"/>
          <w:szCs w:val="36"/>
        </w:rPr>
        <w:t>Жюри</w:t>
      </w:r>
    </w:p>
    <w:p w:rsidR="00FC52AF" w:rsidRPr="00FC52AF" w:rsidRDefault="00FC52AF" w:rsidP="00FC52AF">
      <w:pPr>
        <w:pStyle w:val="a3"/>
        <w:numPr>
          <w:ilvl w:val="1"/>
          <w:numId w:val="2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 w:rsidRPr="00FC52AF">
        <w:rPr>
          <w:rFonts w:ascii="Times New Roman" w:hAnsi="Times New Roman" w:cs="Times New Roman"/>
          <w:sz w:val="28"/>
          <w:szCs w:val="36"/>
        </w:rPr>
        <w:t xml:space="preserve">Для подведения итогов Конкурса формируется </w:t>
      </w:r>
      <w:r>
        <w:rPr>
          <w:rFonts w:ascii="Times New Roman" w:hAnsi="Times New Roman" w:cs="Times New Roman"/>
          <w:sz w:val="28"/>
          <w:szCs w:val="36"/>
        </w:rPr>
        <w:t>Жюри, в состав которого</w:t>
      </w:r>
      <w:r w:rsidRPr="00FC52AF">
        <w:rPr>
          <w:rFonts w:ascii="Times New Roman" w:hAnsi="Times New Roman" w:cs="Times New Roman"/>
          <w:sz w:val="28"/>
          <w:szCs w:val="36"/>
        </w:rPr>
        <w:t xml:space="preserve"> войдут </w:t>
      </w:r>
      <w:r>
        <w:rPr>
          <w:rFonts w:ascii="Times New Roman" w:hAnsi="Times New Roman" w:cs="Times New Roman"/>
          <w:sz w:val="28"/>
          <w:szCs w:val="36"/>
        </w:rPr>
        <w:t>студенты 42 группы Колледжа</w:t>
      </w:r>
      <w:r w:rsidRPr="00FC52AF">
        <w:rPr>
          <w:rFonts w:ascii="Times New Roman" w:hAnsi="Times New Roman" w:cs="Times New Roman"/>
          <w:sz w:val="28"/>
          <w:szCs w:val="36"/>
        </w:rPr>
        <w:t>.</w:t>
      </w:r>
    </w:p>
    <w:p w:rsidR="00FC52AF" w:rsidRPr="00FC52AF" w:rsidRDefault="00FC52AF" w:rsidP="00FC52AF">
      <w:pPr>
        <w:pStyle w:val="a3"/>
        <w:numPr>
          <w:ilvl w:val="1"/>
          <w:numId w:val="2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Жюри</w:t>
      </w:r>
      <w:r w:rsidRPr="00FC52AF">
        <w:rPr>
          <w:rFonts w:ascii="Times New Roman" w:hAnsi="Times New Roman" w:cs="Times New Roman"/>
          <w:sz w:val="28"/>
          <w:szCs w:val="36"/>
        </w:rPr>
        <w:t xml:space="preserve"> проводит анализ и оценку представленных творческих работ по заявленным номинациям.</w:t>
      </w:r>
    </w:p>
    <w:p w:rsidR="00FC52AF" w:rsidRPr="00FC52AF" w:rsidRDefault="00FC52AF" w:rsidP="00FC52AF">
      <w:pPr>
        <w:pStyle w:val="a3"/>
        <w:numPr>
          <w:ilvl w:val="1"/>
          <w:numId w:val="2"/>
        </w:numPr>
        <w:spacing w:after="0"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Жюри</w:t>
      </w:r>
      <w:r w:rsidRPr="00FC52AF">
        <w:rPr>
          <w:rFonts w:ascii="Times New Roman" w:hAnsi="Times New Roman" w:cs="Times New Roman"/>
          <w:sz w:val="28"/>
          <w:szCs w:val="36"/>
        </w:rPr>
        <w:t xml:space="preserve"> определяет победител</w:t>
      </w:r>
      <w:r>
        <w:rPr>
          <w:rFonts w:ascii="Times New Roman" w:hAnsi="Times New Roman" w:cs="Times New Roman"/>
          <w:sz w:val="28"/>
          <w:szCs w:val="36"/>
        </w:rPr>
        <w:t>ей</w:t>
      </w:r>
      <w:r w:rsidRPr="00FC52AF">
        <w:rPr>
          <w:rFonts w:ascii="Times New Roman" w:hAnsi="Times New Roman" w:cs="Times New Roman"/>
          <w:sz w:val="28"/>
          <w:szCs w:val="36"/>
        </w:rPr>
        <w:t xml:space="preserve"> Конкурса.</w:t>
      </w:r>
    </w:p>
    <w:p w:rsidR="00FC52AF" w:rsidRPr="00FC52AF" w:rsidRDefault="00FC52AF" w:rsidP="00FC52AF">
      <w:pPr>
        <w:pStyle w:val="a3"/>
        <w:numPr>
          <w:ilvl w:val="1"/>
          <w:numId w:val="2"/>
        </w:numPr>
        <w:spacing w:line="300" w:lineRule="auto"/>
        <w:ind w:left="0" w:firstLine="709"/>
        <w:contextualSpacing w:val="0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Жюри</w:t>
      </w:r>
      <w:r w:rsidRPr="00FC52AF">
        <w:rPr>
          <w:rFonts w:ascii="Times New Roman" w:hAnsi="Times New Roman" w:cs="Times New Roman"/>
          <w:sz w:val="28"/>
          <w:szCs w:val="36"/>
        </w:rPr>
        <w:t xml:space="preserve"> не комментирует принятые решения.</w:t>
      </w:r>
    </w:p>
    <w:p w:rsidR="00FC52AF" w:rsidRDefault="00FC52AF" w:rsidP="00FC52AF">
      <w:pPr>
        <w:pStyle w:val="a3"/>
        <w:numPr>
          <w:ilvl w:val="0"/>
          <w:numId w:val="2"/>
        </w:numPr>
        <w:spacing w:line="30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Требования к оформлению работ</w:t>
      </w:r>
    </w:p>
    <w:p w:rsidR="00FC52AF" w:rsidRPr="00FC52AF" w:rsidRDefault="00FC52AF" w:rsidP="00100E7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uto"/>
        <w:rPr>
          <w:rFonts w:eastAsiaTheme="minorHAnsi"/>
          <w:sz w:val="28"/>
          <w:szCs w:val="36"/>
          <w:lang w:eastAsia="en-US"/>
        </w:rPr>
      </w:pPr>
      <w:r w:rsidRPr="00FC52AF">
        <w:rPr>
          <w:rFonts w:eastAsiaTheme="minorHAnsi"/>
          <w:sz w:val="28"/>
          <w:szCs w:val="36"/>
          <w:lang w:eastAsia="en-US"/>
        </w:rPr>
        <w:t>Сочинения</w:t>
      </w:r>
    </w:p>
    <w:p w:rsidR="00FC52AF" w:rsidRPr="00FC52AF" w:rsidRDefault="00FC52AF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 w:rsidRPr="00FC52AF">
        <w:rPr>
          <w:rFonts w:eastAsiaTheme="minorHAnsi"/>
          <w:sz w:val="28"/>
          <w:szCs w:val="36"/>
          <w:lang w:eastAsia="en-US"/>
        </w:rPr>
        <w:t>Качество исполнения работы (приближенность к литературному жанру, грамотность).</w:t>
      </w:r>
    </w:p>
    <w:p w:rsidR="00FC52AF" w:rsidRPr="00FC52AF" w:rsidRDefault="00FC52AF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 w:rsidRPr="00FC52AF">
        <w:rPr>
          <w:rFonts w:eastAsiaTheme="minorHAnsi"/>
          <w:sz w:val="28"/>
          <w:szCs w:val="36"/>
          <w:lang w:eastAsia="en-US"/>
        </w:rPr>
        <w:t>От каждого участника принимается только 1 (одно) сочинение.</w:t>
      </w:r>
    </w:p>
    <w:p w:rsidR="00FC52AF" w:rsidRDefault="00FC52AF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 w:rsidRPr="00FC52AF">
        <w:rPr>
          <w:rFonts w:eastAsiaTheme="minorHAnsi"/>
          <w:sz w:val="28"/>
          <w:szCs w:val="36"/>
          <w:lang w:eastAsia="en-US"/>
        </w:rPr>
        <w:t>Представленные на Конкурс материалы, не соответствующие требованиям данного положения, не допускаются и отклоняются по формальному признаку.</w:t>
      </w:r>
    </w:p>
    <w:p w:rsidR="00100E7C" w:rsidRDefault="00100E7C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>Объем не менее 1 страницы А</w:t>
      </w:r>
      <w:proofErr w:type="gramStart"/>
      <w:r>
        <w:rPr>
          <w:rFonts w:eastAsiaTheme="minorHAnsi"/>
          <w:sz w:val="28"/>
          <w:szCs w:val="36"/>
          <w:lang w:eastAsia="en-US"/>
        </w:rPr>
        <w:t>4</w:t>
      </w:r>
      <w:proofErr w:type="gramEnd"/>
      <w:r>
        <w:rPr>
          <w:rFonts w:eastAsiaTheme="minorHAnsi"/>
          <w:sz w:val="28"/>
          <w:szCs w:val="36"/>
          <w:lang w:eastAsia="en-US"/>
        </w:rPr>
        <w:t>, но не более 2 страниц А4.</w:t>
      </w:r>
    </w:p>
    <w:p w:rsidR="00100E7C" w:rsidRDefault="00100E7C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 xml:space="preserve">Шрифт </w:t>
      </w:r>
      <w:r>
        <w:rPr>
          <w:rFonts w:eastAsiaTheme="minorHAnsi"/>
          <w:sz w:val="28"/>
          <w:szCs w:val="36"/>
          <w:lang w:val="en-US" w:eastAsia="en-US"/>
        </w:rPr>
        <w:t>Times</w:t>
      </w:r>
      <w:r w:rsidRPr="00100E7C">
        <w:rPr>
          <w:rFonts w:eastAsiaTheme="minorHAnsi"/>
          <w:sz w:val="28"/>
          <w:szCs w:val="36"/>
          <w:lang w:eastAsia="en-US"/>
        </w:rPr>
        <w:t xml:space="preserve"> </w:t>
      </w:r>
      <w:r>
        <w:rPr>
          <w:rFonts w:eastAsiaTheme="minorHAnsi"/>
          <w:sz w:val="28"/>
          <w:szCs w:val="36"/>
          <w:lang w:val="en-US" w:eastAsia="en-US"/>
        </w:rPr>
        <w:t>New</w:t>
      </w:r>
      <w:r w:rsidRPr="00100E7C">
        <w:rPr>
          <w:rFonts w:eastAsiaTheme="minorHAnsi"/>
          <w:sz w:val="28"/>
          <w:szCs w:val="36"/>
          <w:lang w:eastAsia="en-US"/>
        </w:rPr>
        <w:t xml:space="preserve"> </w:t>
      </w:r>
      <w:r>
        <w:rPr>
          <w:rFonts w:eastAsiaTheme="minorHAnsi"/>
          <w:sz w:val="28"/>
          <w:szCs w:val="36"/>
          <w:lang w:val="en-US" w:eastAsia="en-US"/>
        </w:rPr>
        <w:t>Roman</w:t>
      </w:r>
      <w:r>
        <w:rPr>
          <w:rFonts w:eastAsiaTheme="minorHAnsi"/>
          <w:sz w:val="28"/>
          <w:szCs w:val="36"/>
          <w:lang w:eastAsia="en-US"/>
        </w:rPr>
        <w:t>, 14 кегль.</w:t>
      </w:r>
    </w:p>
    <w:p w:rsidR="00100E7C" w:rsidRDefault="00100E7C" w:rsidP="00100E7C">
      <w:pPr>
        <w:pStyle w:val="a4"/>
        <w:numPr>
          <w:ilvl w:val="0"/>
          <w:numId w:val="9"/>
        </w:numPr>
        <w:shd w:val="clear" w:color="auto" w:fill="FFFFFF"/>
        <w:spacing w:before="0" w:beforeAutospacing="0" w:after="240" w:afterAutospacing="0" w:line="300" w:lineRule="auto"/>
        <w:ind w:left="0" w:firstLine="567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>Поля страницы: левое – 3 см, верхнее и нижнее – 2 см, правое – 2 см.</w:t>
      </w:r>
    </w:p>
    <w:p w:rsidR="00100E7C" w:rsidRDefault="00100E7C" w:rsidP="00100E7C">
      <w:pPr>
        <w:pStyle w:val="a4"/>
        <w:numPr>
          <w:ilvl w:val="1"/>
          <w:numId w:val="2"/>
        </w:numPr>
        <w:shd w:val="clear" w:color="auto" w:fill="FFFFFF"/>
        <w:spacing w:before="0" w:beforeAutospacing="0" w:after="0" w:afterAutospacing="0" w:line="300" w:lineRule="auto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>Видеоролики</w:t>
      </w:r>
    </w:p>
    <w:p w:rsidR="00100E7C" w:rsidRDefault="00100E7C" w:rsidP="00100E7C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00" w:lineRule="auto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>Длительность видеоролика от 30 до 60 секунд.</w:t>
      </w:r>
    </w:p>
    <w:p w:rsidR="00100E7C" w:rsidRDefault="00100E7C" w:rsidP="009D1444">
      <w:pPr>
        <w:pStyle w:val="a4"/>
        <w:numPr>
          <w:ilvl w:val="0"/>
          <w:numId w:val="10"/>
        </w:numPr>
        <w:shd w:val="clear" w:color="auto" w:fill="FFFFFF"/>
        <w:spacing w:before="0" w:beforeAutospacing="0" w:after="240" w:afterAutospacing="0" w:line="300" w:lineRule="auto"/>
        <w:rPr>
          <w:rFonts w:eastAsiaTheme="minorHAnsi"/>
          <w:sz w:val="28"/>
          <w:szCs w:val="36"/>
          <w:lang w:eastAsia="en-US"/>
        </w:rPr>
      </w:pPr>
      <w:r>
        <w:rPr>
          <w:rFonts w:eastAsiaTheme="minorHAnsi"/>
          <w:sz w:val="28"/>
          <w:szCs w:val="36"/>
          <w:lang w:eastAsia="en-US"/>
        </w:rPr>
        <w:t>В видеоролике указаны авторы работы и группа.</w:t>
      </w:r>
    </w:p>
    <w:p w:rsidR="00FC52AF" w:rsidRPr="009D1444" w:rsidRDefault="009D1444" w:rsidP="009D1444">
      <w:pPr>
        <w:pStyle w:val="a4"/>
        <w:numPr>
          <w:ilvl w:val="0"/>
          <w:numId w:val="2"/>
        </w:numPr>
        <w:shd w:val="clear" w:color="auto" w:fill="FFFFFF"/>
        <w:spacing w:before="0" w:beforeAutospacing="0" w:after="240" w:afterAutospacing="0" w:line="300" w:lineRule="auto"/>
        <w:ind w:left="0" w:firstLine="709"/>
        <w:jc w:val="center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eastAsiaTheme="minorHAnsi"/>
          <w:sz w:val="28"/>
          <w:szCs w:val="36"/>
          <w:lang w:eastAsia="en-US"/>
        </w:rPr>
        <w:t>Подведение итогов</w:t>
      </w:r>
    </w:p>
    <w:p w:rsidR="009D1444" w:rsidRPr="009D1444" w:rsidRDefault="009D1444" w:rsidP="009D1444">
      <w:pPr>
        <w:pStyle w:val="a4"/>
        <w:shd w:val="clear" w:color="auto" w:fill="FFFFFF"/>
        <w:spacing w:before="0" w:beforeAutospacing="0" w:after="240" w:afterAutospacing="0" w:line="300" w:lineRule="auto"/>
        <w:ind w:firstLine="709"/>
        <w:rPr>
          <w:rFonts w:ascii="Arial" w:hAnsi="Arial" w:cs="Arial"/>
          <w:color w:val="000000"/>
          <w:sz w:val="21"/>
          <w:szCs w:val="21"/>
        </w:rPr>
      </w:pPr>
      <w:r>
        <w:rPr>
          <w:rFonts w:eastAsiaTheme="minorHAnsi"/>
          <w:sz w:val="28"/>
          <w:szCs w:val="36"/>
          <w:lang w:eastAsia="en-US"/>
        </w:rPr>
        <w:t>Победители конкурса каждого курса в каждом направлении будут награждены грамотами.</w:t>
      </w:r>
    </w:p>
    <w:sectPr w:rsidR="009D1444" w:rsidRPr="009D1444" w:rsidSect="001F4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680"/>
    <w:multiLevelType w:val="hybridMultilevel"/>
    <w:tmpl w:val="E26C0658"/>
    <w:lvl w:ilvl="0" w:tplc="B80407B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C62D9E"/>
    <w:multiLevelType w:val="hybridMultilevel"/>
    <w:tmpl w:val="79F89B84"/>
    <w:lvl w:ilvl="0" w:tplc="B80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26CF2"/>
    <w:multiLevelType w:val="hybridMultilevel"/>
    <w:tmpl w:val="B6B03320"/>
    <w:lvl w:ilvl="0" w:tplc="04190013">
      <w:start w:val="1"/>
      <w:numFmt w:val="upperRoman"/>
      <w:lvlText w:val="%1."/>
      <w:lvlJc w:val="righ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3ADF3045"/>
    <w:multiLevelType w:val="hybridMultilevel"/>
    <w:tmpl w:val="E1B2FC5C"/>
    <w:lvl w:ilvl="0" w:tplc="6CC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42D2C"/>
    <w:multiLevelType w:val="multilevel"/>
    <w:tmpl w:val="3472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001B05"/>
    <w:multiLevelType w:val="hybridMultilevel"/>
    <w:tmpl w:val="939434CE"/>
    <w:lvl w:ilvl="0" w:tplc="B80407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AC62A5"/>
    <w:multiLevelType w:val="multilevel"/>
    <w:tmpl w:val="3B38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EA362E"/>
    <w:multiLevelType w:val="hybridMultilevel"/>
    <w:tmpl w:val="94785218"/>
    <w:lvl w:ilvl="0" w:tplc="6CC2EB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281219"/>
    <w:multiLevelType w:val="hybridMultilevel"/>
    <w:tmpl w:val="DB56286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B0DB9"/>
    <w:multiLevelType w:val="multilevel"/>
    <w:tmpl w:val="A39070E2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8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B5FC1"/>
    <w:rsid w:val="00100E7C"/>
    <w:rsid w:val="0012638A"/>
    <w:rsid w:val="001F4A7F"/>
    <w:rsid w:val="003B5FC1"/>
    <w:rsid w:val="00780E37"/>
    <w:rsid w:val="009D1444"/>
    <w:rsid w:val="00A74B00"/>
    <w:rsid w:val="00B87D4D"/>
    <w:rsid w:val="00D07E15"/>
    <w:rsid w:val="00FC5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5FC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26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D14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0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ohina.0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Дом</cp:lastModifiedBy>
  <cp:revision>2</cp:revision>
  <dcterms:created xsi:type="dcterms:W3CDTF">2020-04-21T11:57:00Z</dcterms:created>
  <dcterms:modified xsi:type="dcterms:W3CDTF">2020-04-21T14:59:00Z</dcterms:modified>
</cp:coreProperties>
</file>