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465F86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учебной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дисциплины</w:t>
      </w:r>
    </w:p>
    <w:p w:rsidR="008B11EB" w:rsidRPr="008B11EB" w:rsidRDefault="00F937E1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ОГСЭ. 01 ОСНОВЫ ФИЛОСОФИИ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F937E1" w:rsidRPr="00F937E1" w:rsidRDefault="00F937E1" w:rsidP="000520A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</w:t>
      </w:r>
      <w:r w:rsidR="00F275EB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 Музыкальное образование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ОГСЭ.00 Общий гуманитарный и социально-экономический цикл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ОГСЭ. 01 Основы философии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уметь: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результате освоения дисциплины обучающийся </w:t>
      </w:r>
      <w:r w:rsidRPr="00F937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должен знать: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основные категории и понятия философии;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роль философии в жизни человека и общества;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философского учения о бытии;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сущность процесса познания;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научной, философской и религиозной картин мира;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условиях формирования личности, свободе и ответственности за сохранение жизни, культуры, окружающей среды;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социальных и этических проблемах, связанных с развитием и использованием достижений науки, техники и технологий.</w:t>
      </w:r>
    </w:p>
    <w:p w:rsidR="00E31023" w:rsidRPr="00E31023" w:rsidRDefault="00E31023" w:rsidP="00E310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дисциплины ориентировано на подготовку студентов к освоению профессиональных модулей по специальности </w:t>
      </w:r>
      <w:r w:rsidR="00F275EB" w:rsidRPr="001A2A3E">
        <w:rPr>
          <w:rFonts w:ascii="Times New Roman" w:eastAsia="Times New Roman" w:hAnsi="Times New Roman" w:cs="Times New Roman"/>
          <w:sz w:val="24"/>
          <w:szCs w:val="24"/>
          <w:lang w:eastAsia="ru-RU"/>
        </w:rPr>
        <w:t>53.02.01 Музыкальное образование</w:t>
      </w:r>
      <w:r w:rsidR="00F275EB"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овладению профессиональными </w:t>
      </w:r>
      <w:r w:rsid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общими </w:t>
      </w:r>
      <w:r w:rsidRPr="00E310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компетенциями: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1.4. Анализировать музыкальные занятия и досуговые мероприятия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2.6. Анализировать уроки музыки и внеурочные музыкальные мероприятия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>ПК 4.3. Систематизировать педагогический опыт, обосновывать выбор методов и средств собственной педагогической практики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2.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Организовывать собственную деятельность, выбирать типовые методы решения профессиональных задач, оценивать их эффективность и качество.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3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Принимать решения в стандартных и нестандартных ситуациях и нести за них ответственность.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ОК 4.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поиск и использование информации, необходимой для постановки и решения профессиональных задач, профессионального и личностного развития.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5.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6.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Работать в коллективе и команде, взаимодействовать с руководством, коллегами и социальными партнерами.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7.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8.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>ОК 9.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профессиональную деятельность в условиях обновления ее целей, содержания, смены технологий.</w:t>
      </w:r>
    </w:p>
    <w:p w:rsidR="00F275EB" w:rsidRPr="00F275EB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10.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Осуществлять профилактику травматизма, обеспечивать охрану жизни и здоровья детей.</w:t>
      </w:r>
    </w:p>
    <w:p w:rsidR="000520AA" w:rsidRDefault="00F275EB" w:rsidP="00F275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11. </w:t>
      </w:r>
      <w:r w:rsidRP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Строить профессиональную деятельность с соблюдением правовых норм, ее регулирующих</w:t>
      </w:r>
    </w:p>
    <w:p w:rsidR="005F4EE5" w:rsidRPr="0044297D" w:rsidRDefault="005F4EE5" w:rsidP="00052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аксимальная учебная нагрузка – </w:t>
      </w:r>
      <w:r w:rsid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66 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обязательная аудиторная учебная нагрузка – </w:t>
      </w:r>
      <w:r w:rsidR="00F275EB">
        <w:rPr>
          <w:rFonts w:ascii="Times New Roman" w:eastAsia="Times New Roman" w:hAnsi="Times New Roman" w:cs="Times New Roman"/>
          <w:sz w:val="24"/>
          <w:szCs w:val="24"/>
          <w:lang w:eastAsia="ru-RU"/>
        </w:rPr>
        <w:t>58</w:t>
      </w:r>
      <w:bookmarkStart w:id="0" w:name="_GoBack"/>
      <w:bookmarkEnd w:id="0"/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часов;</w:t>
      </w:r>
    </w:p>
    <w:p w:rsidR="008B11EB" w:rsidRPr="008B11EB" w:rsidRDefault="008B11EB" w:rsidP="008B11E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(внеаудиторная) работа – </w:t>
      </w:r>
      <w:r w:rsidR="00F937E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B1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Pr="008B1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465F86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1. Предмет и история философии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1.1 Философия: её предмет, функции и место в культуре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1.2 Основные исторические типы философского знания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2. Учение о бытии (онтология) и теория познания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2.1 Философское осмысление бытия (онтология)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2.2 Сознание и познание (гносеология)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Раздел 3. Человек. Общество. Культура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 Человек к</w:t>
      </w:r>
      <w:r>
        <w:rPr>
          <w:rFonts w:ascii="Times New Roman" w:hAnsi="Times New Roman" w:cs="Times New Roman"/>
          <w:bCs/>
          <w:sz w:val="24"/>
          <w:szCs w:val="24"/>
        </w:rPr>
        <w:t>ак главная философская проблема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3.2 Основополагающие категории человеческого бытия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3.3 Человек и природа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3.4 Человек и общество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3.5 Человек и история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3.6 Культура как объект философского исследования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</w:t>
      </w:r>
      <w:r>
        <w:rPr>
          <w:rFonts w:ascii="Times New Roman" w:hAnsi="Times New Roman" w:cs="Times New Roman"/>
          <w:bCs/>
          <w:sz w:val="24"/>
          <w:szCs w:val="24"/>
        </w:rPr>
        <w:t>ма 3.7 Наука в современном мире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3.8 Эстетические ценности</w:t>
      </w:r>
    </w:p>
    <w:p w:rsid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Тема 3.9 Этические ценности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t>Тема 3.10 Человек и религия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37E1">
        <w:rPr>
          <w:rFonts w:ascii="Times New Roman" w:hAnsi="Times New Roman" w:cs="Times New Roman"/>
          <w:bCs/>
          <w:sz w:val="24"/>
          <w:szCs w:val="24"/>
        </w:rPr>
        <w:lastRenderedPageBreak/>
        <w:t>Тема 3.11 Человек перед лицом глобальных проблем современности</w:t>
      </w:r>
    </w:p>
    <w:p w:rsidR="00F937E1" w:rsidRPr="00F937E1" w:rsidRDefault="00F937E1" w:rsidP="00F9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03B31" w:rsidRDefault="00503B31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03B31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0520AA"/>
    <w:rsid w:val="003B497A"/>
    <w:rsid w:val="00434994"/>
    <w:rsid w:val="0044297D"/>
    <w:rsid w:val="00465F86"/>
    <w:rsid w:val="004B7DB5"/>
    <w:rsid w:val="00503B31"/>
    <w:rsid w:val="00513AA5"/>
    <w:rsid w:val="005F4EE5"/>
    <w:rsid w:val="0081678B"/>
    <w:rsid w:val="008B11EB"/>
    <w:rsid w:val="0094398E"/>
    <w:rsid w:val="00B212A9"/>
    <w:rsid w:val="00E31023"/>
    <w:rsid w:val="00F275EB"/>
    <w:rsid w:val="00F468B8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465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16</cp:revision>
  <dcterms:created xsi:type="dcterms:W3CDTF">2021-05-27T10:22:00Z</dcterms:created>
  <dcterms:modified xsi:type="dcterms:W3CDTF">2021-05-29T05:32:00Z</dcterms:modified>
</cp:coreProperties>
</file>