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F937E1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01 ОСНОВЫ ФИЛОСОФИИ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D457E7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01 Основы философии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="00D457E7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  <w:r w:rsidR="00D457E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овладению </w:t>
      </w:r>
      <w:bookmarkStart w:id="0" w:name="_GoBack"/>
      <w:bookmarkEnd w:id="0"/>
      <w:r w:rsid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89"/>
        <w:gridCol w:w="8650"/>
      </w:tblGrid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и способы выполнения профессиональных задач, 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их эффективность и качество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уществлять поиск, анализ и оценку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необходимой для постановки и решения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задач, профессионального и личностного развития 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но-коммуникационные технологии для совершенствования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8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готовым к смене технологий в профессиональной деятельности 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D457E7" w:rsidRPr="00C8764A" w:rsidTr="00535B94">
        <w:trPr>
          <w:jc w:val="center"/>
        </w:trPr>
        <w:tc>
          <w:tcPr>
            <w:tcW w:w="513" w:type="pct"/>
            <w:hideMark/>
          </w:tcPr>
          <w:p w:rsidR="00D457E7" w:rsidRPr="00C8764A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87" w:type="pct"/>
            <w:hideMark/>
          </w:tcPr>
          <w:p w:rsidR="00D457E7" w:rsidRPr="00C8764A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D457E7" w:rsidRPr="00221492" w:rsidTr="00535B94">
        <w:trPr>
          <w:jc w:val="center"/>
        </w:trPr>
        <w:tc>
          <w:tcPr>
            <w:tcW w:w="513" w:type="pct"/>
            <w:hideMark/>
          </w:tcPr>
          <w:p w:rsidR="00D457E7" w:rsidRPr="00221492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487" w:type="pct"/>
            <w:hideMark/>
          </w:tcPr>
          <w:p w:rsidR="00D457E7" w:rsidRPr="00221492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D457E7" w:rsidRPr="00221492" w:rsidTr="00535B94">
        <w:trPr>
          <w:jc w:val="center"/>
        </w:trPr>
        <w:tc>
          <w:tcPr>
            <w:tcW w:w="513" w:type="pct"/>
            <w:hideMark/>
          </w:tcPr>
          <w:p w:rsidR="00D457E7" w:rsidRPr="00221492" w:rsidRDefault="00D457E7" w:rsidP="0053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</w:t>
            </w:r>
          </w:p>
        </w:tc>
        <w:tc>
          <w:tcPr>
            <w:tcW w:w="4487" w:type="pct"/>
            <w:hideMark/>
          </w:tcPr>
          <w:p w:rsidR="00D457E7" w:rsidRPr="00221492" w:rsidRDefault="00D457E7" w:rsidP="00D457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5F4EE5" w:rsidRPr="0044297D" w:rsidRDefault="005F4EE5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1. Предмет и история философии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1.1 Философия: её предмет, функции и место в культуре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1.2 Основные исторические типы философского знания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2. Учение о бытии (онтология) и теория познания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2.1 Философское осмысление бытия (онтология)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2.2 Сознание и познание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3. Человек. Общество. Культура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 Человек к</w:t>
      </w:r>
      <w:r>
        <w:rPr>
          <w:rFonts w:ascii="Times New Roman" w:hAnsi="Times New Roman" w:cs="Times New Roman"/>
          <w:bCs/>
          <w:sz w:val="24"/>
          <w:szCs w:val="24"/>
        </w:rPr>
        <w:t>ак главная философская проблема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3.2 Основополагающие категории человеческого бытия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Человек и природа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3.4 Человек и общество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3.5 Человек и история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3.6 Культура как объект философского исследования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3.7 Наука в современном мире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3.8 Эстетические ценности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3.9 Этические ценности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3.10 Человек и религия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3.11 Человек перед лицом глобальных проблем современности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D457E7"/>
    <w:rsid w:val="00E31023"/>
    <w:rsid w:val="00F275EB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17</cp:revision>
  <dcterms:created xsi:type="dcterms:W3CDTF">2021-05-27T10:22:00Z</dcterms:created>
  <dcterms:modified xsi:type="dcterms:W3CDTF">2021-05-29T05:34:00Z</dcterms:modified>
</cp:coreProperties>
</file>