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E43990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02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ПСИХОЛОГИЯ ОБЩЕНИЯ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79284C" w:rsidRPr="0079284C" w:rsidRDefault="00F937E1" w:rsidP="007928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E43990"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укрупненной группы специальностей </w:t>
      </w:r>
      <w:r w:rsidR="0079284C"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44.00.00 Образование и педагогические науки </w:t>
      </w:r>
      <w:r w:rsidR="00D25EA7"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</w:p>
    <w:p w:rsidR="00503B31" w:rsidRPr="00503B31" w:rsidRDefault="00503B31" w:rsidP="00E439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учебный цикл</w:t>
      </w:r>
    </w:p>
    <w:p w:rsid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ОГСЭ.02 Психология общения</w:t>
      </w:r>
    </w:p>
    <w:p w:rsidR="00503B31" w:rsidRPr="00503B31" w:rsidRDefault="00503B31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E43990" w:rsidRPr="00E43990" w:rsidRDefault="00E43990" w:rsidP="00E43990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E43990" w:rsidRPr="00E43990" w:rsidRDefault="00E43990" w:rsidP="00E43990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приемы </w:t>
      </w:r>
      <w:proofErr w:type="spellStart"/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процессе межличностного общения;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общения и деятельности;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функции, виды и уровни общения;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и ролевые ожидания в общении;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социальных взаимодействий;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взаимопонимания в общении;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принципы общения;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причины, виды и способы разрешения конфликтов.</w:t>
      </w:r>
    </w:p>
    <w:p w:rsidR="0079284C" w:rsidRPr="0079284C" w:rsidRDefault="00E43990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="00D25EA7"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овладению профессиональными компетенциями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уроки.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уроки.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педагогический контроль, оценивать процесс и результаты обучения.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уроки.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 внеурочной деятельности и общения, планировать внеурочные занятия.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внеурочные занятия.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2.3.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педагогический контроль, оценивать процесс и результаты деятельности обучающихся.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внеурочной деятельности и отдельных занятий.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педагогическое наблюдение и диагностику, интерпретировать полученные результаты.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внеклассную работу.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внеклассные мероприятия.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проведения внеклассных мероприятий.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работу с родителями.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Обеспечивать взаимодействие с родителями младших школьников при решении задач обучения и воспитания.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3.7.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результаты работы с родителями.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3.8.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Координировать деятельность сотрудников образовательного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реждения, работающих с классом.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специальности 44.02.02 Преподавание в начальных классах должны быть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формированы общие компетенции: 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Оценивать риски и принимать решения в нестандартных ситуациях. 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правовых норм ее регулирующих.</w:t>
      </w:r>
    </w:p>
    <w:p w:rsidR="0079284C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12</w:t>
      </w:r>
      <w:r w:rsidRP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5F4EE5" w:rsidRPr="0044297D" w:rsidRDefault="005F4EE5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bookmarkStart w:id="0" w:name="_GoBack"/>
      <w:bookmarkEnd w:id="0"/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EA7">
        <w:rPr>
          <w:rFonts w:ascii="Times New Roman" w:hAnsi="Times New Roman" w:cs="Times New Roman"/>
          <w:bCs/>
          <w:sz w:val="24"/>
          <w:szCs w:val="24"/>
        </w:rPr>
        <w:t>Тема1. Теоретические основы общения. Характеристика процесса общения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EA7">
        <w:rPr>
          <w:rFonts w:ascii="Times New Roman" w:hAnsi="Times New Roman" w:cs="Times New Roman"/>
          <w:bCs/>
          <w:sz w:val="24"/>
          <w:szCs w:val="24"/>
        </w:rPr>
        <w:t>Тема 2. Восприятие и понимание в структуре межличностного общения. Общение как процесс передачи информации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EA7">
        <w:rPr>
          <w:rFonts w:ascii="Times New Roman" w:hAnsi="Times New Roman" w:cs="Times New Roman"/>
          <w:bCs/>
          <w:sz w:val="24"/>
          <w:szCs w:val="24"/>
        </w:rPr>
        <w:t>Тема 3. Этические принципы общения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EA7">
        <w:rPr>
          <w:rFonts w:ascii="Times New Roman" w:hAnsi="Times New Roman" w:cs="Times New Roman"/>
          <w:bCs/>
          <w:sz w:val="24"/>
          <w:szCs w:val="24"/>
        </w:rPr>
        <w:t>Тема 4. Речевой этикет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EA7">
        <w:rPr>
          <w:rFonts w:ascii="Times New Roman" w:hAnsi="Times New Roman" w:cs="Times New Roman"/>
          <w:bCs/>
          <w:sz w:val="24"/>
          <w:szCs w:val="24"/>
        </w:rPr>
        <w:t>Тема 5. Конфликты: источники, причины, виды и способы разрешения конфликтов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EA7">
        <w:rPr>
          <w:rFonts w:ascii="Times New Roman" w:hAnsi="Times New Roman" w:cs="Times New Roman"/>
          <w:bCs/>
          <w:sz w:val="24"/>
          <w:szCs w:val="24"/>
        </w:rPr>
        <w:t>Тема 6. Трудности общения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2D7F6F"/>
    <w:multiLevelType w:val="hybridMultilevel"/>
    <w:tmpl w:val="5598268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D50330"/>
    <w:multiLevelType w:val="hybridMultilevel"/>
    <w:tmpl w:val="E2E8A2C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3B497A"/>
    <w:rsid w:val="00434994"/>
    <w:rsid w:val="0044297D"/>
    <w:rsid w:val="00465F86"/>
    <w:rsid w:val="004B7DB5"/>
    <w:rsid w:val="00503B31"/>
    <w:rsid w:val="00513AA5"/>
    <w:rsid w:val="005F4EE5"/>
    <w:rsid w:val="0079284C"/>
    <w:rsid w:val="0081678B"/>
    <w:rsid w:val="008B11EB"/>
    <w:rsid w:val="0094398E"/>
    <w:rsid w:val="00B212A9"/>
    <w:rsid w:val="00D218AA"/>
    <w:rsid w:val="00D25EA7"/>
    <w:rsid w:val="00E31023"/>
    <w:rsid w:val="00E43990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17</cp:revision>
  <dcterms:created xsi:type="dcterms:W3CDTF">2021-05-27T10:22:00Z</dcterms:created>
  <dcterms:modified xsi:type="dcterms:W3CDTF">2021-05-29T05:54:00Z</dcterms:modified>
</cp:coreProperties>
</file>