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1907D7" w:rsidRPr="001907D7" w:rsidRDefault="001907D7" w:rsidP="0019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7D7">
        <w:rPr>
          <w:rFonts w:ascii="Times New Roman" w:hAnsi="Times New Roman" w:cs="Times New Roman"/>
          <w:b/>
          <w:sz w:val="24"/>
          <w:szCs w:val="24"/>
        </w:rPr>
        <w:t>ОП.</w:t>
      </w:r>
      <w:proofErr w:type="gramStart"/>
      <w:r w:rsidRPr="001907D7">
        <w:rPr>
          <w:rFonts w:ascii="Times New Roman" w:hAnsi="Times New Roman" w:cs="Times New Roman"/>
          <w:b/>
          <w:sz w:val="24"/>
          <w:szCs w:val="24"/>
        </w:rPr>
        <w:t>03.ВОЗРАСТНАЯ</w:t>
      </w:r>
      <w:proofErr w:type="gramEnd"/>
      <w:r w:rsidRPr="001907D7">
        <w:rPr>
          <w:rFonts w:ascii="Times New Roman" w:hAnsi="Times New Roman" w:cs="Times New Roman"/>
          <w:b/>
          <w:sz w:val="24"/>
          <w:szCs w:val="24"/>
        </w:rPr>
        <w:t xml:space="preserve"> АНАТОМИЯ, ФИЗИОЛОГИЯ И ГИГИЕНА 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44.02.04 </w:t>
      </w:r>
      <w:r w:rsidR="003340D4"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дополнительного образования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П.00 Профессиональный цикл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ОП.00 Общепрофессиональные дисциплины</w:t>
      </w:r>
    </w:p>
    <w:p w:rsidR="001907D7" w:rsidRPr="001907D7" w:rsidRDefault="001907D7" w:rsidP="0019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</w:t>
      </w:r>
      <w:proofErr w:type="gramStart"/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>03.Возрастная</w:t>
      </w:r>
      <w:proofErr w:type="gramEnd"/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анатомия, физиология и гигиена</w:t>
      </w:r>
    </w:p>
    <w:p w:rsidR="00503B31" w:rsidRPr="00503B31" w:rsidRDefault="00503B31" w:rsidP="0019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</w:t>
      </w:r>
    </w:p>
    <w:p w:rsidR="001907D7" w:rsidRPr="001907D7" w:rsidRDefault="001907D7" w:rsidP="0019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1907D7" w:rsidRPr="001907D7" w:rsidRDefault="001907D7" w:rsidP="001907D7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топографическое расположение и строение органов и частей тела; </w:t>
      </w:r>
    </w:p>
    <w:p w:rsidR="001907D7" w:rsidRPr="001907D7" w:rsidRDefault="001907D7" w:rsidP="001907D7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знания по анатомии, физиологии и гигиене при изучении профессиональных модулей и в профессиональной деятельности; </w:t>
      </w:r>
    </w:p>
    <w:p w:rsidR="001907D7" w:rsidRPr="001907D7" w:rsidRDefault="001907D7" w:rsidP="001907D7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факторы внешней среды с точки зрения их влияния на функционирование и развитие организма человека в детском, подростковом и юношеском возрасте; </w:t>
      </w:r>
    </w:p>
    <w:p w:rsidR="001907D7" w:rsidRPr="001907D7" w:rsidRDefault="001907D7" w:rsidP="001907D7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под руководством медицинского работника мероприятия по профилактике заболеваний детей, подростков и молодежи; </w:t>
      </w:r>
    </w:p>
    <w:p w:rsidR="001907D7" w:rsidRPr="001907D7" w:rsidRDefault="001907D7" w:rsidP="001907D7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соблюдение гигиенических требований в кабинете (мастерской, лаборатории) при организации обучения; </w:t>
      </w:r>
    </w:p>
    <w:p w:rsidR="001907D7" w:rsidRPr="001907D7" w:rsidRDefault="001907D7" w:rsidP="001907D7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процесса;</w:t>
      </w:r>
    </w:p>
    <w:p w:rsidR="001907D7" w:rsidRPr="001907D7" w:rsidRDefault="001907D7" w:rsidP="0019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знать: </w:t>
      </w:r>
    </w:p>
    <w:p w:rsidR="001907D7" w:rsidRPr="001907D7" w:rsidRDefault="001907D7" w:rsidP="001907D7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и терминологию анатомии, физиологии и гигиены человека;</w:t>
      </w:r>
    </w:p>
    <w:p w:rsidR="001907D7" w:rsidRPr="001907D7" w:rsidRDefault="001907D7" w:rsidP="001907D7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закономерности роста и развития организма человека; </w:t>
      </w:r>
    </w:p>
    <w:p w:rsidR="001907D7" w:rsidRPr="001907D7" w:rsidRDefault="001907D7" w:rsidP="001907D7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и функции систем органов здорового человека; </w:t>
      </w:r>
    </w:p>
    <w:p w:rsidR="001907D7" w:rsidRPr="001907D7" w:rsidRDefault="001907D7" w:rsidP="001907D7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физиологические характеристики основных процессов жизнедеятельности организма человека; </w:t>
      </w:r>
    </w:p>
    <w:p w:rsidR="001907D7" w:rsidRPr="001907D7" w:rsidRDefault="001907D7" w:rsidP="001907D7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возрастные анатомо-физиологические особенности детей, подростков и юношей; </w:t>
      </w:r>
    </w:p>
    <w:p w:rsidR="001907D7" w:rsidRPr="001907D7" w:rsidRDefault="001907D7" w:rsidP="001907D7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процессов физиологического созревания и развития человека на его физическую и психическую работоспособность, поведение; </w:t>
      </w:r>
    </w:p>
    <w:p w:rsidR="001907D7" w:rsidRPr="001907D7" w:rsidRDefault="001907D7" w:rsidP="001907D7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гигиены детей и подростков; </w:t>
      </w:r>
    </w:p>
    <w:p w:rsidR="001907D7" w:rsidRPr="001907D7" w:rsidRDefault="001907D7" w:rsidP="001907D7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гигиенические нормы, требования и правила сохранения и укрепления здоровья на различных этапах онтогенеза; </w:t>
      </w:r>
    </w:p>
    <w:p w:rsidR="001907D7" w:rsidRPr="001907D7" w:rsidRDefault="001907D7" w:rsidP="001907D7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основы профилактики инфекционных заболеваний; </w:t>
      </w:r>
    </w:p>
    <w:p w:rsidR="001907D7" w:rsidRPr="001907D7" w:rsidRDefault="001907D7" w:rsidP="001907D7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требования к учебно-воспитательному процессу, зданию и помещениям образовательной организации.</w:t>
      </w:r>
    </w:p>
    <w:p w:rsidR="001907D7" w:rsidRPr="001907D7" w:rsidRDefault="001907D7" w:rsidP="0019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дисциплины педагог дополнительного образования (с указанием области деятельности) должен обладать общими компетенциями, включающими в себя способность:</w:t>
      </w:r>
    </w:p>
    <w:p w:rsidR="001907D7" w:rsidRPr="001907D7" w:rsidRDefault="001907D7" w:rsidP="0019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результата обучения</w:t>
      </w:r>
    </w:p>
    <w:p w:rsidR="001907D7" w:rsidRPr="001907D7" w:rsidRDefault="001907D7" w:rsidP="0019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</w:t>
      </w:r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задачи, планировать занятия.</w:t>
      </w:r>
    </w:p>
    <w:p w:rsidR="001907D7" w:rsidRPr="001907D7" w:rsidRDefault="001907D7" w:rsidP="0019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</w:t>
      </w:r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проводить занятия.</w:t>
      </w:r>
    </w:p>
    <w:p w:rsidR="001907D7" w:rsidRPr="001907D7" w:rsidRDefault="001907D7" w:rsidP="0019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</w:t>
      </w:r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процесс и результаты деятельности занимающихся на занятии и освоения дополнительной образовательной программы.</w:t>
      </w:r>
    </w:p>
    <w:p w:rsidR="001907D7" w:rsidRPr="001907D7" w:rsidRDefault="001907D7" w:rsidP="0019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</w:t>
      </w:r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занятия</w:t>
      </w:r>
    </w:p>
    <w:p w:rsidR="001907D7" w:rsidRPr="001907D7" w:rsidRDefault="001907D7" w:rsidP="0019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</w:t>
      </w:r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задачи, планировать досуговые мероприятия, в том числе конкурсы, олимпиады, соревнования, выставки</w:t>
      </w:r>
    </w:p>
    <w:p w:rsidR="001907D7" w:rsidRPr="001907D7" w:rsidRDefault="001907D7" w:rsidP="0019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</w:t>
      </w:r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проводить досуговые мероприятия</w:t>
      </w:r>
    </w:p>
    <w:p w:rsidR="001907D7" w:rsidRPr="001907D7" w:rsidRDefault="001907D7" w:rsidP="0019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</w:t>
      </w:r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процесс и результаты досуговых мероприятий.</w:t>
      </w:r>
    </w:p>
    <w:p w:rsidR="001907D7" w:rsidRPr="001907D7" w:rsidRDefault="001907D7" w:rsidP="0019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</w:t>
      </w:r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Разрабатывать методические материалы (рабочие программы, учебно-тематические планы) на основе примерных с учетом области деятельности, особенностей возраста, группы и отдельных занимающихся.</w:t>
      </w:r>
    </w:p>
    <w:p w:rsidR="001907D7" w:rsidRPr="001907D7" w:rsidRDefault="001907D7" w:rsidP="0019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</w:t>
      </w:r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в кабинете (мастерской, лаборатории) предметно-развивающую среду.</w:t>
      </w:r>
    </w:p>
    <w:p w:rsidR="001907D7" w:rsidRPr="001907D7" w:rsidRDefault="001907D7" w:rsidP="0019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</w:t>
      </w:r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</w:t>
      </w:r>
    </w:p>
    <w:p w:rsidR="001907D7" w:rsidRPr="001907D7" w:rsidRDefault="001907D7" w:rsidP="0019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риски и принимать реше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в нестандартных ситуациях. </w:t>
      </w:r>
    </w:p>
    <w:p w:rsidR="001907D7" w:rsidRPr="001907D7" w:rsidRDefault="001907D7" w:rsidP="0019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r w:rsidRP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профилактику травматизма, обеспечивать охрану жизни и здоровь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обучающихся (воспитанников). </w:t>
      </w:r>
    </w:p>
    <w:p w:rsidR="005F4EE5" w:rsidRPr="0044297D" w:rsidRDefault="005F4EE5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="00720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1907D7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1907D7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1907D7" w:rsidRPr="001907D7" w:rsidRDefault="001907D7" w:rsidP="0019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7D7">
        <w:rPr>
          <w:rFonts w:ascii="Times New Roman" w:hAnsi="Times New Roman" w:cs="Times New Roman"/>
          <w:bCs/>
          <w:sz w:val="24"/>
          <w:szCs w:val="24"/>
        </w:rPr>
        <w:t>Раздел 1. Общие закономерности роста и развития детей и подростков</w:t>
      </w:r>
    </w:p>
    <w:p w:rsidR="001907D7" w:rsidRPr="001907D7" w:rsidRDefault="001907D7" w:rsidP="0019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7D7">
        <w:rPr>
          <w:rFonts w:ascii="Times New Roman" w:hAnsi="Times New Roman" w:cs="Times New Roman"/>
          <w:bCs/>
          <w:sz w:val="24"/>
          <w:szCs w:val="24"/>
        </w:rPr>
        <w:t>Тема 1.1 Введение. Значение, цели и задачи изучения возрастной анатомии, физиологии и гигиены как наук для организации педагогической деятельности</w:t>
      </w:r>
    </w:p>
    <w:p w:rsidR="001907D7" w:rsidRPr="001907D7" w:rsidRDefault="001907D7" w:rsidP="0019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1907D7">
        <w:rPr>
          <w:rFonts w:ascii="Times New Roman" w:hAnsi="Times New Roman" w:cs="Times New Roman"/>
          <w:bCs/>
          <w:sz w:val="24"/>
          <w:szCs w:val="24"/>
        </w:rPr>
        <w:t>Тема 1.2 Основные закономерности онтогенеза, роста и развития детей и подростков</w:t>
      </w:r>
    </w:p>
    <w:p w:rsidR="001907D7" w:rsidRPr="001907D7" w:rsidRDefault="001907D7" w:rsidP="0019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7D7">
        <w:rPr>
          <w:rFonts w:ascii="Times New Roman" w:hAnsi="Times New Roman" w:cs="Times New Roman"/>
          <w:bCs/>
          <w:sz w:val="24"/>
          <w:szCs w:val="24"/>
        </w:rPr>
        <w:t>Тема 1.3 Физическое развитие детей и подростков</w:t>
      </w:r>
    </w:p>
    <w:p w:rsidR="001907D7" w:rsidRPr="001907D7" w:rsidRDefault="001907D7" w:rsidP="0019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7D7">
        <w:rPr>
          <w:rFonts w:ascii="Times New Roman" w:hAnsi="Times New Roman" w:cs="Times New Roman"/>
          <w:bCs/>
          <w:sz w:val="24"/>
          <w:szCs w:val="24"/>
        </w:rPr>
        <w:t>Раздел 2. Гигиена учебно-воспитательного процесса</w:t>
      </w:r>
    </w:p>
    <w:p w:rsidR="001907D7" w:rsidRDefault="001907D7" w:rsidP="0019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7D7">
        <w:rPr>
          <w:rFonts w:ascii="Times New Roman" w:hAnsi="Times New Roman" w:cs="Times New Roman"/>
          <w:bCs/>
          <w:sz w:val="24"/>
          <w:szCs w:val="24"/>
        </w:rPr>
        <w:lastRenderedPageBreak/>
        <w:t>Тема 2.1 Физи</w:t>
      </w:r>
      <w:r>
        <w:rPr>
          <w:rFonts w:ascii="Times New Roman" w:hAnsi="Times New Roman" w:cs="Times New Roman"/>
          <w:bCs/>
          <w:sz w:val="24"/>
          <w:szCs w:val="24"/>
        </w:rPr>
        <w:t>ология деятельности и адаптации</w:t>
      </w:r>
    </w:p>
    <w:p w:rsidR="001907D7" w:rsidRPr="001907D7" w:rsidRDefault="001907D7" w:rsidP="0019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7D7">
        <w:rPr>
          <w:rFonts w:ascii="Times New Roman" w:hAnsi="Times New Roman" w:cs="Times New Roman"/>
          <w:bCs/>
          <w:sz w:val="24"/>
          <w:szCs w:val="24"/>
        </w:rPr>
        <w:t>Тема 2.2 Гигиеническое обеспечение обучения в общеобразовательных учреждениях</w:t>
      </w:r>
    </w:p>
    <w:p w:rsidR="001907D7" w:rsidRPr="001907D7" w:rsidRDefault="001907D7" w:rsidP="0019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7D7">
        <w:rPr>
          <w:rFonts w:ascii="Times New Roman" w:hAnsi="Times New Roman" w:cs="Times New Roman"/>
          <w:bCs/>
          <w:sz w:val="24"/>
          <w:szCs w:val="24"/>
        </w:rPr>
        <w:t>Раздел 3. Развитие систем регуляции организма</w:t>
      </w:r>
    </w:p>
    <w:p w:rsidR="001907D7" w:rsidRPr="001907D7" w:rsidRDefault="001907D7" w:rsidP="0019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7D7">
        <w:rPr>
          <w:rFonts w:ascii="Times New Roman" w:hAnsi="Times New Roman" w:cs="Times New Roman"/>
          <w:bCs/>
          <w:sz w:val="24"/>
          <w:szCs w:val="24"/>
        </w:rPr>
        <w:t>Тема 3.1 Регулирующие системы организма и их взаимодействие. Гормональная регуляция функций</w:t>
      </w:r>
    </w:p>
    <w:p w:rsidR="001907D7" w:rsidRPr="001907D7" w:rsidRDefault="001907D7" w:rsidP="0019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7D7">
        <w:rPr>
          <w:rFonts w:ascii="Times New Roman" w:hAnsi="Times New Roman" w:cs="Times New Roman"/>
          <w:bCs/>
          <w:sz w:val="24"/>
          <w:szCs w:val="24"/>
        </w:rPr>
        <w:t>Тема 3.2 Анатомия и физиология центральной и вегетативных нервных систем</w:t>
      </w:r>
    </w:p>
    <w:p w:rsidR="001907D7" w:rsidRPr="001907D7" w:rsidRDefault="001907D7" w:rsidP="0019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7D7">
        <w:rPr>
          <w:rFonts w:ascii="Times New Roman" w:hAnsi="Times New Roman" w:cs="Times New Roman"/>
          <w:bCs/>
          <w:sz w:val="24"/>
          <w:szCs w:val="24"/>
        </w:rPr>
        <w:t>Раздел 4. Возрастная анатомия и физиология сенсорных систем организма человека</w:t>
      </w:r>
    </w:p>
    <w:p w:rsidR="001907D7" w:rsidRPr="001907D7" w:rsidRDefault="001907D7" w:rsidP="0019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7D7">
        <w:rPr>
          <w:rFonts w:ascii="Times New Roman" w:hAnsi="Times New Roman" w:cs="Times New Roman"/>
          <w:bCs/>
          <w:sz w:val="24"/>
          <w:szCs w:val="24"/>
        </w:rPr>
        <w:t>Тема 4.1 Общая анатомия и физиология сенсорных систем</w:t>
      </w:r>
    </w:p>
    <w:p w:rsidR="001907D7" w:rsidRDefault="001907D7" w:rsidP="0019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7D7">
        <w:rPr>
          <w:rFonts w:ascii="Times New Roman" w:hAnsi="Times New Roman" w:cs="Times New Roman"/>
          <w:bCs/>
          <w:sz w:val="24"/>
          <w:szCs w:val="24"/>
        </w:rPr>
        <w:t>Тема 4.2 Частная анатомия, физиология и гигиена сенсорных систем</w:t>
      </w:r>
    </w:p>
    <w:p w:rsidR="001907D7" w:rsidRPr="001907D7" w:rsidRDefault="001907D7" w:rsidP="0019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5.</w:t>
      </w:r>
      <w:r w:rsidRPr="001907D7">
        <w:rPr>
          <w:rFonts w:ascii="Times New Roman" w:hAnsi="Times New Roman" w:cs="Times New Roman"/>
          <w:bCs/>
          <w:sz w:val="24"/>
          <w:szCs w:val="24"/>
        </w:rPr>
        <w:t>Интегративная</w:t>
      </w:r>
      <w:proofErr w:type="gramEnd"/>
      <w:r w:rsidRPr="001907D7">
        <w:rPr>
          <w:rFonts w:ascii="Times New Roman" w:hAnsi="Times New Roman" w:cs="Times New Roman"/>
          <w:bCs/>
          <w:sz w:val="24"/>
          <w:szCs w:val="24"/>
        </w:rPr>
        <w:t xml:space="preserve"> деятельность мозга человека</w:t>
      </w:r>
    </w:p>
    <w:p w:rsidR="001907D7" w:rsidRPr="001907D7" w:rsidRDefault="001907D7" w:rsidP="0019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7D7">
        <w:rPr>
          <w:rFonts w:ascii="Times New Roman" w:hAnsi="Times New Roman" w:cs="Times New Roman"/>
          <w:bCs/>
          <w:sz w:val="24"/>
          <w:szCs w:val="24"/>
        </w:rPr>
        <w:t>Тема 5.1 Условно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1907D7">
        <w:rPr>
          <w:rFonts w:ascii="Times New Roman" w:hAnsi="Times New Roman" w:cs="Times New Roman"/>
          <w:bCs/>
          <w:sz w:val="24"/>
          <w:szCs w:val="24"/>
        </w:rPr>
        <w:t>рефлекторная основа высшей нервной деятельности</w:t>
      </w:r>
    </w:p>
    <w:p w:rsidR="001907D7" w:rsidRPr="001907D7" w:rsidRDefault="001907D7" w:rsidP="0019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6.</w:t>
      </w:r>
      <w:r w:rsidRPr="001907D7">
        <w:rPr>
          <w:rFonts w:ascii="Times New Roman" w:hAnsi="Times New Roman" w:cs="Times New Roman"/>
          <w:bCs/>
          <w:sz w:val="24"/>
          <w:szCs w:val="24"/>
        </w:rPr>
        <w:t>Возрастная</w:t>
      </w:r>
      <w:proofErr w:type="gramEnd"/>
      <w:r w:rsidRPr="001907D7">
        <w:rPr>
          <w:rFonts w:ascii="Times New Roman" w:hAnsi="Times New Roman" w:cs="Times New Roman"/>
          <w:bCs/>
          <w:sz w:val="24"/>
          <w:szCs w:val="24"/>
        </w:rPr>
        <w:t xml:space="preserve"> анатомия и физиология опорно-двигательного аппарата детей</w:t>
      </w:r>
    </w:p>
    <w:p w:rsidR="001907D7" w:rsidRPr="001907D7" w:rsidRDefault="001907D7" w:rsidP="0019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7D7">
        <w:rPr>
          <w:rFonts w:ascii="Times New Roman" w:hAnsi="Times New Roman" w:cs="Times New Roman"/>
          <w:bCs/>
          <w:sz w:val="24"/>
          <w:szCs w:val="24"/>
        </w:rPr>
        <w:t>Тема 6.1 Возрастная анатомия и физиология скелета человека</w:t>
      </w:r>
    </w:p>
    <w:p w:rsidR="001907D7" w:rsidRPr="001907D7" w:rsidRDefault="001907D7" w:rsidP="0019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7D7">
        <w:rPr>
          <w:rFonts w:ascii="Times New Roman" w:hAnsi="Times New Roman" w:cs="Times New Roman"/>
          <w:bCs/>
          <w:sz w:val="24"/>
          <w:szCs w:val="24"/>
        </w:rPr>
        <w:t>Тема 6.2 Возрастная анатомия и физиология мышечной системы человека</w:t>
      </w:r>
    </w:p>
    <w:p w:rsidR="001907D7" w:rsidRPr="001907D7" w:rsidRDefault="001907D7" w:rsidP="0019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7. </w:t>
      </w:r>
      <w:r w:rsidRPr="001907D7">
        <w:rPr>
          <w:rFonts w:ascii="Times New Roman" w:hAnsi="Times New Roman" w:cs="Times New Roman"/>
          <w:bCs/>
          <w:sz w:val="24"/>
          <w:szCs w:val="24"/>
        </w:rPr>
        <w:t>Морфофункциональные особенности вегетативных систем</w:t>
      </w:r>
    </w:p>
    <w:p w:rsidR="001907D7" w:rsidRPr="001907D7" w:rsidRDefault="001907D7" w:rsidP="0019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7D7">
        <w:rPr>
          <w:rFonts w:ascii="Times New Roman" w:hAnsi="Times New Roman" w:cs="Times New Roman"/>
          <w:bCs/>
          <w:sz w:val="24"/>
          <w:szCs w:val="24"/>
        </w:rPr>
        <w:t>Тема 7.1 Система кислородного обеспечения организма человека</w:t>
      </w:r>
    </w:p>
    <w:p w:rsidR="001907D7" w:rsidRPr="001907D7" w:rsidRDefault="001907D7" w:rsidP="0019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7D7">
        <w:rPr>
          <w:rFonts w:ascii="Times New Roman" w:hAnsi="Times New Roman" w:cs="Times New Roman"/>
          <w:bCs/>
          <w:sz w:val="24"/>
          <w:szCs w:val="24"/>
        </w:rPr>
        <w:t>Тема 7.2. Возрастная анатомия и физиология пищеварительной системы и обменных процессов детского организма</w:t>
      </w:r>
    </w:p>
    <w:p w:rsidR="001907D7" w:rsidRPr="001907D7" w:rsidRDefault="001907D7" w:rsidP="0019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7D7">
        <w:rPr>
          <w:rFonts w:ascii="Times New Roman" w:hAnsi="Times New Roman" w:cs="Times New Roman"/>
          <w:bCs/>
          <w:sz w:val="24"/>
          <w:szCs w:val="24"/>
        </w:rPr>
        <w:t>Тема 7.3 Возрастные особенности организации мочеполовой системы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F77EB0"/>
    <w:multiLevelType w:val="hybridMultilevel"/>
    <w:tmpl w:val="D1D8C8F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E0F1B"/>
    <w:multiLevelType w:val="hybridMultilevel"/>
    <w:tmpl w:val="C360E50C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14F24"/>
    <w:multiLevelType w:val="hybridMultilevel"/>
    <w:tmpl w:val="A5EA7F72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D45BC"/>
    <w:multiLevelType w:val="hybridMultilevel"/>
    <w:tmpl w:val="E51600C4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16CC7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11043"/>
    <w:multiLevelType w:val="hybridMultilevel"/>
    <w:tmpl w:val="F57063F0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DEA7B08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D2758"/>
    <w:multiLevelType w:val="hybridMultilevel"/>
    <w:tmpl w:val="0A6A0690"/>
    <w:lvl w:ilvl="0" w:tplc="29E0C9C0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C52667D"/>
    <w:multiLevelType w:val="hybridMultilevel"/>
    <w:tmpl w:val="3412F934"/>
    <w:lvl w:ilvl="0" w:tplc="29E0C9C0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7"/>
  </w:num>
  <w:num w:numId="4">
    <w:abstractNumId w:val="8"/>
  </w:num>
  <w:num w:numId="5">
    <w:abstractNumId w:val="1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5"/>
  </w:num>
  <w:num w:numId="11">
    <w:abstractNumId w:val="23"/>
  </w:num>
  <w:num w:numId="12">
    <w:abstractNumId w:val="21"/>
  </w:num>
  <w:num w:numId="13">
    <w:abstractNumId w:val="22"/>
  </w:num>
  <w:num w:numId="14">
    <w:abstractNumId w:val="13"/>
  </w:num>
  <w:num w:numId="15">
    <w:abstractNumId w:val="4"/>
  </w:num>
  <w:num w:numId="16">
    <w:abstractNumId w:val="9"/>
  </w:num>
  <w:num w:numId="17">
    <w:abstractNumId w:val="14"/>
  </w:num>
  <w:num w:numId="18">
    <w:abstractNumId w:val="12"/>
  </w:num>
  <w:num w:numId="19">
    <w:abstractNumId w:val="17"/>
  </w:num>
  <w:num w:numId="20">
    <w:abstractNumId w:val="19"/>
  </w:num>
  <w:num w:numId="21">
    <w:abstractNumId w:val="3"/>
  </w:num>
  <w:num w:numId="22">
    <w:abstractNumId w:val="10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907D7"/>
    <w:rsid w:val="001E4173"/>
    <w:rsid w:val="00323E14"/>
    <w:rsid w:val="003340D4"/>
    <w:rsid w:val="003B497A"/>
    <w:rsid w:val="00434994"/>
    <w:rsid w:val="0044297D"/>
    <w:rsid w:val="00465F86"/>
    <w:rsid w:val="004B7DB5"/>
    <w:rsid w:val="00503B31"/>
    <w:rsid w:val="0051243B"/>
    <w:rsid w:val="00513AA5"/>
    <w:rsid w:val="0053201B"/>
    <w:rsid w:val="005F4EE5"/>
    <w:rsid w:val="00720014"/>
    <w:rsid w:val="007C4365"/>
    <w:rsid w:val="0081678B"/>
    <w:rsid w:val="008B11EB"/>
    <w:rsid w:val="00942DAB"/>
    <w:rsid w:val="0094398E"/>
    <w:rsid w:val="00A6073B"/>
    <w:rsid w:val="00AE6E0C"/>
    <w:rsid w:val="00AF00A0"/>
    <w:rsid w:val="00B212A9"/>
    <w:rsid w:val="00D021DD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1AD4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E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32</cp:revision>
  <dcterms:created xsi:type="dcterms:W3CDTF">2021-05-27T10:22:00Z</dcterms:created>
  <dcterms:modified xsi:type="dcterms:W3CDTF">2021-05-30T06:26:00Z</dcterms:modified>
</cp:coreProperties>
</file>