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341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4C26FA" w:rsidRPr="0043416C" w:rsidRDefault="00DA5D59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03</w:t>
      </w:r>
      <w:r w:rsidR="0043416C" w:rsidRP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</w:p>
    <w:p w:rsidR="0043416C" w:rsidRPr="0043416C" w:rsidRDefault="00DA5D59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ПМ 03</w:t>
      </w:r>
      <w:r w:rsidR="0043416C" w:rsidRPr="004341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</w:t>
      </w:r>
    </w:p>
    <w:p w:rsidR="0043416C" w:rsidRPr="0043416C" w:rsidRDefault="00503B31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требования к результатам освоения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</w:p>
    <w:p w:rsidR="00DA5D59" w:rsidRPr="00DA5D59" w:rsidRDefault="00411483" w:rsidP="00DA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D59"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обучающийся должен</w:t>
      </w:r>
      <w:r w:rsidR="00DA5D59"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5D59" w:rsidRDefault="00DA5D59" w:rsidP="00DA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методической деятельности педагога дополнительного образования;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современных подходов и педагогических технологий в области дополнительного образования;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гигиенические, специальные требования к созданию предметно-развивающей среды в кабинете (мастерской, лаборатории);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способы обобщения, представления и распространения педагогического опыта;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подготовки и требования к устному выступлению, отчету, реферированию, конспектированию;</w:t>
      </w:r>
    </w:p>
    <w:p w:rsidR="00DA5D59" w:rsidRP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опытно-экспериментальной работы в сфере образования.</w:t>
      </w:r>
    </w:p>
    <w:p w:rsidR="00DA5D59" w:rsidRDefault="00DA5D59" w:rsidP="00DA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дополнительные образовательные программы в избранной области деятельности;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задачи, планировать дополнительное образование детей в избранной области деятельности, разрабатывать рабочие программы;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планирование с учетом возрастных и индивидуально-психологических особенностей занимающихся;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проблемы методического характера и находить способы их решения;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имеющиеся методические разработки;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кабинете (мастерской, лаборатории) предметно-развивающую среду;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отчеты, рефераты, конспекты;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исследовательской и проектной работы;</w:t>
      </w:r>
    </w:p>
    <w:p w:rsidR="00DA5D59" w:rsidRPr="00DA5D59" w:rsidRDefault="00DA5D59" w:rsidP="00DA5D5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пути самосовершенствования педагогического мастерства;</w:t>
      </w:r>
    </w:p>
    <w:p w:rsidR="00DA5D59" w:rsidRDefault="00DA5D59" w:rsidP="00DA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5D59" w:rsidRPr="00DA5D59" w:rsidRDefault="00DA5D59" w:rsidP="00DA5D5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разработки учебно-методических материалов (рабочих программ, учебно-тематических планов) для обеспечения образовательного процесса;</w:t>
      </w:r>
    </w:p>
    <w:p w:rsidR="00DA5D59" w:rsidRPr="00DA5D59" w:rsidRDefault="00DA5D59" w:rsidP="00DA5D5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 анализа педагогической и методической литературы по проблемам дополнительного образования детей;</w:t>
      </w:r>
    </w:p>
    <w:p w:rsidR="00DA5D59" w:rsidRPr="00DA5D59" w:rsidRDefault="00DA5D59" w:rsidP="00DA5D5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самоанализа и анализа деятельности других педагогов, оценивания образовательных технологий в дополнительном образовании;</w:t>
      </w:r>
    </w:p>
    <w:p w:rsidR="00DA5D59" w:rsidRPr="00DA5D59" w:rsidRDefault="00DA5D59" w:rsidP="00DA5D5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создании предметно-развивающей среды в кабинете (мастерской, лаборатории);</w:t>
      </w:r>
    </w:p>
    <w:p w:rsidR="00DA5D59" w:rsidRDefault="00DA5D59" w:rsidP="00DA5D5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портфолио педагогических достижений;</w:t>
      </w:r>
    </w:p>
    <w:p w:rsidR="00DA5D59" w:rsidRDefault="00DA5D59" w:rsidP="00DA5D5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педагогических разработок в виде отчетов, рефератов, выступлений;</w:t>
      </w:r>
    </w:p>
    <w:p w:rsidR="00DA5D59" w:rsidRDefault="00DA5D59" w:rsidP="00DA5D5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исследовательской и проектной деятельности в области дополнительного образования детей;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Методическое обеспечение образовательного процесса, в том числе профессиональными (ПК) и общими (ОК) компетенциями: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(мастерской, лаборатории) предметно-развивающую среду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 рефератов, выступлений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области дополнительного образования детей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обучающихся (воспитанников)</w:t>
      </w:r>
    </w:p>
    <w:p w:rsidR="00DA5D59" w:rsidRPr="00DA5D59" w:rsidRDefault="00DA5D59" w:rsidP="00DA5D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регулирующих ее правовых норм</w:t>
      </w:r>
    </w:p>
    <w:p w:rsidR="005F4EE5" w:rsidRPr="0044297D" w:rsidRDefault="005F4EE5" w:rsidP="00DA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C039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5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DA5D5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3416C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C0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D7D9C" w:rsidRPr="005D7D9C" w:rsidRDefault="005D7D9C" w:rsidP="005D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D9C">
        <w:rPr>
          <w:rFonts w:ascii="Times New Roman" w:hAnsi="Times New Roman" w:cs="Times New Roman"/>
          <w:bCs/>
          <w:sz w:val="24"/>
          <w:szCs w:val="24"/>
        </w:rPr>
        <w:t>Раздел I. Основы учебно-исследовательской деятельности студентов</w:t>
      </w:r>
    </w:p>
    <w:p w:rsidR="005D7D9C" w:rsidRPr="005D7D9C" w:rsidRDefault="005D7D9C" w:rsidP="005D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D9C">
        <w:rPr>
          <w:rFonts w:ascii="Times New Roman" w:hAnsi="Times New Roman" w:cs="Times New Roman"/>
          <w:bCs/>
          <w:sz w:val="24"/>
          <w:szCs w:val="24"/>
        </w:rPr>
        <w:t>Раздел 2. Теоретические основы методической деятельности педагога дополнительного образования</w:t>
      </w:r>
    </w:p>
    <w:p w:rsidR="005D7D9C" w:rsidRPr="005D7D9C" w:rsidRDefault="005D7D9C" w:rsidP="005D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5D7D9C">
        <w:rPr>
          <w:rFonts w:ascii="Times New Roman" w:hAnsi="Times New Roman" w:cs="Times New Roman"/>
          <w:bCs/>
          <w:sz w:val="24"/>
          <w:szCs w:val="24"/>
        </w:rPr>
        <w:t>Прикладные аспекты методической работы педагога дополнительного образования</w:t>
      </w:r>
    </w:p>
    <w:p w:rsidR="00503B31" w:rsidRPr="00411483" w:rsidRDefault="005D7D9C" w:rsidP="005D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bookmarkStart w:id="0" w:name="_GoBack"/>
      <w:bookmarkEnd w:id="0"/>
      <w:r w:rsidRPr="005D7D9C">
        <w:rPr>
          <w:rFonts w:ascii="Times New Roman" w:hAnsi="Times New Roman" w:cs="Times New Roman"/>
          <w:bCs/>
          <w:sz w:val="24"/>
          <w:szCs w:val="24"/>
        </w:rPr>
        <w:t>Анализ работы педагога дополнительного образования</w:t>
      </w:r>
    </w:p>
    <w:sectPr w:rsidR="00503B31" w:rsidRPr="00411483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20C28EC"/>
    <w:multiLevelType w:val="hybridMultilevel"/>
    <w:tmpl w:val="C01C7486"/>
    <w:lvl w:ilvl="0" w:tplc="C16CC7D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F77EB0"/>
    <w:multiLevelType w:val="hybridMultilevel"/>
    <w:tmpl w:val="D1D8C8F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F3A99"/>
    <w:multiLevelType w:val="hybridMultilevel"/>
    <w:tmpl w:val="687CF038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F48E5"/>
    <w:multiLevelType w:val="hybridMultilevel"/>
    <w:tmpl w:val="7AA227E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C1397"/>
    <w:multiLevelType w:val="hybridMultilevel"/>
    <w:tmpl w:val="6BD40B3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14F24"/>
    <w:multiLevelType w:val="hybridMultilevel"/>
    <w:tmpl w:val="A5EA7F7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D2758"/>
    <w:multiLevelType w:val="hybridMultilevel"/>
    <w:tmpl w:val="0A6A0690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58536D"/>
    <w:multiLevelType w:val="hybridMultilevel"/>
    <w:tmpl w:val="D198565A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C52667D"/>
    <w:multiLevelType w:val="hybridMultilevel"/>
    <w:tmpl w:val="3412F934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9"/>
  </w:num>
  <w:num w:numId="4">
    <w:abstractNumId w:val="13"/>
  </w:num>
  <w:num w:numId="5">
    <w:abstractNumId w:val="22"/>
  </w:num>
  <w:num w:numId="6">
    <w:abstractNumId w:val="3"/>
  </w:num>
  <w:num w:numId="7">
    <w:abstractNumId w:val="1"/>
  </w:num>
  <w:num w:numId="8">
    <w:abstractNumId w:val="0"/>
  </w:num>
  <w:num w:numId="9">
    <w:abstractNumId w:val="25"/>
  </w:num>
  <w:num w:numId="10">
    <w:abstractNumId w:val="21"/>
  </w:num>
  <w:num w:numId="11">
    <w:abstractNumId w:val="30"/>
  </w:num>
  <w:num w:numId="12">
    <w:abstractNumId w:val="28"/>
  </w:num>
  <w:num w:numId="13">
    <w:abstractNumId w:val="29"/>
  </w:num>
  <w:num w:numId="14">
    <w:abstractNumId w:val="19"/>
  </w:num>
  <w:num w:numId="15">
    <w:abstractNumId w:val="5"/>
  </w:num>
  <w:num w:numId="16">
    <w:abstractNumId w:val="15"/>
  </w:num>
  <w:num w:numId="17">
    <w:abstractNumId w:val="20"/>
  </w:num>
  <w:num w:numId="18">
    <w:abstractNumId w:val="18"/>
  </w:num>
  <w:num w:numId="19">
    <w:abstractNumId w:val="23"/>
  </w:num>
  <w:num w:numId="20">
    <w:abstractNumId w:val="26"/>
  </w:num>
  <w:num w:numId="21">
    <w:abstractNumId w:val="4"/>
  </w:num>
  <w:num w:numId="22">
    <w:abstractNumId w:val="16"/>
  </w:num>
  <w:num w:numId="23">
    <w:abstractNumId w:val="7"/>
  </w:num>
  <w:num w:numId="24">
    <w:abstractNumId w:val="17"/>
  </w:num>
  <w:num w:numId="25">
    <w:abstractNumId w:val="11"/>
  </w:num>
  <w:num w:numId="26">
    <w:abstractNumId w:val="8"/>
  </w:num>
  <w:num w:numId="27">
    <w:abstractNumId w:val="10"/>
  </w:num>
  <w:num w:numId="28">
    <w:abstractNumId w:val="14"/>
  </w:num>
  <w:num w:numId="29">
    <w:abstractNumId w:val="2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F5575"/>
    <w:rsid w:val="001907D7"/>
    <w:rsid w:val="001E4173"/>
    <w:rsid w:val="002C00C2"/>
    <w:rsid w:val="00323E14"/>
    <w:rsid w:val="003340D4"/>
    <w:rsid w:val="003B497A"/>
    <w:rsid w:val="00411483"/>
    <w:rsid w:val="0043416C"/>
    <w:rsid w:val="00434994"/>
    <w:rsid w:val="0044297D"/>
    <w:rsid w:val="00465F86"/>
    <w:rsid w:val="004B7DB5"/>
    <w:rsid w:val="004C26FA"/>
    <w:rsid w:val="00503B31"/>
    <w:rsid w:val="0051243B"/>
    <w:rsid w:val="00513AA5"/>
    <w:rsid w:val="0053201B"/>
    <w:rsid w:val="005B6DA9"/>
    <w:rsid w:val="005D7D9C"/>
    <w:rsid w:val="005F4EE5"/>
    <w:rsid w:val="00720014"/>
    <w:rsid w:val="007C4365"/>
    <w:rsid w:val="0081678B"/>
    <w:rsid w:val="008B11EB"/>
    <w:rsid w:val="00942DAB"/>
    <w:rsid w:val="0094398E"/>
    <w:rsid w:val="00A6073B"/>
    <w:rsid w:val="00A7175B"/>
    <w:rsid w:val="00AE6E0C"/>
    <w:rsid w:val="00AF00A0"/>
    <w:rsid w:val="00B212A9"/>
    <w:rsid w:val="00C03919"/>
    <w:rsid w:val="00D021DD"/>
    <w:rsid w:val="00DA32F3"/>
    <w:rsid w:val="00DA5D59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25FB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5B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5B6DA9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5B6D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42</cp:revision>
  <dcterms:created xsi:type="dcterms:W3CDTF">2021-05-27T10:22:00Z</dcterms:created>
  <dcterms:modified xsi:type="dcterms:W3CDTF">2021-05-30T07:41:00Z</dcterms:modified>
</cp:coreProperties>
</file>