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2">
        <w:rPr>
          <w:rFonts w:ascii="Times New Roman" w:hAnsi="Times New Roman" w:cs="Times New Roman"/>
          <w:b/>
          <w:sz w:val="24"/>
          <w:szCs w:val="24"/>
        </w:rPr>
        <w:t>ОП. 01 ЭКОНОМИКА ОРГАНИЗАЦИИ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1D92">
        <w:rPr>
          <w:rFonts w:ascii="Times New Roman" w:hAnsi="Times New Roman" w:cs="Times New Roman"/>
          <w:sz w:val="24"/>
          <w:szCs w:val="24"/>
        </w:rPr>
        <w:t>ОП. 01 Экономика организации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381D92" w:rsidRPr="00381D92" w:rsidRDefault="0054142B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1D92"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организационно-правовые формы организаций;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деятельность организации;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состав материальных, трудовых и финансовых ресурсов организации;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-заполнять первичные документы по экономической деятельности организации;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-рассчитывать по принятой методологии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технико-экономические показате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деятельности организации;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и использовать необходимую экономическую информацию;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-сущность организации, как основного звена экономики отраслей;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принципы построения экономической системы организации;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-управление основными и оборотными средствами и оценку эффективности их </w:t>
      </w:r>
      <w:proofErr w:type="spellStart"/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-пользования</w:t>
      </w:r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производственного и технологического процессов;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 материальных, трудовых и финансовых ресурсов организации, показатели их эффективного использования;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экономии ресурсов, энергосберегающие технологии;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-механизмы ценообразования, формы оплаты труда;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технико-экономические показатели деятельности организации и методику их расчета;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-аспекты развития отрасли, организацию хозяйствующих субъектов в рыночной </w:t>
      </w:r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эко-</w:t>
      </w:r>
      <w:proofErr w:type="spell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номике</w:t>
      </w:r>
      <w:proofErr w:type="spellEnd"/>
      <w:proofErr w:type="gramEnd"/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дисциплины ориентировано на подготовку студентов к освоению </w:t>
      </w:r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</w:t>
      </w:r>
      <w:proofErr w:type="spell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</w:t>
      </w:r>
      <w:proofErr w:type="spellEnd"/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модулей ППССЗ по специальности 09.02.05 Прикладная информатика (по отраслям) и овладению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рофессиональными компетенциями: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 результата обучения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4.1. 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Обеспечивать содержание проектных операций.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сроки и стоимость проектных операций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4.3.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качество проектных операций.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ресурсы проектных операций.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4.5.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риски проектных операций.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дисциплины у студентов должны формироваться общие </w:t>
      </w:r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компе-</w:t>
      </w:r>
      <w:proofErr w:type="spell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тенции</w:t>
      </w:r>
      <w:proofErr w:type="spellEnd"/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 результата обучения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</w:t>
      </w:r>
      <w:proofErr w:type="spellStart"/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эффектив-ность</w:t>
      </w:r>
      <w:proofErr w:type="spellEnd"/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качество.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Осуществлять поиск и использование информации, необходимой для </w:t>
      </w:r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эф-</w:t>
      </w:r>
      <w:proofErr w:type="spell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фективного</w:t>
      </w:r>
      <w:proofErr w:type="spellEnd"/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развития.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информационно-коммуникационные технологии в </w:t>
      </w:r>
      <w:proofErr w:type="spellStart"/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профес-сиональной</w:t>
      </w:r>
      <w:proofErr w:type="spellEnd"/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Работать в коллективе и команде, эффективно общаться с коллегами, </w:t>
      </w:r>
      <w:proofErr w:type="spellStart"/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руко-водством</w:t>
      </w:r>
      <w:proofErr w:type="spellEnd"/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потребителями.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 Брать на себя ответственность за работу членов команды (подчиненных), результат выполнения заданий.</w:t>
      </w:r>
    </w:p>
    <w:p w:rsidR="00381D92" w:rsidRP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</w:t>
      </w:r>
      <w:proofErr w:type="gramStart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раз-вития</w:t>
      </w:r>
      <w:proofErr w:type="gramEnd"/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заниматься самообразованием, осознанно планировать повышение квалификации.</w:t>
      </w:r>
    </w:p>
    <w:p w:rsidR="00381D92" w:rsidRDefault="00381D92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Ориентироваться в условиях частой 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профессиональ</w:t>
      </w:r>
      <w:r w:rsidRPr="0038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деятельности.</w:t>
      </w:r>
    </w:p>
    <w:p w:rsidR="005F4EE5" w:rsidRPr="0044297D" w:rsidRDefault="005F4EE5" w:rsidP="00381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D92">
        <w:rPr>
          <w:rFonts w:ascii="Times New Roman" w:hAnsi="Times New Roman" w:cs="Times New Roman"/>
          <w:bCs/>
          <w:sz w:val="24"/>
          <w:szCs w:val="24"/>
        </w:rPr>
        <w:t>Раздел 1. Введение в экономику организации</w:t>
      </w:r>
    </w:p>
    <w:p w:rsid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D92">
        <w:rPr>
          <w:rFonts w:ascii="Times New Roman" w:hAnsi="Times New Roman" w:cs="Times New Roman"/>
          <w:bCs/>
          <w:sz w:val="24"/>
          <w:szCs w:val="24"/>
        </w:rPr>
        <w:t>Тема 1.</w:t>
      </w:r>
      <w:proofErr w:type="gramStart"/>
      <w:r w:rsidRPr="00381D92">
        <w:rPr>
          <w:rFonts w:ascii="Times New Roman" w:hAnsi="Times New Roman" w:cs="Times New Roman"/>
          <w:bCs/>
          <w:sz w:val="24"/>
          <w:szCs w:val="24"/>
        </w:rPr>
        <w:t>1.Предмет</w:t>
      </w:r>
      <w:proofErr w:type="gramEnd"/>
      <w:r w:rsidRPr="00381D92">
        <w:rPr>
          <w:rFonts w:ascii="Times New Roman" w:hAnsi="Times New Roman" w:cs="Times New Roman"/>
          <w:bCs/>
          <w:sz w:val="24"/>
          <w:szCs w:val="24"/>
        </w:rPr>
        <w:t xml:space="preserve"> и задачи учебной дисциплины «Экономика организации»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1.2. </w:t>
      </w:r>
      <w:r w:rsidRPr="00381D92">
        <w:rPr>
          <w:rFonts w:ascii="Times New Roman" w:hAnsi="Times New Roman" w:cs="Times New Roman"/>
          <w:bCs/>
          <w:sz w:val="24"/>
          <w:szCs w:val="24"/>
        </w:rPr>
        <w:t>Предприятия в условиях рынка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81D92">
        <w:rPr>
          <w:rFonts w:ascii="Times New Roman" w:hAnsi="Times New Roman" w:cs="Times New Roman"/>
          <w:bCs/>
          <w:sz w:val="24"/>
          <w:szCs w:val="24"/>
        </w:rPr>
        <w:t>Формы</w:t>
      </w:r>
      <w:proofErr w:type="gramEnd"/>
      <w:r w:rsidRPr="00381D92">
        <w:rPr>
          <w:rFonts w:ascii="Times New Roman" w:hAnsi="Times New Roman" w:cs="Times New Roman"/>
          <w:bCs/>
          <w:sz w:val="24"/>
          <w:szCs w:val="24"/>
        </w:rPr>
        <w:t xml:space="preserve"> организации производства на предприятиях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D92">
        <w:rPr>
          <w:rFonts w:ascii="Times New Roman" w:hAnsi="Times New Roman" w:cs="Times New Roman"/>
          <w:bCs/>
          <w:sz w:val="24"/>
          <w:szCs w:val="24"/>
        </w:rPr>
        <w:t>Раздел 2. Организация производства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2.1. </w:t>
      </w:r>
      <w:r w:rsidRPr="00381D92">
        <w:rPr>
          <w:rFonts w:ascii="Times New Roman" w:hAnsi="Times New Roman" w:cs="Times New Roman"/>
          <w:bCs/>
          <w:sz w:val="24"/>
          <w:szCs w:val="24"/>
        </w:rPr>
        <w:t>Ресурсы фирмы</w:t>
      </w:r>
    </w:p>
    <w:p w:rsid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D92">
        <w:rPr>
          <w:rFonts w:ascii="Times New Roman" w:hAnsi="Times New Roman" w:cs="Times New Roman"/>
          <w:bCs/>
          <w:sz w:val="24"/>
          <w:szCs w:val="24"/>
        </w:rPr>
        <w:t>Тема 2.2 Кадры предприятия, производительность труда и заработная плата</w:t>
      </w:r>
    </w:p>
    <w:p w:rsid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81D92">
        <w:rPr>
          <w:rFonts w:ascii="Times New Roman" w:hAnsi="Times New Roman" w:cs="Times New Roman"/>
          <w:bCs/>
          <w:sz w:val="24"/>
          <w:szCs w:val="24"/>
        </w:rPr>
        <w:t>Сырьевые</w:t>
      </w:r>
      <w:proofErr w:type="gramEnd"/>
      <w:r w:rsidRPr="00381D9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топливно-энергетические ресурсы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D92">
        <w:rPr>
          <w:rFonts w:ascii="Times New Roman" w:hAnsi="Times New Roman" w:cs="Times New Roman"/>
          <w:bCs/>
          <w:sz w:val="24"/>
          <w:szCs w:val="24"/>
        </w:rPr>
        <w:t>Раздел 3. Экономический результат деятельности организации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3.1 </w:t>
      </w:r>
      <w:r w:rsidRPr="00381D92">
        <w:rPr>
          <w:rFonts w:ascii="Times New Roman" w:hAnsi="Times New Roman" w:cs="Times New Roman"/>
          <w:bCs/>
          <w:sz w:val="24"/>
          <w:szCs w:val="24"/>
        </w:rPr>
        <w:t>Себестоимость продукции и прибыль предприятия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3.2. </w:t>
      </w:r>
      <w:r w:rsidRPr="00381D92">
        <w:rPr>
          <w:rFonts w:ascii="Times New Roman" w:hAnsi="Times New Roman" w:cs="Times New Roman"/>
          <w:bCs/>
          <w:sz w:val="24"/>
          <w:szCs w:val="24"/>
        </w:rPr>
        <w:t>Роль ценообразования на предприятии</w:t>
      </w:r>
    </w:p>
    <w:p w:rsid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81D92">
        <w:rPr>
          <w:rFonts w:ascii="Times New Roman" w:hAnsi="Times New Roman" w:cs="Times New Roman"/>
          <w:bCs/>
          <w:sz w:val="24"/>
          <w:szCs w:val="24"/>
        </w:rPr>
        <w:t>Экономич</w:t>
      </w:r>
      <w:r>
        <w:rPr>
          <w:rFonts w:ascii="Times New Roman" w:hAnsi="Times New Roman" w:cs="Times New Roman"/>
          <w:bCs/>
          <w:sz w:val="24"/>
          <w:szCs w:val="24"/>
        </w:rPr>
        <w:t>еские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аспекты качества продукции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D92">
        <w:rPr>
          <w:rFonts w:ascii="Times New Roman" w:hAnsi="Times New Roman" w:cs="Times New Roman"/>
          <w:bCs/>
          <w:sz w:val="24"/>
          <w:szCs w:val="24"/>
        </w:rPr>
        <w:t>Раздел 4. Организация как юридическое лицо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4.1. </w:t>
      </w:r>
      <w:r w:rsidRPr="00381D92">
        <w:rPr>
          <w:rFonts w:ascii="Times New Roman" w:hAnsi="Times New Roman" w:cs="Times New Roman"/>
          <w:bCs/>
          <w:sz w:val="24"/>
          <w:szCs w:val="24"/>
        </w:rPr>
        <w:t>Планирование и отчётность</w:t>
      </w:r>
    </w:p>
    <w:p w:rsidR="00381D92" w:rsidRPr="00381D92" w:rsidRDefault="00381D92" w:rsidP="0038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4.2. </w:t>
      </w:r>
      <w:r w:rsidRPr="00381D92">
        <w:rPr>
          <w:rFonts w:ascii="Times New Roman" w:hAnsi="Times New Roman" w:cs="Times New Roman"/>
          <w:bCs/>
          <w:sz w:val="24"/>
          <w:szCs w:val="24"/>
        </w:rPr>
        <w:t>Оценка стоимости предприятия</w:t>
      </w:r>
    </w:p>
    <w:p w:rsidR="00503B31" w:rsidRPr="00381D92" w:rsidRDefault="00381D92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4.3. Антикризисное управление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0"/>
  </w:num>
  <w:num w:numId="5">
    <w:abstractNumId w:val="19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5"/>
  </w:num>
  <w:num w:numId="11">
    <w:abstractNumId w:val="26"/>
  </w:num>
  <w:num w:numId="12">
    <w:abstractNumId w:val="23"/>
  </w:num>
  <w:num w:numId="13">
    <w:abstractNumId w:val="24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2"/>
  </w:num>
  <w:num w:numId="19">
    <w:abstractNumId w:val="17"/>
  </w:num>
  <w:num w:numId="20">
    <w:abstractNumId w:val="9"/>
  </w:num>
  <w:num w:numId="21">
    <w:abstractNumId w:val="16"/>
  </w:num>
  <w:num w:numId="22">
    <w:abstractNumId w:val="21"/>
  </w:num>
  <w:num w:numId="23">
    <w:abstractNumId w:val="18"/>
  </w:num>
  <w:num w:numId="24">
    <w:abstractNumId w:val="25"/>
  </w:num>
  <w:num w:numId="25">
    <w:abstractNumId w:val="11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381D92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4142B"/>
    <w:rsid w:val="005F4EE5"/>
    <w:rsid w:val="0081678B"/>
    <w:rsid w:val="008B11EB"/>
    <w:rsid w:val="0094398E"/>
    <w:rsid w:val="00AC1ABD"/>
    <w:rsid w:val="00B212A9"/>
    <w:rsid w:val="00D021DD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8FAA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24</cp:revision>
  <dcterms:created xsi:type="dcterms:W3CDTF">2021-05-27T10:22:00Z</dcterms:created>
  <dcterms:modified xsi:type="dcterms:W3CDTF">2021-05-30T12:06:00Z</dcterms:modified>
</cp:coreProperties>
</file>