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C" w:rsidRPr="00F156A7" w:rsidRDefault="00F7718C" w:rsidP="00140326">
      <w:pPr>
        <w:spacing w:after="0"/>
        <w:jc w:val="center"/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ОБРАЗОВАТЕЛЬНОЕ </w:t>
      </w: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ЯРОСЛАВСКОЙ ОБЛАСТИ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«Утверждаю»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Директор ГПОУ ЯО Ростовский педагогический колледж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____________Н.Б. Рябинкина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Протокол №______ от_______</w:t>
      </w: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общеобразовательной учебной дисциплины   </w:t>
      </w:r>
    </w:p>
    <w:p w:rsidR="00F7718C" w:rsidRDefault="00F7718C" w:rsidP="009F7D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ОУПП. 04. ОБЩЕСТВОЗНАНИЕ</w:t>
      </w:r>
    </w:p>
    <w:p w:rsidR="00F7718C" w:rsidRDefault="00F7718C" w:rsidP="009F7D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44.02.03. Педагог дополнительного образования</w:t>
      </w:r>
    </w:p>
    <w:p w:rsidR="00F7718C" w:rsidRDefault="00F7718C" w:rsidP="009F7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44.02.02. Преподавание в начальных классах</w:t>
      </w:r>
    </w:p>
    <w:p w:rsidR="00F7718C" w:rsidRDefault="00F7718C" w:rsidP="009F7D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44.02.01. Дошкольное образование</w:t>
      </w:r>
    </w:p>
    <w:p w:rsidR="00F7718C" w:rsidRDefault="00F7718C" w:rsidP="009F7D14">
      <w:pPr>
        <w:jc w:val="both"/>
        <w:rPr>
          <w:i/>
        </w:rPr>
      </w:pPr>
    </w:p>
    <w:p w:rsidR="00F7718C" w:rsidRPr="0065090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90C">
        <w:rPr>
          <w:rFonts w:ascii="Times New Roman" w:hAnsi="Times New Roman"/>
          <w:sz w:val="28"/>
          <w:szCs w:val="28"/>
          <w:lang w:eastAsia="ru-RU"/>
        </w:rPr>
        <w:t>РОСТОВ</w:t>
      </w: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7718C" w:rsidRPr="00B433D7" w:rsidRDefault="00F7718C" w:rsidP="00B4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2022</w:t>
      </w:r>
    </w:p>
    <w:p w:rsidR="00F7718C" w:rsidRPr="00076CCE" w:rsidRDefault="00F7718C" w:rsidP="0007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A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13045E">
        <w:rPr>
          <w:rFonts w:ascii="Times New Roman" w:hAnsi="Times New Roman"/>
          <w:sz w:val="28"/>
          <w:szCs w:val="28"/>
        </w:rPr>
        <w:t xml:space="preserve"> ФГ</w:t>
      </w:r>
      <w:r>
        <w:rPr>
          <w:rFonts w:ascii="Times New Roman" w:hAnsi="Times New Roman"/>
          <w:sz w:val="28"/>
          <w:szCs w:val="28"/>
        </w:rPr>
        <w:t>ОС общего образования по дисциплине «Обществознание</w:t>
      </w:r>
      <w:r w:rsidRPr="0013045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примерной программы учебной дисциплины «Обществознание», одобренной ФГУ «ФИРО»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2015, </w:t>
      </w:r>
      <w:r w:rsidRPr="000513A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по специальности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5331F5">
        <w:rPr>
          <w:rFonts w:ascii="Times New Roman" w:hAnsi="Times New Roman"/>
          <w:b/>
          <w:sz w:val="28"/>
          <w:szCs w:val="28"/>
        </w:rPr>
        <w:t xml:space="preserve"> </w:t>
      </w:r>
      <w:r w:rsidRPr="005331F5">
        <w:rPr>
          <w:rFonts w:ascii="Times New Roman" w:hAnsi="Times New Roman"/>
          <w:sz w:val="28"/>
          <w:szCs w:val="28"/>
        </w:rPr>
        <w:t xml:space="preserve">по </w:t>
      </w:r>
      <w:r w:rsidRPr="00426407">
        <w:rPr>
          <w:rFonts w:ascii="Times New Roman" w:hAnsi="Times New Roman"/>
          <w:sz w:val="28"/>
          <w:szCs w:val="28"/>
        </w:rPr>
        <w:t xml:space="preserve">гуманитарному </w:t>
      </w:r>
      <w:r w:rsidRPr="005331F5">
        <w:rPr>
          <w:rFonts w:ascii="Times New Roman" w:hAnsi="Times New Roman"/>
          <w:sz w:val="28"/>
          <w:szCs w:val="28"/>
        </w:rPr>
        <w:t>профилю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44.02.03.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44.02.02. Преподавание в начальных классах</w:t>
      </w:r>
      <w:r>
        <w:rPr>
          <w:rFonts w:ascii="Times New Roman" w:hAnsi="Times New Roman"/>
          <w:sz w:val="28"/>
          <w:szCs w:val="28"/>
        </w:rPr>
        <w:t>,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44.02.01. Дошкольное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F7718C" w:rsidRPr="00076CCE" w:rsidRDefault="00F7718C" w:rsidP="00F714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 xml:space="preserve">Рассмотрена на заседании цикловой комиссии </w:t>
      </w:r>
    </w:p>
    <w:p w:rsidR="00F7718C" w:rsidRPr="00076CCE" w:rsidRDefault="006F7024" w:rsidP="00076CCE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426407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Pr="00426407">
        <w:rPr>
          <w:rFonts w:ascii="Times New Roman" w:hAnsi="Times New Roman"/>
          <w:color w:val="000000"/>
          <w:sz w:val="28"/>
          <w:szCs w:val="28"/>
        </w:rPr>
        <w:t>дисциплин</w:t>
      </w:r>
      <w:r w:rsidRPr="006F7024">
        <w:rPr>
          <w:color w:val="000000"/>
          <w:sz w:val="28"/>
          <w:szCs w:val="28"/>
        </w:rPr>
        <w:t xml:space="preserve"> </w:t>
      </w:r>
      <w:r w:rsidR="00F7718C" w:rsidRPr="00076CCE">
        <w:rPr>
          <w:rFonts w:ascii="Times New Roman" w:hAnsi="Times New Roman"/>
          <w:sz w:val="28"/>
          <w:szCs w:val="28"/>
        </w:rPr>
        <w:t>и рекомендована к утверждению</w:t>
      </w:r>
    </w:p>
    <w:p w:rsidR="00F7718C" w:rsidRPr="00076CCE" w:rsidRDefault="00F7718C" w:rsidP="00140326">
      <w:pPr>
        <w:framePr w:hSpace="180" w:wrap="around" w:vAnchor="text" w:hAnchor="page" w:x="1756" w:y="91"/>
        <w:spacing w:after="0" w:line="263" w:lineRule="auto"/>
        <w:ind w:right="61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Протокол № __</w:t>
      </w:r>
      <w:r w:rsidR="006F7024">
        <w:rPr>
          <w:rFonts w:ascii="Times New Roman" w:hAnsi="Times New Roman"/>
          <w:sz w:val="28"/>
          <w:szCs w:val="28"/>
        </w:rPr>
        <w:t>7</w:t>
      </w:r>
      <w:r w:rsidRPr="00076CCE">
        <w:rPr>
          <w:rFonts w:ascii="Times New Roman" w:hAnsi="Times New Roman"/>
          <w:sz w:val="28"/>
          <w:szCs w:val="28"/>
        </w:rPr>
        <w:t>__ от «_</w:t>
      </w:r>
      <w:r w:rsidR="006F7024">
        <w:rPr>
          <w:rFonts w:ascii="Times New Roman" w:hAnsi="Times New Roman"/>
          <w:sz w:val="28"/>
          <w:szCs w:val="28"/>
        </w:rPr>
        <w:t>30</w:t>
      </w:r>
      <w:r w:rsidRPr="00076CCE">
        <w:rPr>
          <w:rFonts w:ascii="Times New Roman" w:hAnsi="Times New Roman"/>
          <w:sz w:val="28"/>
          <w:szCs w:val="28"/>
        </w:rPr>
        <w:t>_</w:t>
      </w:r>
      <w:proofErr w:type="gramStart"/>
      <w:r w:rsidRPr="00076CCE">
        <w:rPr>
          <w:rFonts w:ascii="Times New Roman" w:hAnsi="Times New Roman"/>
          <w:sz w:val="28"/>
          <w:szCs w:val="28"/>
        </w:rPr>
        <w:t>_»_</w:t>
      </w:r>
      <w:proofErr w:type="gramEnd"/>
      <w:r w:rsidRPr="00076CCE">
        <w:rPr>
          <w:rFonts w:ascii="Times New Roman" w:hAnsi="Times New Roman"/>
          <w:sz w:val="28"/>
          <w:szCs w:val="28"/>
        </w:rPr>
        <w:t>_</w:t>
      </w:r>
      <w:r w:rsidR="006F7024">
        <w:rPr>
          <w:rFonts w:ascii="Times New Roman" w:hAnsi="Times New Roman"/>
          <w:sz w:val="28"/>
          <w:szCs w:val="28"/>
          <w:u w:val="single"/>
        </w:rPr>
        <w:t>июня</w:t>
      </w:r>
      <w:r w:rsidRPr="00076CCE">
        <w:rPr>
          <w:rFonts w:ascii="Times New Roman" w:hAnsi="Times New Roman"/>
          <w:sz w:val="28"/>
          <w:szCs w:val="28"/>
        </w:rPr>
        <w:t>___20_</w:t>
      </w:r>
      <w:r w:rsidR="006F7024">
        <w:rPr>
          <w:rFonts w:ascii="Times New Roman" w:hAnsi="Times New Roman"/>
          <w:sz w:val="28"/>
          <w:szCs w:val="28"/>
          <w:u w:val="single"/>
        </w:rPr>
        <w:t>22</w:t>
      </w:r>
      <w:r w:rsidRPr="00076CCE">
        <w:rPr>
          <w:rFonts w:ascii="Times New Roman" w:hAnsi="Times New Roman"/>
          <w:sz w:val="28"/>
          <w:szCs w:val="28"/>
        </w:rPr>
        <w:t>_ г 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тель ЦК_____________/Чуркина Н.А.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513A2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4"/>
          <w:szCs w:val="24"/>
        </w:rPr>
      </w:pPr>
    </w:p>
    <w:p w:rsidR="00F7718C" w:rsidRPr="000513A2" w:rsidRDefault="00F7718C" w:rsidP="00140326">
      <w:pPr>
        <w:spacing w:after="0" w:line="259" w:lineRule="auto"/>
        <w:rPr>
          <w:rFonts w:ascii="Times New Roman" w:hAnsi="Times New Roman"/>
        </w:rPr>
      </w:pPr>
    </w:p>
    <w:p w:rsidR="00F7718C" w:rsidRPr="00076CCE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Организация–</w:t>
      </w: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076CCE">
        <w:rPr>
          <w:rFonts w:ascii="Times New Roman" w:hAnsi="Times New Roman"/>
          <w:sz w:val="28"/>
          <w:szCs w:val="28"/>
        </w:rPr>
        <w:t xml:space="preserve"> </w:t>
      </w:r>
      <w:r w:rsidR="00CF1308">
        <w:rPr>
          <w:rFonts w:ascii="Times New Roman" w:hAnsi="Times New Roman"/>
          <w:sz w:val="28"/>
          <w:szCs w:val="28"/>
        </w:rPr>
        <w:t>Чуркина Н.А.</w:t>
      </w:r>
      <w:r w:rsidRPr="00076C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6CCE">
        <w:rPr>
          <w:rFonts w:ascii="Times New Roman" w:hAnsi="Times New Roman"/>
          <w:sz w:val="28"/>
          <w:szCs w:val="28"/>
        </w:rPr>
        <w:t>преподаватель  ГПОУ</w:t>
      </w:r>
      <w:proofErr w:type="gramEnd"/>
      <w:r w:rsidRPr="00076CCE">
        <w:rPr>
          <w:rFonts w:ascii="Times New Roman" w:hAnsi="Times New Roman"/>
          <w:sz w:val="28"/>
          <w:szCs w:val="28"/>
        </w:rPr>
        <w:t xml:space="preserve"> ЯО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ГПОУ ЯО Ростовский педагогический колледж</w:t>
      </w:r>
    </w:p>
    <w:p w:rsidR="00F7718C" w:rsidRPr="00076CCE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718C" w:rsidRDefault="00F7718C" w:rsidP="0014032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F7718C" w:rsidRPr="005476C3" w:rsidTr="005476C3">
        <w:tc>
          <w:tcPr>
            <w:tcW w:w="8330" w:type="dxa"/>
          </w:tcPr>
          <w:p w:rsidR="00F7718C" w:rsidRPr="005476C3" w:rsidRDefault="00F7718C" w:rsidP="00533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718C" w:rsidRPr="005476C3" w:rsidRDefault="00F7718C" w:rsidP="0054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F71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4 стр.</w:t>
            </w: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8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16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21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18C" w:rsidRDefault="00F7718C" w:rsidP="00F63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18C" w:rsidRPr="00050636" w:rsidRDefault="00F7718C" w:rsidP="00CF1308">
      <w:pPr>
        <w:pStyle w:val="Default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 РАБОЧЕЙ ПРОГРАММЫ ОБЩЕОБРАЗОВАТЕЛЬНОЙ ДИСЦИПЛИНЫ «Обществознание»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bCs/>
          <w:sz w:val="24"/>
          <w:szCs w:val="24"/>
        </w:rPr>
        <w:t xml:space="preserve">1.1. Область применения рабочей программы: </w:t>
      </w:r>
      <w:r w:rsidRPr="009A1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9A1172">
        <w:rPr>
          <w:rFonts w:ascii="Times New Roman" w:hAnsi="Times New Roman"/>
          <w:b/>
          <w:sz w:val="24"/>
          <w:szCs w:val="24"/>
        </w:rPr>
        <w:t xml:space="preserve"> </w:t>
      </w:r>
      <w:r w:rsidRPr="009A1172">
        <w:rPr>
          <w:rFonts w:ascii="Times New Roman" w:hAnsi="Times New Roman"/>
          <w:b/>
          <w:sz w:val="24"/>
          <w:szCs w:val="24"/>
          <w:u w:val="single"/>
        </w:rPr>
        <w:t>гуманитарного</w:t>
      </w:r>
      <w:r w:rsidRPr="009A1172">
        <w:rPr>
          <w:rFonts w:ascii="Times New Roman" w:hAnsi="Times New Roman"/>
          <w:b/>
          <w:sz w:val="24"/>
          <w:szCs w:val="24"/>
        </w:rPr>
        <w:t xml:space="preserve"> профиля: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44.02.03. Педагог дополнительного образования,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44.02.02. Преподавание в начальных классах,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44.02.01. Дошкольное образование.</w:t>
      </w:r>
    </w:p>
    <w:p w:rsidR="00F7718C" w:rsidRPr="009A1172" w:rsidRDefault="00F7718C" w:rsidP="00AF0A53">
      <w:pPr>
        <w:pStyle w:val="Default"/>
        <w:spacing w:line="360" w:lineRule="auto"/>
        <w:jc w:val="both"/>
      </w:pPr>
      <w:r w:rsidRPr="009A1172">
        <w:rPr>
          <w:b/>
          <w:bCs/>
        </w:rPr>
        <w:t xml:space="preserve">1.2. Место дисциплины в структуре ППССЗ: </w:t>
      </w:r>
      <w:r w:rsidRPr="009A1172">
        <w:t xml:space="preserve">учебная дисциплина «Обществознание»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bCs/>
        </w:rPr>
      </w:pPr>
      <w:r w:rsidRPr="009A1172">
        <w:rPr>
          <w:b/>
          <w:bCs/>
        </w:rPr>
        <w:t>1.3 Освоение содержания учебной дисциплины</w:t>
      </w:r>
      <w:r w:rsidRPr="009A1172">
        <w:rPr>
          <w:bCs/>
        </w:rPr>
        <w:t xml:space="preserve"> «Обществознание» обеспечивает достижение студентами следующих результатов:</w:t>
      </w:r>
    </w:p>
    <w:p w:rsidR="00F7718C" w:rsidRPr="009A1172" w:rsidRDefault="00F7718C" w:rsidP="006A023C">
      <w:pPr>
        <w:tabs>
          <w:tab w:val="left" w:pos="23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Личностных:</w:t>
      </w:r>
      <w:r w:rsidRPr="009A1172">
        <w:rPr>
          <w:rFonts w:ascii="Times New Roman" w:hAnsi="Times New Roman"/>
          <w:b/>
          <w:sz w:val="24"/>
          <w:szCs w:val="24"/>
        </w:rPr>
        <w:tab/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Л1-сформированность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Л2-российская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Л3-гражданская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Л4-толерантное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</w:t>
      </w:r>
      <w:r w:rsidRPr="009A1172">
        <w:rPr>
          <w:sz w:val="24"/>
          <w:szCs w:val="24"/>
        </w:rPr>
        <w:t xml:space="preserve"> </w:t>
      </w:r>
      <w:r w:rsidRPr="009A1172">
        <w:rPr>
          <w:rFonts w:ascii="Times New Roman" w:hAnsi="Times New Roman"/>
          <w:sz w:val="24"/>
          <w:szCs w:val="24"/>
        </w:rPr>
        <w:t>всех участников, находить общие цели и сотрудничать для их достижения; эффективно разрешать конфликты;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Л5-готовность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Л6-осознанное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lastRenderedPageBreak/>
        <w:t>Л7-ответственное отношение к созданию семьи на основе осознанного принятия ценностей семейной жизни;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117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A1172">
        <w:rPr>
          <w:rFonts w:ascii="Times New Roman" w:hAnsi="Times New Roman"/>
          <w:b/>
          <w:sz w:val="24"/>
          <w:szCs w:val="24"/>
        </w:rPr>
        <w:t>: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 xml:space="preserve">М2-владение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М3-способность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М4-готовность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 оценивать и интерпретировать информацию, получаемую из различных источников;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М5-умение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М6-умение определять назначение и функции различных социальных, экономических и правовых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М7-умение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718C" w:rsidRPr="009A1172" w:rsidRDefault="00F7718C" w:rsidP="00EB2959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М8-владение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Предметных: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П1-сформированность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П2-владение базовым понятийным аппаратом социальных наук;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П3-владение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П4-сформированнность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П5-сформированность представлений о методах познания социальных явлений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П6- владение умениями применять полученные знания в повседневной жизни, прогнозировать последствия принимаемых решений;</w:t>
      </w:r>
    </w:p>
    <w:p w:rsidR="00F7718C" w:rsidRPr="009A1172" w:rsidRDefault="00F7718C" w:rsidP="00727F4F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П7-сформированнность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развития.</w:t>
      </w:r>
    </w:p>
    <w:p w:rsidR="00F7718C" w:rsidRPr="008A340E" w:rsidRDefault="00F7718C" w:rsidP="009A1172">
      <w:pPr>
        <w:numPr>
          <w:ilvl w:val="1"/>
          <w:numId w:val="46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A340E">
        <w:rPr>
          <w:rFonts w:ascii="Times New Roman" w:hAnsi="Times New Roman"/>
        </w:rPr>
        <w:t>Освоение содержани</w:t>
      </w:r>
      <w:r>
        <w:rPr>
          <w:rFonts w:ascii="Times New Roman" w:hAnsi="Times New Roman"/>
        </w:rPr>
        <w:t>я учебного предмета обществознание</w:t>
      </w:r>
      <w:r w:rsidRPr="008A340E">
        <w:rPr>
          <w:rFonts w:ascii="Times New Roman" w:hAnsi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Default="00F7718C" w:rsidP="009A11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1842"/>
        <w:gridCol w:w="2410"/>
        <w:gridCol w:w="2410"/>
      </w:tblGrid>
      <w:tr w:rsidR="00F7718C" w:rsidRPr="005476C3" w:rsidTr="00822572">
        <w:tc>
          <w:tcPr>
            <w:tcW w:w="1271" w:type="dxa"/>
            <w:vMerge w:val="restart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4"/>
          </w:tcPr>
          <w:p w:rsidR="00F7718C" w:rsidRDefault="00F7718C" w:rsidP="00822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  <w:r>
              <w:rPr>
                <w:rFonts w:ascii="Times New Roman" w:hAnsi="Times New Roman"/>
              </w:rPr>
              <w:tab/>
              <w:t>(ФГОС</w:t>
            </w:r>
            <w:r>
              <w:rPr>
                <w:rFonts w:ascii="Times New Roman" w:hAnsi="Times New Roman"/>
              </w:rPr>
              <w:tab/>
              <w:t>СОО)</w:t>
            </w:r>
          </w:p>
        </w:tc>
      </w:tr>
      <w:tr w:rsidR="00F7718C" w:rsidRPr="005476C3" w:rsidTr="00822572">
        <w:trPr>
          <w:trHeight w:val="499"/>
        </w:trPr>
        <w:tc>
          <w:tcPr>
            <w:tcW w:w="1271" w:type="dxa"/>
            <w:vMerge/>
            <w:vAlign w:val="center"/>
          </w:tcPr>
          <w:p w:rsidR="00F7718C" w:rsidRDefault="00F7718C" w:rsidP="0082257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</w:tr>
      <w:tr w:rsidR="00F7718C" w:rsidRPr="005476C3" w:rsidTr="00822572">
        <w:tc>
          <w:tcPr>
            <w:tcW w:w="1271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компетенции (ФГОС СПО) </w:t>
            </w: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F7718C" w:rsidRPr="0065090C" w:rsidRDefault="00F7718C" w:rsidP="009A1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A576FB" w:rsidRDefault="00F7718C" w:rsidP="009A11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AF0A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718C" w:rsidRPr="009A1172" w:rsidRDefault="00F7718C" w:rsidP="00AF0A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72">
        <w:rPr>
          <w:rFonts w:ascii="Times New Roman" w:hAnsi="Times New Roman"/>
          <w:b/>
          <w:sz w:val="24"/>
          <w:szCs w:val="24"/>
          <w:lang w:eastAsia="ru-RU"/>
        </w:rPr>
        <w:t xml:space="preserve">1.4. Освоение содержания учебного предмета </w:t>
      </w:r>
      <w:r w:rsidRPr="009A1172">
        <w:rPr>
          <w:rFonts w:ascii="Times New Roman" w:hAnsi="Times New Roman"/>
          <w:sz w:val="24"/>
          <w:szCs w:val="24"/>
          <w:lang w:eastAsia="ru-RU"/>
        </w:rPr>
        <w:t>Обществознание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1.</w:t>
      </w:r>
      <w:r w:rsidRPr="009A1172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2.</w:t>
      </w:r>
      <w:r w:rsidRPr="009A1172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3.</w:t>
      </w:r>
      <w:r w:rsidRPr="009A1172">
        <w:rPr>
          <w:rFonts w:ascii="Times New Roman" w:hAnsi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4.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постановки и </w:t>
      </w:r>
      <w:r w:rsidRPr="009A1172">
        <w:rPr>
          <w:rFonts w:ascii="Times New Roman" w:hAnsi="Times New Roman"/>
          <w:sz w:val="24"/>
          <w:szCs w:val="24"/>
        </w:rPr>
        <w:lastRenderedPageBreak/>
        <w:t>решения профессиональных задач, профессионального и личностного развития.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5.</w:t>
      </w:r>
      <w:r w:rsidRPr="009A1172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6.</w:t>
      </w:r>
      <w:r w:rsidRPr="009A1172">
        <w:rPr>
          <w:rFonts w:ascii="Times New Roman" w:hAnsi="Times New Roman"/>
          <w:sz w:val="24"/>
          <w:szCs w:val="24"/>
        </w:rPr>
        <w:t xml:space="preserve"> Работать в коллективе и команде, взаимодействовать с руководством, коллегами и социальными партнерами.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7.</w:t>
      </w:r>
      <w:r w:rsidRPr="009A1172">
        <w:rPr>
          <w:rFonts w:ascii="Times New Roman" w:hAnsi="Times New Roman"/>
          <w:sz w:val="24"/>
          <w:szCs w:val="24"/>
        </w:rPr>
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8.</w:t>
      </w:r>
      <w:r w:rsidRPr="009A1172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9.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условиях обновления ее целей, содержания, смены технологий.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10.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профилактику травматизма, обеспечивать охрану жизни и здоровья детей.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11</w:t>
      </w:r>
      <w:r w:rsidRPr="009A1172">
        <w:rPr>
          <w:rFonts w:ascii="Times New Roman" w:hAnsi="Times New Roman"/>
          <w:sz w:val="24"/>
          <w:szCs w:val="24"/>
        </w:rPr>
        <w:t>. Строить профессиональную деятельность с соблюдением регулирующих ее правовых норм.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1.5. Профильная составляющая (направленность) общеобразовательной дисциплины: </w:t>
      </w:r>
    </w:p>
    <w:p w:rsidR="00F7718C" w:rsidRPr="009A1172" w:rsidRDefault="00F7718C" w:rsidP="00140326">
      <w:pPr>
        <w:pStyle w:val="Default"/>
        <w:spacing w:line="360" w:lineRule="auto"/>
        <w:ind w:firstLine="708"/>
        <w:jc w:val="both"/>
        <w:rPr>
          <w:color w:val="auto"/>
        </w:rPr>
      </w:pPr>
      <w:r w:rsidRPr="009A1172">
        <w:rPr>
          <w:color w:val="auto"/>
        </w:rPr>
        <w:t xml:space="preserve">При освоении специальностей СПО гуманитарного профиля в СПО дисциплина «Обществознание» изучается как базовая учебная дисциплина. В связи с этим профильная направленность для данной специальности учитывается: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>при отборе дидактических единиц внутри тем дисциплины;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использовании </w:t>
      </w:r>
      <w:proofErr w:type="spellStart"/>
      <w:r w:rsidRPr="009A1172">
        <w:rPr>
          <w:color w:val="auto"/>
        </w:rPr>
        <w:t>межпредметных</w:t>
      </w:r>
      <w:proofErr w:type="spellEnd"/>
      <w:r w:rsidRPr="009A1172">
        <w:rPr>
          <w:color w:val="auto"/>
        </w:rPr>
        <w:t xml:space="preserve"> связей с профессиональными дисциплинами, а также с междисциплинарными курсами профессиональных модулей;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практико-ориентированных расчетных задач, работе студентов в малых группах);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в процессе учебной деятельности под руководством преподавателя. </w:t>
      </w:r>
    </w:p>
    <w:p w:rsidR="00F7718C" w:rsidRPr="009A1172" w:rsidRDefault="00F7718C" w:rsidP="00140326">
      <w:pPr>
        <w:pStyle w:val="Default"/>
        <w:spacing w:line="360" w:lineRule="auto"/>
        <w:ind w:firstLine="709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1.6. Количество часов на освоение программы дисциплины «Обществознание»: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максимальный объём учебной нагрузки обучающегося – 176 часов, в том числе: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аудиторной учебной нагрузки обучающегося – 117 часов;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внеаудиторной работы обучающегося – 59 часов. </w:t>
      </w: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2F50E6" w:rsidRDefault="00F7718C" w:rsidP="00C07E9B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F7718C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18C" w:rsidRPr="002F50E6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color w:val="000000"/>
          <w:sz w:val="28"/>
          <w:szCs w:val="28"/>
        </w:rPr>
        <w:t xml:space="preserve">2.1. Объем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color w:val="000000"/>
          <w:sz w:val="28"/>
          <w:szCs w:val="28"/>
        </w:rPr>
        <w:t>учебной дисциплины и виды учебной работы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236"/>
      </w:tblGrid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Максимальный объём учебной нагрузка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аудиторной учебной нагрузки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CF1308" w:rsidP="006A51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="00F7718C"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аттестация в форме дифференцированного зачета </w:t>
            </w:r>
          </w:p>
        </w:tc>
        <w:tc>
          <w:tcPr>
            <w:tcW w:w="2236" w:type="dxa"/>
          </w:tcPr>
          <w:p w:rsidR="00F7718C" w:rsidRPr="005476C3" w:rsidRDefault="00F7718C" w:rsidP="006A51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718C" w:rsidRDefault="00F7718C" w:rsidP="001403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F7718C" w:rsidSect="005331F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718C" w:rsidRDefault="00F7718C" w:rsidP="006B64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F50E6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ы «Обществознание</w:t>
      </w:r>
      <w:r w:rsidRPr="002F50E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7718C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0284"/>
        <w:gridCol w:w="933"/>
        <w:gridCol w:w="1483"/>
      </w:tblGrid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работы,  практические занятия, самостоятельная работа обучающихся</w:t>
            </w:r>
          </w:p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3" w:type="dxa"/>
          </w:tcPr>
          <w:p w:rsidR="00F7718C" w:rsidRDefault="00F7718C" w:rsidP="005331F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Объём часов</w:t>
            </w:r>
          </w:p>
        </w:tc>
        <w:tc>
          <w:tcPr>
            <w:tcW w:w="1483" w:type="dxa"/>
          </w:tcPr>
          <w:p w:rsidR="00F7718C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7E3D">
              <w:rPr>
                <w:b/>
                <w:bCs/>
                <w:sz w:val="20"/>
                <w:szCs w:val="20"/>
                <w:lang w:eastAsia="en-US"/>
              </w:rPr>
              <w:t>Коды планируемых результатов</w:t>
            </w:r>
          </w:p>
          <w:p w:rsidR="00F7718C" w:rsidRPr="00777E3D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формированию которых способствует элемент программы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t xml:space="preserve">                     1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93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3</w:t>
            </w:r>
          </w:p>
        </w:tc>
        <w:tc>
          <w:tcPr>
            <w:tcW w:w="148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4</w:t>
            </w:r>
          </w:p>
        </w:tc>
      </w:tr>
      <w:tr w:rsidR="00F7718C" w:rsidRPr="005476C3" w:rsidTr="00FE5BAB">
        <w:trPr>
          <w:trHeight w:val="458"/>
        </w:trPr>
        <w:tc>
          <w:tcPr>
            <w:tcW w:w="1838" w:type="dxa"/>
            <w:vMerge w:val="restart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C04FED">
              <w:rPr>
                <w:b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Входной контроль. </w:t>
            </w:r>
          </w:p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Обществознание как учебный курс Социальные науки. Специфика объекта их изучения. Актуальность изучения обществознания при освоении профессии.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Л3, </w:t>
            </w:r>
          </w:p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М2,М3,М4,М7</w:t>
            </w:r>
          </w:p>
          <w:p w:rsidR="00F7718C" w:rsidRPr="00C04FED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П1, П2, П4, П5</w:t>
            </w: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83" w:type="dxa"/>
            <w:vMerge w:val="restart"/>
          </w:tcPr>
          <w:p w:rsidR="00F7718C" w:rsidRPr="00933B28" w:rsidRDefault="00F7718C" w:rsidP="00933B28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33B28">
              <w:rPr>
                <w:sz w:val="20"/>
                <w:szCs w:val="20"/>
                <w:lang w:eastAsia="en-US"/>
              </w:rPr>
              <w:t>Л1, Л4</w:t>
            </w:r>
            <w:r>
              <w:rPr>
                <w:sz w:val="20"/>
                <w:szCs w:val="20"/>
                <w:lang w:eastAsia="en-US"/>
              </w:rPr>
              <w:t>, Л6, М1, М3, М8, П1, П7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Тема 1.1</w:t>
            </w:r>
          </w:p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Природа человека, врожденные и приобретенные качества. Философские представления о социальных качествах человека.  Выбор и формулировка темы, постановка целей и задач. 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49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Человек, индивид, личность.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Социализация личности.</w:t>
            </w:r>
          </w:p>
          <w:p w:rsidR="00F7718C" w:rsidRPr="005476C3" w:rsidRDefault="00F7718C" w:rsidP="002C57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и мышление. Виды деятельности</w:t>
            </w:r>
          </w:p>
        </w:tc>
        <w:tc>
          <w:tcPr>
            <w:tcW w:w="933" w:type="dxa"/>
          </w:tcPr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8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7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сообщения «Человек. Индивид. Личность»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 в учебной и трудовой деятельности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профессиональной деятельности. Источники ин</w:t>
            </w:r>
          </w:p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формации и работа с ними.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таблицы «Основные виды профессиональной деятельности»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Цель и смысл человеческой жизни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как условие самореализации личности.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человека и её ограничители.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Выбор и ответственность за его последствия.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F7718C" w:rsidRPr="005476C3" w:rsidRDefault="00F7718C" w:rsidP="00AF4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Гражданские качества личности.</w:t>
            </w:r>
          </w:p>
        </w:tc>
        <w:tc>
          <w:tcPr>
            <w:tcW w:w="933" w:type="dxa"/>
          </w:tcPr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7E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9065C2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 w:val="restart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1.2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Духовная культура личности и общества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Культура и духовная жизнь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Формы и разновидности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Искусство и его роль в жизни людей 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искусств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Проблемы духовного кризиса и духовного поиска в молодёжной среде</w:t>
            </w:r>
          </w:p>
          <w:p w:rsidR="00F7718C" w:rsidRPr="00184A27" w:rsidRDefault="00F7718C" w:rsidP="002C57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Взаимодействие и взаимосвязь различных культур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Л1, Л2, Л3, Л5, М3, М6, М8, П1, П4 </w:t>
            </w:r>
          </w:p>
        </w:tc>
      </w:tr>
      <w:tr w:rsidR="00F7718C" w:rsidRPr="005476C3" w:rsidTr="00184A27">
        <w:trPr>
          <w:trHeight w:val="239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группах. Подготовка сообщений на тему» «Современные виды искусства»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63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1.3</w:t>
            </w:r>
          </w:p>
        </w:tc>
        <w:tc>
          <w:tcPr>
            <w:tcW w:w="10284" w:type="dxa"/>
          </w:tcPr>
          <w:p w:rsidR="00F7718C" w:rsidRPr="005476C3" w:rsidRDefault="00F7718C" w:rsidP="00630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Наука и образование в современном мире</w:t>
            </w:r>
          </w:p>
        </w:tc>
        <w:tc>
          <w:tcPr>
            <w:tcW w:w="933" w:type="dxa"/>
          </w:tcPr>
          <w:p w:rsidR="00F7718C" w:rsidRPr="002C5731" w:rsidRDefault="00F7718C" w:rsidP="0063033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Л5, Л6,</w:t>
            </w:r>
          </w:p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М1, М2, М3, М4; М8, П1, П6</w:t>
            </w: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84A27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>. Различие естественных и социально-гуманитарных наук. Знание особенностей труда учёного.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образования в жизни современного человека и общества.</w:t>
            </w:r>
          </w:p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Конспектирование.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Мировоззрение </w:t>
            </w: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  <w:r w:rsidRPr="00C22323">
              <w:rPr>
                <w:iCs/>
                <w:sz w:val="20"/>
                <w:szCs w:val="20"/>
              </w:rPr>
              <w:t>Типы мировоззрения</w:t>
            </w:r>
            <w:r>
              <w:rPr>
                <w:iCs/>
                <w:sz w:val="20"/>
                <w:szCs w:val="20"/>
              </w:rPr>
              <w:t>. Уровни научного исследования.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Составление таблицы по теме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1.4.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Мораль, искусство и религия как элементы духовной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Мораль, основные ценности и нормы.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Л2, Л3, Л4, М3, М4, М5, М7, М8, П1, П4, П6, П7</w:t>
            </w: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 учебным пособием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080E5D">
        <w:trPr>
          <w:trHeight w:val="738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Религия.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Религия в современном мире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в группе.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Многообразие мира общения.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7718C" w:rsidRPr="00080E5D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Выполне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ие тестовых заданий.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38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11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Итоговый тест по теме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3"/>
        </w:trPr>
        <w:tc>
          <w:tcPr>
            <w:tcW w:w="1838" w:type="dxa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B37D2">
              <w:rPr>
                <w:b/>
                <w:sz w:val="20"/>
                <w:szCs w:val="20"/>
                <w:lang w:eastAsia="en-US"/>
              </w:rPr>
              <w:lastRenderedPageBreak/>
              <w:t>Раздел 2.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М8, П1, П4, П7</w:t>
            </w: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 как сложная динамическая система. Подсистемы и элементы общества</w:t>
            </w:r>
          </w:p>
          <w:p w:rsidR="00F7718C" w:rsidRPr="00080E5D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Основные институты общества, их функции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общества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Развитие общества</w:t>
            </w:r>
          </w:p>
          <w:p w:rsidR="00F7718C" w:rsidRPr="0028548E" w:rsidRDefault="00F7718C" w:rsidP="004B37D2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C22323">
              <w:rPr>
                <w:sz w:val="20"/>
                <w:szCs w:val="20"/>
              </w:rPr>
              <w:t>Многовариантивность</w:t>
            </w:r>
            <w:proofErr w:type="spellEnd"/>
            <w:r w:rsidRPr="00C22323">
              <w:rPr>
                <w:sz w:val="20"/>
                <w:szCs w:val="20"/>
              </w:rPr>
              <w:t xml:space="preserve"> общественного развития</w:t>
            </w:r>
            <w:r w:rsidRPr="00C22323">
              <w:rPr>
                <w:i/>
                <w:sz w:val="20"/>
                <w:szCs w:val="20"/>
              </w:rPr>
              <w:t xml:space="preserve"> </w:t>
            </w:r>
            <w:r w:rsidRPr="00C22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Смысл и цель истории. Цивилизация и формация. Типология обществ.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учебника. Составление конспекта.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Особенности современного мира.</w:t>
            </w:r>
          </w:p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Глобализация.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 Подготовка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8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Современные войны, их опасность для человечества. Терроризм как важнейшая угроза современной цивилизации</w:t>
            </w:r>
          </w:p>
          <w:p w:rsidR="00F7718C" w:rsidRPr="00FB2279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7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933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F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48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F7718C" w:rsidRPr="00FB2279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279">
              <w:rPr>
                <w:rFonts w:ascii="Times New Roman" w:hAnsi="Times New Roman"/>
                <w:sz w:val="20"/>
                <w:szCs w:val="20"/>
              </w:rPr>
              <w:t>Контрольная работа «Общество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3.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Л3, М1, М3, М4, М6, М7, М8, П1, П4, П6, П7</w:t>
            </w: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 w:val="restart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Тема 3.1</w:t>
            </w: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sz w:val="20"/>
                <w:szCs w:val="20"/>
              </w:rPr>
              <w:t>и экономическая наука.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Главные вопросы экономики. Материальные и духовные потребности. Современная рыночная экономика.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Роль государства в экономике. Основы налоговой политики государства. </w:t>
            </w:r>
          </w:p>
          <w:p w:rsidR="00F7718C" w:rsidRPr="0048348A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Финансовые институты.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таблицы «Финансовые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Cs/>
                <w:sz w:val="20"/>
                <w:szCs w:val="20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3.2</w:t>
            </w: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Рынок. Фирма.</w:t>
            </w:r>
          </w:p>
          <w:p w:rsidR="00F7718C" w:rsidRPr="0048348A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lastRenderedPageBreak/>
              <w:t>Рынок одного товара. Спрос. Факторы спроса. Предложение. Факторы предложения.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 «Типы экономических систем»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48348A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Функции государства в экономике. Государственные расходы. Государственный бюджет. Государственный долг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« Типы денег», « Денежные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70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Основы налоговой политики государства.</w:t>
            </w:r>
          </w:p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налогов.</w:t>
            </w:r>
          </w:p>
          <w:p w:rsidR="00F7718C" w:rsidRPr="00981C00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C00">
              <w:rPr>
                <w:rFonts w:ascii="Times New Roman" w:hAnsi="Times New Roman"/>
                <w:bCs/>
                <w:sz w:val="20"/>
                <w:szCs w:val="20"/>
              </w:rPr>
              <w:t>Семинар «Виды налогов»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Понятие ВВП, его структура и динамика. Экономический рост и развитие. Экономические циклы.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Деньги. Процент. Банковская система. Роль центрального банка. Основные операции коммерческих банков.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3.3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 труда и безработица. Спрос на труд и его факторы. Предложение труда. Факторы предложения труда. Роль профсоюзов и государства на рынках труда. Безработица и ее причины.</w:t>
            </w:r>
          </w:p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 xml:space="preserve"> «Направления деятельности службы занятости»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3.4</w:t>
            </w: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sz w:val="22"/>
                <w:szCs w:val="22"/>
              </w:rPr>
              <w:t>Основные проблемы экономики России.</w:t>
            </w:r>
          </w:p>
          <w:p w:rsidR="00F7718C" w:rsidRPr="00981C00" w:rsidRDefault="00F7718C" w:rsidP="00981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C00">
              <w:rPr>
                <w:rFonts w:ascii="Times New Roman" w:hAnsi="Times New Roman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b/>
                <w:bCs/>
                <w:sz w:val="22"/>
                <w:szCs w:val="22"/>
              </w:rPr>
              <w:t>Практические занятия 25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13E11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rStyle w:val="aff"/>
                <w:b w:val="0"/>
                <w:sz w:val="20"/>
                <w:szCs w:val="20"/>
                <w:lang w:eastAsia="en-US"/>
              </w:rPr>
              <w:t xml:space="preserve">Подготовить сообщения из СМИ </w:t>
            </w:r>
            <w:r w:rsidRPr="00AE6763">
              <w:rPr>
                <w:rStyle w:val="aff"/>
                <w:lang w:eastAsia="en-US"/>
              </w:rPr>
              <w:t>«</w:t>
            </w:r>
            <w:r w:rsidRPr="00AE6763">
              <w:rPr>
                <w:sz w:val="20"/>
                <w:szCs w:val="20"/>
              </w:rPr>
              <w:t>Основные проблемы экономики России и ее регионов».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3.5</w:t>
            </w:r>
          </w:p>
        </w:tc>
        <w:tc>
          <w:tcPr>
            <w:tcW w:w="10284" w:type="dxa"/>
          </w:tcPr>
          <w:p w:rsidR="00F7718C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международной экономики.</w:t>
            </w:r>
          </w:p>
          <w:p w:rsidR="00F7718C" w:rsidRPr="00713E11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 xml:space="preserve">Организация международной торговли. Государственная политика в области международной торговли. 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AE67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>Защита презентаций «Глобальные экономические проблемы»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Контрольная работа по теме «Экономика»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4.</w:t>
            </w: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105CF3">
              <w:rPr>
                <w:b/>
                <w:sz w:val="20"/>
                <w:szCs w:val="20"/>
              </w:rPr>
              <w:t>Социальные отношения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</w:t>
            </w: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Соци</w:t>
            </w:r>
            <w:r>
              <w:rPr>
                <w:sz w:val="20"/>
                <w:szCs w:val="20"/>
              </w:rPr>
              <w:t>альные отношения.</w:t>
            </w:r>
          </w:p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29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 xml:space="preserve">Подборка </w:t>
            </w:r>
            <w:proofErr w:type="spellStart"/>
            <w:r w:rsidRPr="00981C00">
              <w:rPr>
                <w:sz w:val="20"/>
                <w:szCs w:val="20"/>
              </w:rPr>
              <w:t>интернет-ресурсов</w:t>
            </w:r>
            <w:proofErr w:type="spellEnd"/>
            <w:r w:rsidRPr="00981C00">
              <w:rPr>
                <w:sz w:val="20"/>
                <w:szCs w:val="20"/>
              </w:rPr>
              <w:t xml:space="preserve"> и литературы по теме «Где грань между богатством и бедностью?»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Социальная роль человека в обществе.  Определение социальных ролей. </w:t>
            </w:r>
          </w:p>
          <w:p w:rsidR="00F7718C" w:rsidRPr="00AE6763" w:rsidRDefault="00F7718C" w:rsidP="00AE6763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082430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Социальная стратификация. Особенности социальной стратификации в современной России.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Социальное поведение</w:t>
            </w:r>
          </w:p>
          <w:p w:rsidR="00F7718C" w:rsidRPr="00A2521F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«Социальное поведение»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4.2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Социальные нормы и конфликты .</w:t>
            </w: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Пути разрешения социальных конфликтов.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контроль. Виды социальных норм и санкций.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Л5, Л7, М2, М3, М4, М5, М6, М7, М8, П1, П2, П3,П5, П6, П7</w:t>
            </w: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Разработка мини-проектов  «Социальные нормы в моей жизни».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Отклоняющееся поведение, его формы и проявления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Межличностные конфликты.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Опасность наркомании, алкоголизма. Социальная и личностная значимость здорового образа жизни.</w:t>
            </w:r>
          </w:p>
          <w:p w:rsidR="00F7718C" w:rsidRPr="003764A2" w:rsidRDefault="00F7718C" w:rsidP="0037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Причины и истоки конфликтов в среде молодёжи.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сообщений на тему 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>«Мировые рекорды как пример позитивного отклоняющегося поведения»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4.3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Важнейшие социальные общности и группы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Демографические, профессиональные, поселенческие и иные группы.</w:t>
            </w:r>
          </w:p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Молодёжь как социальная группа. Особенности молодёжной политики в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bCs/>
                <w:sz w:val="20"/>
                <w:szCs w:val="20"/>
              </w:rPr>
              <w:t>Конспектирование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 xml:space="preserve"> по теме «Социальные общности»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Этнические общности. Межнациональные отношения, </w:t>
            </w:r>
            <w:proofErr w:type="spellStart"/>
            <w:r w:rsidRPr="005476C3">
              <w:rPr>
                <w:rFonts w:ascii="Times New Roman" w:hAnsi="Times New Roman"/>
                <w:sz w:val="20"/>
                <w:szCs w:val="20"/>
              </w:rPr>
              <w:t>этносоциальные</w:t>
            </w:r>
            <w:proofErr w:type="spellEnd"/>
            <w:r w:rsidRPr="005476C3">
              <w:rPr>
                <w:rFonts w:ascii="Times New Roman" w:hAnsi="Times New Roman"/>
                <w:sz w:val="20"/>
                <w:szCs w:val="20"/>
              </w:rPr>
              <w:t xml:space="preserve"> конфликты, пути их разрешения. 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Конституционные принципы национальной политики в РФ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Анализ СМИ по теме «Межнациональные отношения в современном мире – причины и последствия».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Семья как малая социальная группа. Семья и брак. Современная демографическая ситуация в РФ. Понятия семейных правоотношений. Права и обязанности супругов. Правовые отношения родителей и детей. Опека и попечительство</w:t>
            </w:r>
          </w:p>
          <w:p w:rsidR="00F7718C" w:rsidRPr="003764A2" w:rsidRDefault="00F7718C" w:rsidP="003764A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t>Семья в современной России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статей  Семейного Кодекса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37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Контрольная работа по разделу «Социальные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91437D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91437D">
              <w:rPr>
                <w:b/>
                <w:sz w:val="20"/>
                <w:szCs w:val="20"/>
                <w:lang w:eastAsia="en-US"/>
              </w:rPr>
              <w:lastRenderedPageBreak/>
              <w:t>Раздел 5.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Политика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Л3, Л4, М4, М5, М6, М8, П1, П6, П7</w:t>
            </w: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C22323">
              <w:rPr>
                <w:sz w:val="20"/>
                <w:szCs w:val="20"/>
                <w:lang w:eastAsia="ru-RU"/>
              </w:rPr>
              <w:t>Политика и власть.</w:t>
            </w:r>
          </w:p>
          <w:p w:rsidR="00F7718C" w:rsidRPr="003764A2" w:rsidRDefault="00F7718C" w:rsidP="003764A2">
            <w:pPr>
              <w:pStyle w:val="310"/>
              <w:ind w:right="0" w:firstLine="0"/>
              <w:rPr>
                <w:i/>
                <w:sz w:val="20"/>
                <w:szCs w:val="20"/>
              </w:rPr>
            </w:pPr>
            <w:r w:rsidRPr="00C22323">
              <w:t xml:space="preserve">Понятие власти. Типы общественной власти.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Просмотр  видео урока </w:t>
            </w:r>
            <w:r w:rsidRPr="003764A2">
              <w:rPr>
                <w:bCs/>
                <w:sz w:val="20"/>
                <w:szCs w:val="20"/>
              </w:rPr>
              <w:t>«Государство и политическая система общества»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Государство в политической системе.</w:t>
            </w:r>
          </w:p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Политическая система.</w:t>
            </w:r>
            <w:r w:rsidRPr="00C22323">
              <w:rPr>
                <w:sz w:val="20"/>
                <w:szCs w:val="20"/>
                <w:lang w:eastAsia="ru-RU"/>
              </w:rPr>
              <w:t xml:space="preserve"> Государственный суверенитет.</w:t>
            </w:r>
          </w:p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2A3C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>Формы государства: формы правления, территориально-государственное устройство, политический режим</w:t>
            </w:r>
            <w:r w:rsidRPr="005476C3">
              <w:t xml:space="preserve">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E3644">
              <w:rPr>
                <w:sz w:val="20"/>
                <w:szCs w:val="20"/>
              </w:rPr>
              <w:t>Типология политических режимов. Демократия, ее основные ценности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E3644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 xml:space="preserve">Конспектирование на тему «Формы  </w:t>
            </w:r>
            <w:proofErr w:type="spellStart"/>
            <w:r w:rsidRPr="002A3C6C">
              <w:rPr>
                <w:sz w:val="20"/>
                <w:szCs w:val="20"/>
              </w:rPr>
              <w:t>гос.устройства</w:t>
            </w:r>
            <w:proofErr w:type="spellEnd"/>
            <w:r w:rsidRPr="002A3C6C">
              <w:rPr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Правовое государство, понятие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color w:val="000000"/>
                <w:sz w:val="20"/>
                <w:szCs w:val="20"/>
              </w:rPr>
              <w:t>Подготовка сообщений из СМИ о политической жизни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5.2</w:t>
            </w: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Участники политического процесса</w:t>
            </w:r>
          </w:p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</w:t>
            </w:r>
            <w:r>
              <w:rPr>
                <w:sz w:val="20"/>
                <w:szCs w:val="20"/>
              </w:rPr>
              <w:t>частия. Политическое лидерство.</w:t>
            </w:r>
            <w:r w:rsidRPr="007A035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группах. Подготовка презентаций на тему </w:t>
            </w:r>
            <w:r w:rsidRPr="002A3C6C">
              <w:rPr>
                <w:rFonts w:ascii="Times New Roman" w:hAnsi="Times New Roman"/>
                <w:bCs/>
                <w:sz w:val="20"/>
                <w:szCs w:val="20"/>
              </w:rPr>
              <w:t>«Личность и политика</w:t>
            </w:r>
            <w:r w:rsidRPr="002A3C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 xml:space="preserve">Гражданское общество и государство. Гражданские инициативы. </w:t>
            </w:r>
          </w:p>
          <w:p w:rsidR="00F7718C" w:rsidRPr="002A3C6C" w:rsidRDefault="00F7718C" w:rsidP="002A3C6C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Политические партии России. Законодательное регулирование деятельности партий в Российской Федерации.  Выборы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Дискуссия на тему </w:t>
            </w:r>
            <w:r w:rsidRPr="002A3C6C">
              <w:rPr>
                <w:sz w:val="20"/>
                <w:szCs w:val="20"/>
              </w:rPr>
              <w:t>«Роль средств массовой информации в политической жизни общества».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D5616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1D5616">
              <w:rPr>
                <w:sz w:val="20"/>
                <w:szCs w:val="20"/>
              </w:rPr>
              <w:t>Итоговый тест по теме «Политика»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</w:t>
            </w: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  <w:r w:rsidRPr="007A0351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CE0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Л1, Л2, Л3, </w:t>
            </w:r>
            <w:r w:rsidRPr="005476C3">
              <w:rPr>
                <w:rFonts w:ascii="Times New Roman" w:hAnsi="Times New Roman"/>
                <w:sz w:val="20"/>
                <w:szCs w:val="20"/>
              </w:rPr>
              <w:lastRenderedPageBreak/>
              <w:t>Л5, Л7, М1, М4, М5, М6, М8, П5, П6, П7</w:t>
            </w: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A0351">
              <w:rPr>
                <w:sz w:val="20"/>
                <w:szCs w:val="20"/>
                <w:lang w:eastAsia="en-US"/>
              </w:rPr>
              <w:lastRenderedPageBreak/>
              <w:t>Тема 6.1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Правовое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ирование общественных отношений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Юриспруденция как общественная наука. 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изучения права в современном обществе.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Правовые и моральные нормы. </w:t>
            </w:r>
          </w:p>
          <w:p w:rsidR="00F7718C" w:rsidRPr="00684BAC" w:rsidRDefault="00F7718C" w:rsidP="007A03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Система права: основные институты, отрасли права.</w:t>
            </w:r>
            <w:r w:rsidRPr="005476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Правовые акты. Публичное и частное право. 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>Основные формы права. Нормативные правовые акты и их характеристика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94D96">
        <w:trPr>
          <w:trHeight w:val="695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Действие нормативных правовых актов во времени, в пространстве и по кругу лиц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Виды противоправных поступков. Юридическая ответственность и ее задачи.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 w:val="restart"/>
          </w:tcPr>
          <w:p w:rsidR="00F7718C" w:rsidRPr="007A0351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</w:t>
            </w: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Основы конституционного права РФ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Конституционное права как отрасль российского права. Основы конституционного строя Российской Федерации. Институт президентства. Местное самоуправление.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Дискуссия  на тему «Конституционные права и  обязанности»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500A7B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Права и обязанности граждан РФ. Право граждан РФ участвовать в управлении делами государства. Право на благоприятную окружающую среду.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Обязанность защиты Отечества. Основания отсрочки от военной службы. Права и обязанности налогоплательщика.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Тема 6.3</w:t>
            </w:r>
          </w:p>
        </w:tc>
        <w:tc>
          <w:tcPr>
            <w:tcW w:w="10284" w:type="dxa"/>
          </w:tcPr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Отрасли российского права</w:t>
            </w:r>
          </w:p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Гражданское право и гражданские правоотношения. Физические и юридические лица.  Гражданско-правовые договоры. Правовое регулирование предпринимательской деятельности. Имущественные и неимущественные права. Защита прав потребителей.</w:t>
            </w:r>
          </w:p>
          <w:p w:rsidR="00F7718C" w:rsidRPr="00F41D0E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 Правовые основы социальной защиты и социального обеспечения.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F7718C" w:rsidRPr="00D3087B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 w:val="restart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Права и обязанности родителей и детей. Алиментные обязательства членов семьи. Правовое регулирование образования. профессионального образования. Понятия семейных правоотношений. Права и обязанности супругов. Правовые отношения родителей и детей. Права и обязанности супругов. Брачный договор. Правовые отношения родителей и детей.</w:t>
            </w:r>
          </w:p>
          <w:p w:rsidR="00F7718C" w:rsidRPr="0066591E" w:rsidRDefault="00F7718C" w:rsidP="0066591E">
            <w:pPr>
              <w:pStyle w:val="aff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сообщений  на тему </w:t>
            </w:r>
            <w:r w:rsidRPr="00D3087B">
              <w:rPr>
                <w:rFonts w:ascii="Times New Roman" w:hAnsi="Times New Roman"/>
                <w:bCs/>
                <w:sz w:val="20"/>
                <w:szCs w:val="20"/>
              </w:rPr>
              <w:t>«Права и обязанности супругов»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 Заработная плата.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  <w:p w:rsidR="00F7718C" w:rsidRPr="00D3087B" w:rsidRDefault="00F7718C" w:rsidP="00D30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Международные организации по защите прав и свобод человека и гражданина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rStyle w:val="aff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D3087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49,50    Дифференци</w:t>
            </w:r>
            <w:r w:rsidRPr="0066591E">
              <w:rPr>
                <w:b/>
                <w:sz w:val="20"/>
                <w:szCs w:val="20"/>
                <w:lang w:eastAsia="en-US"/>
              </w:rPr>
              <w:t>рованный зачет</w:t>
            </w:r>
          </w:p>
        </w:tc>
        <w:tc>
          <w:tcPr>
            <w:tcW w:w="933" w:type="dxa"/>
          </w:tcPr>
          <w:p w:rsidR="00F7718C" w:rsidRPr="00D3087B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D308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48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ff"/>
                <w:sz w:val="20"/>
                <w:szCs w:val="20"/>
                <w:lang w:eastAsia="en-US"/>
              </w:rPr>
              <w:t>Всего часов</w:t>
            </w:r>
            <w:r w:rsidRPr="0066591E">
              <w:rPr>
                <w:rStyle w:val="aff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66591E"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7718C" w:rsidRDefault="00F7718C" w:rsidP="0014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7718C" w:rsidRPr="00E65F51" w:rsidRDefault="00F7718C" w:rsidP="00140326">
      <w:pPr>
        <w:rPr>
          <w:b/>
          <w:sz w:val="24"/>
          <w:szCs w:val="24"/>
        </w:rPr>
        <w:sectPr w:rsidR="00F7718C" w:rsidRPr="00E65F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718C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Тематика индивидуальных проектов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межнациональных отношений на развитие российской государственности.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СМИ на формирование общественного мнения и их роль в ходе избирательной компании.</w:t>
      </w:r>
      <w:r w:rsidRPr="00CE03A5">
        <w:rPr>
          <w:rFonts w:ascii="Times New Roman" w:hAnsi="Times New Roman"/>
          <w:sz w:val="28"/>
          <w:szCs w:val="28"/>
        </w:rPr>
        <w:br/>
        <w:t>Влияние национальных и религиозных традиций на образ жизни</w:t>
      </w:r>
      <w:r w:rsidRPr="00CE03A5">
        <w:rPr>
          <w:rFonts w:ascii="Times New Roman" w:hAnsi="Times New Roman"/>
          <w:sz w:val="28"/>
          <w:szCs w:val="28"/>
        </w:rPr>
        <w:br/>
        <w:t>Влияние русского права на формирование российской правовой системы..</w:t>
      </w:r>
      <w:r w:rsidRPr="00CE03A5">
        <w:rPr>
          <w:rFonts w:ascii="Times New Roman" w:hAnsi="Times New Roman"/>
          <w:sz w:val="28"/>
          <w:szCs w:val="28"/>
        </w:rPr>
        <w:br/>
        <w:t>Внешний государственный долг России и его погашение.</w:t>
      </w:r>
      <w:r w:rsidRPr="00CE03A5">
        <w:rPr>
          <w:rFonts w:ascii="Times New Roman" w:hAnsi="Times New Roman"/>
          <w:sz w:val="28"/>
          <w:szCs w:val="28"/>
        </w:rPr>
        <w:br/>
        <w:t>Герб, гимн, флаг – как символы объединения общества (на примере символики России).</w:t>
      </w:r>
      <w:r w:rsidRPr="00CE03A5">
        <w:rPr>
          <w:rFonts w:ascii="Times New Roman" w:hAnsi="Times New Roman"/>
          <w:sz w:val="28"/>
          <w:szCs w:val="28"/>
        </w:rPr>
        <w:br/>
        <w:t>Глобальные проблемы человечества и пути их решения.</w:t>
      </w:r>
      <w:r w:rsidRPr="00CE03A5">
        <w:rPr>
          <w:rFonts w:ascii="Times New Roman" w:hAnsi="Times New Roman"/>
          <w:sz w:val="28"/>
          <w:szCs w:val="28"/>
        </w:rPr>
        <w:br/>
        <w:t>Государственная власть в истории России.</w:t>
      </w:r>
      <w:r w:rsidRPr="00CE03A5">
        <w:rPr>
          <w:rFonts w:ascii="Times New Roman" w:hAnsi="Times New Roman"/>
          <w:sz w:val="28"/>
          <w:szCs w:val="28"/>
        </w:rPr>
        <w:br/>
        <w:t>Государство и гражданское общество.</w:t>
      </w:r>
      <w:r w:rsidRPr="00CE03A5">
        <w:rPr>
          <w:rFonts w:ascii="Times New Roman" w:hAnsi="Times New Roman"/>
          <w:sz w:val="28"/>
          <w:szCs w:val="28"/>
        </w:rPr>
        <w:br/>
        <w:t>Доблесть и честь русского воинства.</w:t>
      </w:r>
      <w:r w:rsidRPr="00CE03A5">
        <w:rPr>
          <w:rFonts w:ascii="Times New Roman" w:hAnsi="Times New Roman"/>
          <w:sz w:val="28"/>
          <w:szCs w:val="28"/>
        </w:rPr>
        <w:br/>
        <w:t>Дружба – центр межличностных отношений.</w:t>
      </w:r>
      <w:r w:rsidRPr="00CE03A5">
        <w:rPr>
          <w:rFonts w:ascii="Times New Roman" w:hAnsi="Times New Roman"/>
          <w:sz w:val="28"/>
          <w:szCs w:val="28"/>
        </w:rPr>
        <w:br/>
        <w:t>Знания и умения в информационную эпоху.</w:t>
      </w:r>
      <w:r w:rsidRPr="00CE03A5">
        <w:rPr>
          <w:rFonts w:ascii="Times New Roman" w:hAnsi="Times New Roman"/>
          <w:sz w:val="28"/>
          <w:szCs w:val="28"/>
        </w:rPr>
        <w:br/>
        <w:t>Значение технического прогресса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Идеальная форма правления современного российского государства.</w:t>
      </w:r>
      <w:r w:rsidRPr="00CE03A5">
        <w:rPr>
          <w:rFonts w:ascii="Times New Roman" w:hAnsi="Times New Roman"/>
          <w:sz w:val="28"/>
          <w:szCs w:val="28"/>
        </w:rPr>
        <w:br/>
        <w:t>Институты гражданского общества в современной России.</w:t>
      </w:r>
      <w:r w:rsidRPr="00CE03A5">
        <w:rPr>
          <w:rFonts w:ascii="Times New Roman" w:hAnsi="Times New Roman"/>
          <w:sz w:val="28"/>
          <w:szCs w:val="28"/>
        </w:rPr>
        <w:br/>
        <w:t>Информационное общество и эволюция человеческих потребностей.</w:t>
      </w:r>
      <w:r w:rsidRPr="00CE03A5">
        <w:rPr>
          <w:rFonts w:ascii="Times New Roman" w:hAnsi="Times New Roman"/>
          <w:sz w:val="28"/>
          <w:szCs w:val="28"/>
        </w:rPr>
        <w:br/>
        <w:t>История герба России</w:t>
      </w:r>
      <w:r w:rsidRPr="00CE03A5">
        <w:rPr>
          <w:rFonts w:ascii="Times New Roman" w:hAnsi="Times New Roman"/>
          <w:sz w:val="28"/>
          <w:szCs w:val="28"/>
        </w:rPr>
        <w:br/>
        <w:t>История появления Конституции РФ</w:t>
      </w:r>
      <w:r w:rsidRPr="00CE03A5">
        <w:rPr>
          <w:rFonts w:ascii="Times New Roman" w:hAnsi="Times New Roman"/>
          <w:sz w:val="28"/>
          <w:szCs w:val="28"/>
        </w:rPr>
        <w:br/>
        <w:t>Как голосуют россияне: мои наблюдения и выводы.</w:t>
      </w:r>
      <w:r w:rsidRPr="00CE03A5">
        <w:rPr>
          <w:rFonts w:ascii="Times New Roman" w:hAnsi="Times New Roman"/>
          <w:sz w:val="28"/>
          <w:szCs w:val="28"/>
        </w:rPr>
        <w:br/>
        <w:t>Конфессии в России.</w:t>
      </w:r>
      <w:r w:rsidRPr="00CE03A5">
        <w:rPr>
          <w:rFonts w:ascii="Times New Roman" w:hAnsi="Times New Roman"/>
          <w:sz w:val="28"/>
          <w:szCs w:val="28"/>
        </w:rPr>
        <w:br/>
        <w:t>Международный терроризм – глобальная проблема современности.</w:t>
      </w:r>
      <w:r w:rsidRPr="00CE03A5">
        <w:rPr>
          <w:rFonts w:ascii="Times New Roman" w:hAnsi="Times New Roman"/>
          <w:sz w:val="28"/>
          <w:szCs w:val="28"/>
        </w:rPr>
        <w:br/>
        <w:t>Место отдельного человека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Место традиций в жизни современного человека.</w:t>
      </w:r>
      <w:r w:rsidRPr="00CE03A5">
        <w:rPr>
          <w:rFonts w:ascii="Times New Roman" w:hAnsi="Times New Roman"/>
          <w:sz w:val="28"/>
          <w:szCs w:val="28"/>
        </w:rPr>
        <w:br/>
        <w:t>Мировая урбанизация в XXI веке.</w:t>
      </w:r>
      <w:r w:rsidRPr="00CE03A5">
        <w:rPr>
          <w:rFonts w:ascii="Times New Roman" w:hAnsi="Times New Roman"/>
          <w:sz w:val="28"/>
          <w:szCs w:val="28"/>
        </w:rPr>
        <w:br/>
        <w:t>Мировое сообщество и его влияние на Россию.</w:t>
      </w:r>
    </w:p>
    <w:p w:rsidR="00F7718C" w:rsidRPr="00CE03A5" w:rsidRDefault="00F7718C" w:rsidP="00CE03A5">
      <w:pPr>
        <w:pStyle w:val="aff0"/>
        <w:rPr>
          <w:rFonts w:ascii="Times New Roman" w:hAnsi="Times New Roman"/>
          <w:color w:val="000000"/>
          <w:sz w:val="28"/>
          <w:szCs w:val="28"/>
        </w:rPr>
      </w:pPr>
      <w:r w:rsidRPr="00CE03A5">
        <w:rPr>
          <w:rFonts w:ascii="Times New Roman" w:hAnsi="Times New Roman"/>
          <w:color w:val="000000"/>
          <w:sz w:val="28"/>
          <w:szCs w:val="28"/>
        </w:rPr>
        <w:t>Мировой экономический кризис: причины и последствия.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Мое здоровье принадлежит только мне.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Мои права. Мои обязанности. (Изучая Конституцию РФ)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CE03A5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CE03A5">
        <w:rPr>
          <w:rFonts w:ascii="Times New Roman" w:hAnsi="Times New Roman"/>
          <w:sz w:val="28"/>
          <w:szCs w:val="28"/>
        </w:rPr>
        <w:t xml:space="preserve"> – трамплин в великое будущее человечества.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Органы местного самоуправления в моём регионе.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политики государства в области культуры.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социальной политики российского государства.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теории зарождения жизни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Особенности развития института государственной власти в советский период.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 xml:space="preserve">Причины и формы </w:t>
      </w:r>
      <w:proofErr w:type="spellStart"/>
      <w:r w:rsidRPr="00CE03A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CE03A5">
        <w:rPr>
          <w:rFonts w:ascii="Times New Roman" w:hAnsi="Times New Roman"/>
          <w:sz w:val="28"/>
          <w:szCs w:val="28"/>
        </w:rPr>
        <w:t xml:space="preserve"> поведения среди подростков.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Подростковая преступность.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Политика государства в области охраны окружающей среды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Политические партии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Политический терроризм в истории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</w:r>
      <w:r w:rsidRPr="00CE03A5">
        <w:rPr>
          <w:rFonts w:ascii="Times New Roman" w:hAnsi="Times New Roman"/>
          <w:color w:val="000000"/>
          <w:sz w:val="28"/>
          <w:szCs w:val="28"/>
        </w:rPr>
        <w:lastRenderedPageBreak/>
        <w:t>Построение правового государства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демографической стабилизации ситуации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социализации молодежи в современных условиях.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Пропаганда здорового образа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Процесс экономической глобализации. Его истоки, сущность и значение.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парламентаризма в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самосознания в подростковом возрасте.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Реализация принципа разделения властей в формировании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образования для достижения успеха в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политических партий в формировании и становлении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средств массовой информации в демократическом правовом государстве.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Россия унитарная: миф или реальность.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Самое позитивное событие прошедшего тысячелетия.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Самые вредные достижения цивилизации.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Свобода совести.</w:t>
      </w:r>
    </w:p>
    <w:p w:rsidR="00F7718C" w:rsidRPr="00CE03A5" w:rsidRDefault="00F7718C" w:rsidP="00CE03A5">
      <w:pPr>
        <w:spacing w:after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Человек, индивид, личность.</w:t>
      </w:r>
    </w:p>
    <w:p w:rsidR="00F7718C" w:rsidRPr="00CE03A5" w:rsidRDefault="00F7718C" w:rsidP="00CE03A5">
      <w:pPr>
        <w:pStyle w:val="a8"/>
        <w:spacing w:before="225" w:beforeAutospacing="0" w:after="0" w:afterAutospacing="0" w:line="288" w:lineRule="atLeast"/>
        <w:ind w:right="375"/>
        <w:rPr>
          <w:color w:val="000000"/>
          <w:sz w:val="28"/>
          <w:szCs w:val="28"/>
        </w:rPr>
      </w:pPr>
    </w:p>
    <w:p w:rsidR="00F7718C" w:rsidRPr="00CE03A5" w:rsidRDefault="00F7718C" w:rsidP="00CE03A5">
      <w:pPr>
        <w:rPr>
          <w:lang w:eastAsia="ru-RU"/>
        </w:rPr>
      </w:pPr>
    </w:p>
    <w:p w:rsidR="00F7718C" w:rsidRPr="00EC0AA2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 xml:space="preserve">3. условия реализации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ПроГРАММЫ ОБЩЕОБРАЗОВАТЕЛЬНОЙ </w:t>
      </w: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>УЧЕБНОЙ дисциплины</w:t>
      </w: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015C8">
        <w:rPr>
          <w:rFonts w:ascii="Times New Roman" w:hAnsi="Times New Roman"/>
          <w:b/>
          <w:bCs/>
          <w:sz w:val="28"/>
          <w:szCs w:val="28"/>
        </w:rPr>
        <w:t>3.1.</w:t>
      </w:r>
      <w:r w:rsidRPr="00F015C8">
        <w:rPr>
          <w:rFonts w:ascii="Times New Roman" w:hAnsi="Times New Roman"/>
          <w:bCs/>
          <w:sz w:val="28"/>
          <w:szCs w:val="28"/>
        </w:rPr>
        <w:t xml:space="preserve"> </w:t>
      </w:r>
      <w:r w:rsidRPr="00F015C8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кабинета,</w:t>
      </w:r>
      <w:r w:rsidRPr="00F015C8">
        <w:rPr>
          <w:rFonts w:ascii="Times New Roman" w:hAnsi="Times New Roman"/>
          <w:sz w:val="28"/>
          <w:szCs w:val="28"/>
        </w:rPr>
        <w:t xml:space="preserve"> в котором имеется возможность обеспечить свободный доступ в Интернет во время учебного занятия и период </w:t>
      </w:r>
      <w:proofErr w:type="spellStart"/>
      <w:r w:rsidRPr="00F015C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015C8">
        <w:rPr>
          <w:rFonts w:ascii="Times New Roman" w:hAnsi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 (СанПиН 2.4.2 № 178-02) и 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sz w:val="28"/>
          <w:szCs w:val="28"/>
        </w:rPr>
        <w:t>В кабинете имеется мультимедийное оборудование, посредством которого участники образовательного процесса могут просматривать</w:t>
      </w:r>
    </w:p>
    <w:p w:rsidR="00F7718C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  <w:r w:rsidRPr="001A27A9">
        <w:rPr>
          <w:rFonts w:ascii="Times New Roman" w:hAnsi="Times New Roman"/>
          <w:sz w:val="28"/>
          <w:szCs w:val="28"/>
        </w:rPr>
        <w:t xml:space="preserve"> 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рабочей программы общеобразовательной учебной дисциплины «Обществознание» входят: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многофункциональный комплекс преподавателя;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 и др.);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информационно-коммуникационные средства;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библиотечный фонд входят учебники, обеспечивающие освоение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процессе освоения рабочей программы общеобразовательной учебной дисциплины «Обществознание» студенты имеют возможность доступа к электронным учебным материалам по обществознанию,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F7718C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Основная литература: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1.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профилей: учебник. — М., 20</w:t>
      </w:r>
      <w:r w:rsidR="00CF1308">
        <w:rPr>
          <w:rFonts w:ascii="Times New Roman" w:hAnsi="Times New Roman"/>
          <w:sz w:val="28"/>
          <w:szCs w:val="28"/>
        </w:rPr>
        <w:t>19</w:t>
      </w:r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2.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Практикум. — М., 20</w:t>
      </w:r>
      <w:r w:rsidR="00CF130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27A9">
        <w:rPr>
          <w:rFonts w:ascii="Times New Roman" w:hAnsi="Times New Roman"/>
          <w:bCs/>
          <w:sz w:val="28"/>
          <w:szCs w:val="28"/>
        </w:rPr>
        <w:lastRenderedPageBreak/>
        <w:t>Дополнительная литература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Конституция Российской Федерации</w:t>
      </w:r>
      <w:r w:rsidRPr="001A27A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1A27A9">
          <w:rPr>
            <w:rFonts w:ascii="Times New Roman" w:hAnsi="Times New Roman"/>
            <w:sz w:val="28"/>
            <w:szCs w:val="28"/>
          </w:rPr>
          <w:t>1993 г</w:t>
        </w:r>
      </w:smartTag>
      <w:r w:rsidRPr="001A27A9">
        <w:rPr>
          <w:rFonts w:ascii="Times New Roman" w:hAnsi="Times New Roman"/>
          <w:sz w:val="28"/>
          <w:szCs w:val="28"/>
        </w:rPr>
        <w:t>. (последняя редакция).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Водный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03.06.2006 № 74-ФЗ) // СЗ РФ. — 2006. — № 23. — Ст. 2381.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1 (введен в действие Федеральным законом от 30.11.1994 № 51-ФЗ) // СЗ РФ. — 1994. — № 32. — Ст. 3301.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2 (введен в действие Федеральным законом от 26.01.1996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14-ФЗ) // СЗ РФ. — 1996. — № 5. — Ст. 410.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3 (введен в действие Федеральным законом от 26.11.2001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46-ФЗ) // СЗ РФ. — 2001. — № 49. — Ст. 4552.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4 (введен в действие Федеральным законом от 18.12.2006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230-ФЗ) // СЗ РФ. — 2006. — № 52 (ч. I). — Ст. 5496.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Земельный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25.10.2001 № 136-ФЗ) // СЗ РФ. — 2001. — № 44. — Ст. 4147.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Кодекс РФ об административных правонарушениях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195-ФЗ) // СЗ РФ. — 2002. — № 1 (Ч. I). — Ст. 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Трудовой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197-ФЗ) // СЗ РФ. — 2002. — № 1 (Ч. I). — Ст. 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Уголовный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13.06.1996 № 63-ФЗ) // СЗ РФ. — 1996. — № 25. — Ст. 2954.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07.02.1992 № 2300-1 «О защите прав потребителей» // СЗ РФ. — 1992. —</w:t>
      </w:r>
      <w:r w:rsidRPr="002A0984">
        <w:rPr>
          <w:rFonts w:ascii="Times New Roman" w:hAnsi="Times New Roman"/>
          <w:sz w:val="28"/>
          <w:szCs w:val="28"/>
        </w:rPr>
        <w:t>№ 15. — Ст. 766.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31.05.2002 № 62-ФЗ «О гражданстве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21.02.1992 № 2395-1 «О недрах» (с изм. и доп.) // СЗ РФ. — 1995. — № 10. — Ст. 823.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11.02.1993 № 4462-1 «О Нотариате» (с изм. и доп.) // СЗ РФ. — 1993.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31.05.2002 г. № 63-ФЗ «Об адвокатской деятельности и адвокатуре в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// СЗ РФ. — 2012.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lastRenderedPageBreak/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30.03.1999 № 52-ФЗ «О санита</w:t>
      </w:r>
      <w:r>
        <w:rPr>
          <w:rFonts w:ascii="Times New Roman" w:hAnsi="Times New Roman"/>
          <w:sz w:val="28"/>
          <w:szCs w:val="28"/>
        </w:rPr>
        <w:t>рно-эпидемиологическом благопо</w:t>
      </w:r>
      <w:r w:rsidRPr="001A27A9">
        <w:rPr>
          <w:rFonts w:ascii="Times New Roman" w:hAnsi="Times New Roman"/>
          <w:sz w:val="28"/>
          <w:szCs w:val="28"/>
        </w:rPr>
        <w:t>лучии населения» // СЗ РФ. — 1999. — № 14. — Ст. 1650.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10.01.2002 № 7-ФЗ «Об охране окружающей среды» // СЗ РФ. — 2002. — № 2. — Ст. 133.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 закон от 24.04.1995 № 52-ФЗ «О животном мире» // Российская газета. — 1995. — 4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04.05.1999 № 96-ФЗ «Об охране атмосферного воздуха» // СЗ РФ. — 1999. — № 18. — Ст. 2222.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07.05.2012 № 596 «О долгосрочной государственной  экономической политике» // Российская газета. — 2012. — 9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Приказ Министерства образования и науки РФ</w:t>
      </w:r>
      <w:r w:rsidRPr="001A27A9">
        <w:rPr>
          <w:rFonts w:ascii="Times New Roman" w:hAnsi="Times New Roman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 xml:space="preserve">Приказ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России</w:t>
      </w:r>
      <w:r w:rsidRPr="001A27A9">
        <w:rPr>
          <w:rFonts w:ascii="Times New Roman" w:hAnsi="Times New Roman"/>
          <w:sz w:val="28"/>
          <w:szCs w:val="28"/>
        </w:rPr>
        <w:t xml:space="preserve">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7718C" w:rsidRPr="008835BE" w:rsidRDefault="00F7718C" w:rsidP="008835BE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Письмо Департамента государственной политики</w:t>
      </w:r>
      <w:r w:rsidRPr="001A27A9">
        <w:rPr>
          <w:rFonts w:ascii="Times New Roman" w:hAnsi="Times New Roman"/>
          <w:sz w:val="28"/>
          <w:szCs w:val="28"/>
        </w:rPr>
        <w:t xml:space="preserve"> в сфере подготовки рабочих кадров   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27. </w:t>
      </w:r>
      <w:r w:rsidRPr="001A27A9">
        <w:rPr>
          <w:rFonts w:ascii="Times New Roman" w:hAnsi="Times New Roman"/>
          <w:i/>
          <w:sz w:val="28"/>
          <w:szCs w:val="28"/>
        </w:rPr>
        <w:t>Баранов П.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таблицах. 10—11 класс. — М., 2012.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28. </w:t>
      </w:r>
      <w:r w:rsidRPr="001A27A9">
        <w:rPr>
          <w:rFonts w:ascii="Times New Roman" w:hAnsi="Times New Roman"/>
          <w:i/>
          <w:sz w:val="28"/>
          <w:szCs w:val="28"/>
        </w:rPr>
        <w:t>Баранов П. А., Шевченко С. В.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Тренировочные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29.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</w:t>
      </w:r>
      <w:r w:rsidRPr="001A27A9">
        <w:rPr>
          <w:rFonts w:ascii="Times New Roman" w:hAnsi="Times New Roman"/>
          <w:sz w:val="28"/>
          <w:szCs w:val="28"/>
        </w:rPr>
        <w:t>. Обществознание. 10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30.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31. </w:t>
      </w:r>
      <w:r w:rsidRPr="001A27A9">
        <w:rPr>
          <w:rFonts w:ascii="Times New Roman" w:hAnsi="Times New Roman"/>
          <w:i/>
          <w:sz w:val="28"/>
          <w:szCs w:val="28"/>
        </w:rPr>
        <w:t>Важенин А. Г.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Контрольные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32. </w:t>
      </w:r>
      <w:r w:rsidRPr="001A27A9">
        <w:rPr>
          <w:rFonts w:ascii="Times New Roman" w:hAnsi="Times New Roman"/>
          <w:i/>
          <w:sz w:val="28"/>
          <w:szCs w:val="28"/>
        </w:rPr>
        <w:t>Воронцов А. В., Королева Г. Э., Наумов С. А.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lastRenderedPageBreak/>
        <w:t xml:space="preserve">33. </w:t>
      </w:r>
      <w:r w:rsidRPr="001A27A9">
        <w:rPr>
          <w:rFonts w:ascii="Times New Roman" w:hAnsi="Times New Roman"/>
          <w:i/>
          <w:sz w:val="28"/>
          <w:szCs w:val="28"/>
        </w:rPr>
        <w:t>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34.</w:t>
      </w:r>
      <w:r w:rsidRPr="001A27A9">
        <w:rPr>
          <w:rFonts w:ascii="Times New Roman" w:hAnsi="Times New Roman"/>
          <w:i/>
          <w:sz w:val="28"/>
          <w:szCs w:val="28"/>
        </w:rPr>
        <w:t xml:space="preserve"> 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Практикум.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35. </w:t>
      </w:r>
      <w:r w:rsidRPr="001A27A9">
        <w:rPr>
          <w:rFonts w:ascii="Times New Roman" w:hAnsi="Times New Roman"/>
          <w:i/>
          <w:sz w:val="28"/>
          <w:szCs w:val="28"/>
        </w:rPr>
        <w:t xml:space="preserve">Котова О. А.,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Лискова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Т. Е.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Репетиционные варианты.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Лазебникова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А. Ю., Рутковская Е. Л.,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Королькова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Е. С</w:t>
      </w:r>
      <w:r w:rsidRPr="001A27A9">
        <w:rPr>
          <w:rFonts w:ascii="Times New Roman" w:hAnsi="Times New Roman"/>
          <w:sz w:val="28"/>
          <w:szCs w:val="28"/>
        </w:rPr>
        <w:t>. ЕГЭ 2015. Обществознание. Типовые тестовые задания.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Северинов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К. М.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схемах и таблицах. — М., 2010.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38. </w:t>
      </w:r>
      <w:r w:rsidRPr="001A27A9">
        <w:rPr>
          <w:rFonts w:ascii="Times New Roman" w:hAnsi="Times New Roman"/>
          <w:i/>
          <w:sz w:val="28"/>
          <w:szCs w:val="28"/>
        </w:rPr>
        <w:t>Соболева О. Б., Барабанов В. В., Кошкина С. Г.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10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Интернет-ресурсы</w:t>
      </w:r>
    </w:p>
    <w:p w:rsidR="00F7718C" w:rsidRPr="001A27A9" w:rsidRDefault="00426407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9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www.openclass.ru </w:t>
        </w:r>
      </w:hyperlink>
      <w:r w:rsidR="00F7718C" w:rsidRPr="001A27A9">
        <w:rPr>
          <w:rFonts w:ascii="Times New Roman" w:hAnsi="Times New Roman"/>
          <w:sz w:val="28"/>
          <w:szCs w:val="28"/>
        </w:rPr>
        <w:t>(Открытый класс: сетевые образовательные сообщества).</w:t>
      </w:r>
    </w:p>
    <w:p w:rsidR="00F7718C" w:rsidRPr="001A27A9" w:rsidRDefault="00426407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0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www.school-collection.edu.ru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(Единая коллекция цифровых образовательных ресурсов). </w:t>
      </w:r>
      <w:hyperlink r:id="rId11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www.festival.1september.ru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(Фестиваль педагогических идей «Открытый урок»). </w:t>
      </w:r>
      <w:hyperlink r:id="rId12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www.base.garant.ru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(«ГАРАНТ» — информационно-правовой портал). </w:t>
      </w:r>
      <w:hyperlink r:id="rId13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www.istrodina.com </w:t>
        </w:r>
      </w:hyperlink>
      <w:r w:rsidR="00F7718C" w:rsidRPr="001A27A9">
        <w:rPr>
          <w:rFonts w:ascii="Times New Roman" w:hAnsi="Times New Roman"/>
          <w:sz w:val="28"/>
          <w:szCs w:val="28"/>
        </w:rPr>
        <w:t>(Российский исторический иллюстрированный журнал «Родина»).</w:t>
      </w: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8835BE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  <w:sectPr w:rsidR="00F7718C" w:rsidRPr="001A27A9" w:rsidSect="005331F5">
          <w:pgSz w:w="124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28598E" w:rsidRDefault="00F7718C" w:rsidP="001403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8C" w:rsidRPr="00B9121E" w:rsidRDefault="00F7718C" w:rsidP="00F015C8">
      <w:pPr>
        <w:keepNext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9121E">
        <w:rPr>
          <w:rFonts w:ascii="Times New Roman" w:hAnsi="Times New Roman"/>
          <w:b/>
          <w:caps/>
          <w:sz w:val="28"/>
          <w:szCs w:val="28"/>
          <w:lang w:eastAsia="ar-SA"/>
        </w:rPr>
        <w:t>4.Контроль и оценка результатов освоения УЧЕБНОЙ Дисциплины</w:t>
      </w: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B9121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726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6937"/>
        <w:gridCol w:w="5103"/>
        <w:gridCol w:w="3686"/>
      </w:tblGrid>
      <w:tr w:rsidR="00F7718C" w:rsidRPr="005476C3" w:rsidTr="006A51A9"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7718C" w:rsidRPr="00B9121E" w:rsidRDefault="00F7718C" w:rsidP="006A5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предметные</w:t>
            </w: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7718C" w:rsidRPr="005476C3" w:rsidTr="006A51A9">
        <w:trPr>
          <w:trHeight w:val="268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мировоззрение, соответствующее современному уровню развития науки и практики,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3052A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№2, 5, 6, 7, 8, 12, 14, 19, 20, 21, 22, 31,33, 34, 35, 39, 40, 41, 43, 46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Л2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символов (герб, флаг, гимн);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1A27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проявление гражданственности, патриотизма;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воспитанности и тактичности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Практикум №5, 6, 7, 9, 10, 12, 13, 14, 31, 39, 40, 41, 42, 43, 44, 45, 46,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Л3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проявление активной жизненной позиции;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воспитать уважение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национальным и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ультурным традициям народов РФ;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уважение общечеловечес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и демократических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8, 9, 10, 19, 20, 21, 22, 23, 31, 32, 33, 34, 35, 36, 39, 40, 41, 44, 45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№1,3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CD00C9">
        <w:trPr>
          <w:trHeight w:val="21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Л4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 разрешать конфликты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научить взаимодействовать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обучающим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ися, преподавателями в ходе обучения;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дничать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 сверстниками и преподавателями при выполнении различного рода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№9, 10, 26, 2728, 29, 31, 32, 33, 34, 35, 39, 40, 41, 42, 43, 44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154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готовность к самостоятельной и творческой деятельности, к непрерывному образованию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27, 28, 29, 39, 40, 41, 42, 43,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FC4C1B">
        <w:trPr>
          <w:trHeight w:val="1123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-осознанно относиться к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№3, 6, 7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907629">
        <w:trPr>
          <w:trHeight w:val="829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ответственное отношение к семейным ценностям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№29, 43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323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организовать самостоятельные занятия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 изучения общеобразовательной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способствовать умению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деятельность;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рректировки своей деятельности; использовать различные ресурсы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поставленных целей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5, 6. 7. 19, 20, 21, 22, 23, 39, 40, 41, 42, 46 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  <w:p w:rsidR="00F7718C" w:rsidRPr="007A1E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2A19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общественных наук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, навыками разрешения проблем;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2A1924" w:rsidRDefault="00F7718C" w:rsidP="002A19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24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способности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учебно-исследовательск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проектной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№1, 6, 7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Pr="004D1BBD" w:rsidRDefault="00F7718C" w:rsidP="00907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Научить использовать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методов решения практических задач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№1, 2, 3, 45, 6, 7, 19, 20, 21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работа№2</w:t>
            </w:r>
          </w:p>
          <w:p w:rsidR="00F7718C" w:rsidRPr="004D1BBD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научить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фективно искать необходимую информацию, использовать её для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выполнения поставленных учебных задач;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№1,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6, 9, 26, 27, 28, 29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сформировать убеждение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соблюдени</w:t>
            </w:r>
            <w:proofErr w:type="spellEnd"/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техники безопасности,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8, 9, 26, 27, 29, 39, 40, 41, 42, 45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представление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различных социальных институтах и их функциях в обществе (институте </w:t>
            </w:r>
            <w:hyperlink r:id="rId14" w:tooltip="Семь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семьи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5" w:tooltip="Образова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6" w:tooltip="Здравоохране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здравоохранения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7" w:tooltip="Государство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государственной власти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8" w:tooltip="Парламентаризм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парламентаризма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9" w:tooltip="Институте частная собственность (страница отсутствует)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частной собственности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20" w:tooltip="Религи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религии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 т. д.)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4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19, 20, 21, 22, 26, 27, 28, 29, 31, 33, 39, 40, 42, 44, 46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№2, 3</w:t>
            </w:r>
          </w:p>
          <w:p w:rsidR="00F7718C" w:rsidRPr="004B4145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давать оценку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туации и находить выход из неё,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ировать и корректировать результаты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собственной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9, 10, 27, 28, 29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языковыми средствами: умение ясно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владеть языковыми средствами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№5, 6, 9, 29, 34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презентаций, разработка мини-проектов</w:t>
            </w:r>
          </w:p>
        </w:tc>
      </w:tr>
      <w:tr w:rsidR="00F7718C" w:rsidRPr="005476C3" w:rsidTr="006A51A9">
        <w:trPr>
          <w:trHeight w:val="226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F7718C" w:rsidRPr="005476C3" w:rsidTr="0025538A">
        <w:trPr>
          <w:trHeight w:val="50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F56337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П1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знаний об обществе как целостной развивающейся системе в единстве и взаимодействии его основных сфер и институтов 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знания об обществе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18C" w:rsidRPr="00B9121E" w:rsidRDefault="00F7718C" w:rsidP="00F5633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2, 4, 5, 6, 12, 13, 19, 21, 23, 26, 31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2,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владение базовым понятийным аппаратом социальных наук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 28, 29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 представлений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7, 9, 17, 19, 20, 21, 23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представлений о методах познания социальных явлений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29, 31, 33, 39, 40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9, 10, 20, 28, 34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№2.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№2, 4, 5, 7, 9, 10, 15, 19, 27, 44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сообщений, разработка мини-проектов, презентаций</w:t>
            </w:r>
          </w:p>
        </w:tc>
      </w:tr>
    </w:tbl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916C44" w:rsidRDefault="00F7718C" w:rsidP="00EE33A6">
      <w:pPr>
        <w:pStyle w:val="a8"/>
        <w:spacing w:before="225" w:beforeAutospacing="0" w:after="0" w:afterAutospacing="0" w:line="288" w:lineRule="atLeast"/>
        <w:ind w:right="375"/>
        <w:rPr>
          <w:color w:val="000000"/>
        </w:rPr>
      </w:pPr>
    </w:p>
    <w:p w:rsidR="00F7718C" w:rsidRPr="00916C44" w:rsidRDefault="00F7718C" w:rsidP="00916C4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F7718C" w:rsidRPr="00BF420E" w:rsidRDefault="00F7718C" w:rsidP="00916C44">
      <w:pPr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5382A">
      <w:pPr>
        <w:spacing w:after="0" w:line="240" w:lineRule="auto"/>
        <w:jc w:val="both"/>
        <w:sectPr w:rsidR="00F7718C" w:rsidSect="00916C44">
          <w:pgSz w:w="12406" w:h="16838"/>
          <w:pgMar w:top="768" w:right="640" w:bottom="561" w:left="1560" w:header="720" w:footer="720" w:gutter="0"/>
          <w:cols w:space="720"/>
          <w:noEndnote/>
          <w:docGrid w:linePitch="299"/>
        </w:sectPr>
      </w:pPr>
      <w:r w:rsidRPr="0071755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7718C" w:rsidRDefault="00F7718C" w:rsidP="00140326"/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B9121E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8"/>
          <w:szCs w:val="24"/>
        </w:rPr>
      </w:pP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F7718C" w:rsidRPr="00F917D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ОУПП.</w:t>
      </w:r>
      <w:r w:rsidRPr="003060F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3060F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профиля</w:t>
      </w:r>
    </w:p>
    <w:p w:rsidR="00F7718C" w:rsidRPr="00916C44" w:rsidRDefault="00F7718C" w:rsidP="00916C44">
      <w:pPr>
        <w:tabs>
          <w:tab w:val="left" w:pos="153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ab/>
      </w:r>
      <w:r w:rsidRPr="00916C44">
        <w:rPr>
          <w:rFonts w:ascii="Times New Roman" w:hAnsi="Times New Roman"/>
          <w:sz w:val="24"/>
          <w:szCs w:val="24"/>
        </w:rPr>
        <w:tab/>
        <w:t>44.02.03. Педагог дополнительного образования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44.02.01. Дошкольное образование</w:t>
      </w:r>
    </w:p>
    <w:p w:rsidR="00F7718C" w:rsidRPr="00F04A26" w:rsidRDefault="00F7718C" w:rsidP="00140326">
      <w:pPr>
        <w:spacing w:after="0" w:line="240" w:lineRule="auto"/>
        <w:ind w:left="1134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18C" w:rsidRPr="00814904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для общеобразовательных дисциплин)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ФГОС СПО специальности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профиля </w:t>
      </w:r>
      <w:r w:rsidRPr="00814904">
        <w:rPr>
          <w:rFonts w:ascii="Times New Roman" w:hAnsi="Times New Roman"/>
          <w:sz w:val="24"/>
          <w:szCs w:val="24"/>
        </w:rPr>
        <w:t>44.02.03.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904">
        <w:rPr>
          <w:rFonts w:ascii="Times New Roman" w:hAnsi="Times New Roman"/>
          <w:sz w:val="24"/>
          <w:szCs w:val="24"/>
        </w:rPr>
        <w:t>44.02.02. П</w:t>
      </w:r>
      <w:r>
        <w:rPr>
          <w:rFonts w:ascii="Times New Roman" w:hAnsi="Times New Roman"/>
          <w:sz w:val="24"/>
          <w:szCs w:val="24"/>
        </w:rPr>
        <w:t xml:space="preserve">реподавание в начальных классах, </w:t>
      </w:r>
      <w:r w:rsidRPr="00814904">
        <w:rPr>
          <w:rFonts w:ascii="Times New Roman" w:hAnsi="Times New Roman"/>
          <w:sz w:val="24"/>
          <w:szCs w:val="24"/>
        </w:rPr>
        <w:t>44.02.01. Дошкольное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программы дисциплины, рекомендованной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 кем рекомендованной, запись как в документе)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 заседания №__от ______ 201_ года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 наличии)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курсе.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амма дисциплины рассчитана на 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нагрузки, в том числе 117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работа обучающегося в объёме 5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часов.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содержит: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II.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Структуру и содержание дисциплины.</w:t>
      </w:r>
    </w:p>
    <w:p w:rsidR="00F7718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Содержание дисциплины состоит из разделов (указать в соответствии с рабочей программой):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Раздел 1.</w:t>
      </w:r>
      <w:r w:rsidRPr="00F06CDC">
        <w:rPr>
          <w:rFonts w:ascii="Times New Roman" w:hAnsi="Times New Roman"/>
          <w:bCs/>
          <w:sz w:val="24"/>
          <w:szCs w:val="24"/>
        </w:rPr>
        <w:t xml:space="preserve"> </w:t>
      </w:r>
      <w:r w:rsidRPr="00F06CDC">
        <w:rPr>
          <w:rFonts w:ascii="Times New Roman" w:hAnsi="Times New Roman"/>
          <w:sz w:val="24"/>
          <w:szCs w:val="24"/>
        </w:rPr>
        <w:t>Начала философских и психологических знаний о человеке и обществе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2. Основы знаний о духовной культуре человека и общества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3. Социальные отношения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4. Экономика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5. Политика как общественное явление 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6. Право Раздел </w:t>
      </w:r>
    </w:p>
    <w:p w:rsidR="00F7718C" w:rsidRPr="00F06CDC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718C" w:rsidRPr="00F06CDC" w:rsidRDefault="00F7718C" w:rsidP="00F06C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дисциплины у обучающегося формируются общие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F7718C" w:rsidRDefault="00F7718C" w:rsidP="00814904">
      <w:pPr>
        <w:pStyle w:val="Default"/>
        <w:spacing w:line="360" w:lineRule="auto"/>
        <w:jc w:val="both"/>
        <w:rPr>
          <w:i/>
          <w:lang w:eastAsia="ru-RU"/>
        </w:rPr>
      </w:pPr>
      <w:r w:rsidRPr="00F04A26">
        <w:rPr>
          <w:lang w:eastAsia="ru-RU"/>
        </w:rPr>
        <w:t xml:space="preserve">1.Общие компетенции 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p w:rsidR="00F7718C" w:rsidRPr="00F04A26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7718C" w:rsidRDefault="00F7718C" w:rsidP="00814904">
      <w:pPr>
        <w:ind w:left="1134" w:firstLine="709"/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/>
    <w:sectPr w:rsidR="00F7718C" w:rsidSect="006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07" w:rsidRDefault="00426407">
      <w:pPr>
        <w:spacing w:after="0" w:line="240" w:lineRule="auto"/>
      </w:pPr>
      <w:r>
        <w:separator/>
      </w:r>
    </w:p>
  </w:endnote>
  <w:endnote w:type="continuationSeparator" w:id="0">
    <w:p w:rsidR="00426407" w:rsidRDefault="0042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07" w:rsidRDefault="00426407">
      <w:pPr>
        <w:spacing w:after="0" w:line="240" w:lineRule="auto"/>
      </w:pPr>
      <w:r>
        <w:separator/>
      </w:r>
    </w:p>
  </w:footnote>
  <w:footnote w:type="continuationSeparator" w:id="0">
    <w:p w:rsidR="00426407" w:rsidRDefault="0042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F1308">
      <w:rPr>
        <w:noProof/>
      </w:rPr>
      <w:t>32</w:t>
    </w:r>
    <w:r>
      <w:rPr>
        <w:noProof/>
      </w:rPr>
      <w:fldChar w:fldCharType="end"/>
    </w:r>
  </w:p>
  <w:p w:rsidR="00426407" w:rsidRDefault="004264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</w:p>
  <w:p w:rsidR="00426407" w:rsidRDefault="004264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A1F"/>
    <w:multiLevelType w:val="multilevel"/>
    <w:tmpl w:val="773CC3B0"/>
    <w:lvl w:ilvl="0"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>
      <w:numFmt w:val="bullet"/>
      <w:lvlText w:val=""/>
      <w:lvlJc w:val="left"/>
      <w:pPr>
        <w:ind w:left="568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971" w:hanging="344"/>
      </w:pPr>
      <w:rPr>
        <w:rFonts w:ascii="Arial" w:eastAsia="Times New Roman" w:hAnsi="Arial" w:cs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989" w:hanging="553"/>
      </w:pPr>
      <w:rPr>
        <w:rFonts w:ascii="Arial" w:eastAsia="Times New Roman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800" w:hanging="553"/>
      </w:pPr>
      <w:rPr>
        <w:rFonts w:hint="default"/>
      </w:rPr>
    </w:lvl>
    <w:lvl w:ilvl="5">
      <w:numFmt w:val="bullet"/>
      <w:lvlText w:val="•"/>
      <w:lvlJc w:val="left"/>
      <w:pPr>
        <w:ind w:left="4624" w:hanging="553"/>
      </w:pPr>
      <w:rPr>
        <w:rFonts w:hint="default"/>
      </w:rPr>
    </w:lvl>
    <w:lvl w:ilvl="6">
      <w:numFmt w:val="bullet"/>
      <w:lvlText w:val="•"/>
      <w:lvlJc w:val="left"/>
      <w:pPr>
        <w:ind w:left="5447" w:hanging="553"/>
      </w:pPr>
      <w:rPr>
        <w:rFonts w:hint="default"/>
      </w:rPr>
    </w:lvl>
    <w:lvl w:ilvl="7">
      <w:numFmt w:val="bullet"/>
      <w:lvlText w:val="•"/>
      <w:lvlJc w:val="left"/>
      <w:pPr>
        <w:ind w:left="6271" w:hanging="553"/>
      </w:pPr>
      <w:rPr>
        <w:rFonts w:hint="default"/>
      </w:rPr>
    </w:lvl>
    <w:lvl w:ilvl="8">
      <w:numFmt w:val="bullet"/>
      <w:lvlText w:val="•"/>
      <w:lvlJc w:val="left"/>
      <w:pPr>
        <w:ind w:left="7095" w:hanging="553"/>
      </w:pPr>
      <w:rPr>
        <w:rFonts w:hint="default"/>
      </w:rPr>
    </w:lvl>
  </w:abstractNum>
  <w:abstractNum w:abstractNumId="1">
    <w:nsid w:val="06477E1F"/>
    <w:multiLevelType w:val="hybridMultilevel"/>
    <w:tmpl w:val="8F30B86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2D4"/>
    <w:multiLevelType w:val="multilevel"/>
    <w:tmpl w:val="7B1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416D5"/>
    <w:multiLevelType w:val="hybridMultilevel"/>
    <w:tmpl w:val="1F78B7D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96C4C"/>
    <w:multiLevelType w:val="hybridMultilevel"/>
    <w:tmpl w:val="756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656E4"/>
    <w:multiLevelType w:val="hybridMultilevel"/>
    <w:tmpl w:val="620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7A6"/>
    <w:multiLevelType w:val="hybridMultilevel"/>
    <w:tmpl w:val="5006657A"/>
    <w:lvl w:ilvl="0" w:tplc="C774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B1D71"/>
    <w:multiLevelType w:val="hybridMultilevel"/>
    <w:tmpl w:val="BCD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027BB"/>
    <w:multiLevelType w:val="hybridMultilevel"/>
    <w:tmpl w:val="9F8C4F1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68A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6763"/>
    <w:multiLevelType w:val="hybridMultilevel"/>
    <w:tmpl w:val="FD2E5FC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D631C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0083"/>
    <w:multiLevelType w:val="multilevel"/>
    <w:tmpl w:val="9DD8F4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b/>
      </w:rPr>
    </w:lvl>
  </w:abstractNum>
  <w:abstractNum w:abstractNumId="17">
    <w:nsid w:val="328B4491"/>
    <w:multiLevelType w:val="hybridMultilevel"/>
    <w:tmpl w:val="8326BF40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543"/>
    <w:multiLevelType w:val="hybridMultilevel"/>
    <w:tmpl w:val="295AD74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75D9"/>
    <w:multiLevelType w:val="hybridMultilevel"/>
    <w:tmpl w:val="9E4419F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D684F"/>
    <w:multiLevelType w:val="hybridMultilevel"/>
    <w:tmpl w:val="C8668F46"/>
    <w:lvl w:ilvl="0" w:tplc="85EC481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A477B47"/>
    <w:multiLevelType w:val="hybridMultilevel"/>
    <w:tmpl w:val="13F279F2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26C01"/>
    <w:multiLevelType w:val="hybridMultilevel"/>
    <w:tmpl w:val="341437CA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0926A30"/>
    <w:multiLevelType w:val="hybridMultilevel"/>
    <w:tmpl w:val="DE0C02D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982CDD"/>
    <w:multiLevelType w:val="hybridMultilevel"/>
    <w:tmpl w:val="8C4A8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C9713BE"/>
    <w:multiLevelType w:val="hybridMultilevel"/>
    <w:tmpl w:val="2DE40B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E8E6F48"/>
    <w:multiLevelType w:val="hybridMultilevel"/>
    <w:tmpl w:val="E0187D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AD7EF2"/>
    <w:multiLevelType w:val="hybridMultilevel"/>
    <w:tmpl w:val="C5FE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084532"/>
    <w:multiLevelType w:val="hybridMultilevel"/>
    <w:tmpl w:val="C6F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0A32A5"/>
    <w:multiLevelType w:val="hybridMultilevel"/>
    <w:tmpl w:val="54F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673561"/>
    <w:multiLevelType w:val="hybridMultilevel"/>
    <w:tmpl w:val="D71C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523E9"/>
    <w:multiLevelType w:val="hybridMultilevel"/>
    <w:tmpl w:val="C550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5CDD48BB"/>
    <w:multiLevelType w:val="hybridMultilevel"/>
    <w:tmpl w:val="B7F0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8388B"/>
    <w:multiLevelType w:val="hybridMultilevel"/>
    <w:tmpl w:val="DD4A0D4A"/>
    <w:lvl w:ilvl="0" w:tplc="79D0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F209E3"/>
    <w:multiLevelType w:val="hybridMultilevel"/>
    <w:tmpl w:val="FC8AC59E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85FAF"/>
    <w:multiLevelType w:val="hybridMultilevel"/>
    <w:tmpl w:val="08D64D1C"/>
    <w:lvl w:ilvl="0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C16525"/>
    <w:multiLevelType w:val="hybridMultilevel"/>
    <w:tmpl w:val="049C4AE0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64DF7"/>
    <w:multiLevelType w:val="hybridMultilevel"/>
    <w:tmpl w:val="126A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A606B0"/>
    <w:multiLevelType w:val="hybridMultilevel"/>
    <w:tmpl w:val="5EE04C5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E3187"/>
    <w:multiLevelType w:val="hybridMultilevel"/>
    <w:tmpl w:val="83C6D66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40"/>
  </w:num>
  <w:num w:numId="22">
    <w:abstractNumId w:val="4"/>
  </w:num>
  <w:num w:numId="23">
    <w:abstractNumId w:val="36"/>
  </w:num>
  <w:num w:numId="24">
    <w:abstractNumId w:val="38"/>
  </w:num>
  <w:num w:numId="25">
    <w:abstractNumId w:val="1"/>
  </w:num>
  <w:num w:numId="26">
    <w:abstractNumId w:val="43"/>
  </w:num>
  <w:num w:numId="27">
    <w:abstractNumId w:val="3"/>
  </w:num>
  <w:num w:numId="28">
    <w:abstractNumId w:val="37"/>
  </w:num>
  <w:num w:numId="29">
    <w:abstractNumId w:val="18"/>
  </w:num>
  <w:num w:numId="30">
    <w:abstractNumId w:val="19"/>
  </w:num>
  <w:num w:numId="31">
    <w:abstractNumId w:val="14"/>
  </w:num>
  <w:num w:numId="32">
    <w:abstractNumId w:val="25"/>
  </w:num>
  <w:num w:numId="33">
    <w:abstractNumId w:val="26"/>
  </w:num>
  <w:num w:numId="34">
    <w:abstractNumId w:val="6"/>
  </w:num>
  <w:num w:numId="35">
    <w:abstractNumId w:val="8"/>
  </w:num>
  <w:num w:numId="36">
    <w:abstractNumId w:val="7"/>
  </w:num>
  <w:num w:numId="37">
    <w:abstractNumId w:val="9"/>
  </w:num>
  <w:num w:numId="38">
    <w:abstractNumId w:val="17"/>
  </w:num>
  <w:num w:numId="39">
    <w:abstractNumId w:val="35"/>
  </w:num>
  <w:num w:numId="40">
    <w:abstractNumId w:val="24"/>
  </w:num>
  <w:num w:numId="41">
    <w:abstractNumId w:val="27"/>
  </w:num>
  <w:num w:numId="42">
    <w:abstractNumId w:val="20"/>
  </w:num>
  <w:num w:numId="43">
    <w:abstractNumId w:val="0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5EA"/>
    <w:rsid w:val="00012336"/>
    <w:rsid w:val="000145EA"/>
    <w:rsid w:val="00017C7D"/>
    <w:rsid w:val="00025860"/>
    <w:rsid w:val="000418DD"/>
    <w:rsid w:val="00050636"/>
    <w:rsid w:val="000513A2"/>
    <w:rsid w:val="00076CCE"/>
    <w:rsid w:val="00080E5D"/>
    <w:rsid w:val="000811AE"/>
    <w:rsid w:val="00082430"/>
    <w:rsid w:val="0008549C"/>
    <w:rsid w:val="00091AD6"/>
    <w:rsid w:val="000954CA"/>
    <w:rsid w:val="000A6532"/>
    <w:rsid w:val="00105CF3"/>
    <w:rsid w:val="0012537A"/>
    <w:rsid w:val="0013045E"/>
    <w:rsid w:val="00137A9D"/>
    <w:rsid w:val="00140326"/>
    <w:rsid w:val="001533C2"/>
    <w:rsid w:val="0015382A"/>
    <w:rsid w:val="001604BA"/>
    <w:rsid w:val="00166BB5"/>
    <w:rsid w:val="0018020B"/>
    <w:rsid w:val="00184A27"/>
    <w:rsid w:val="001A27A9"/>
    <w:rsid w:val="001D5616"/>
    <w:rsid w:val="001F1FAC"/>
    <w:rsid w:val="00205789"/>
    <w:rsid w:val="00213441"/>
    <w:rsid w:val="00222FC2"/>
    <w:rsid w:val="00225DCC"/>
    <w:rsid w:val="002433A7"/>
    <w:rsid w:val="0025538A"/>
    <w:rsid w:val="00270ACD"/>
    <w:rsid w:val="0028548E"/>
    <w:rsid w:val="0028598E"/>
    <w:rsid w:val="0029367A"/>
    <w:rsid w:val="00294D96"/>
    <w:rsid w:val="002A0984"/>
    <w:rsid w:val="002A14CF"/>
    <w:rsid w:val="002A1924"/>
    <w:rsid w:val="002A357B"/>
    <w:rsid w:val="002A3C6C"/>
    <w:rsid w:val="002C5731"/>
    <w:rsid w:val="002D27D2"/>
    <w:rsid w:val="002D6C94"/>
    <w:rsid w:val="002F261F"/>
    <w:rsid w:val="002F4C5C"/>
    <w:rsid w:val="002F50E6"/>
    <w:rsid w:val="002F6FB6"/>
    <w:rsid w:val="003060F1"/>
    <w:rsid w:val="00326F63"/>
    <w:rsid w:val="00333346"/>
    <w:rsid w:val="00341B5E"/>
    <w:rsid w:val="003451A9"/>
    <w:rsid w:val="00370235"/>
    <w:rsid w:val="003764A2"/>
    <w:rsid w:val="00382F15"/>
    <w:rsid w:val="00397D45"/>
    <w:rsid w:val="003C3115"/>
    <w:rsid w:val="003D12A3"/>
    <w:rsid w:val="00406781"/>
    <w:rsid w:val="00426407"/>
    <w:rsid w:val="00452548"/>
    <w:rsid w:val="004658F9"/>
    <w:rsid w:val="0048212C"/>
    <w:rsid w:val="0048348A"/>
    <w:rsid w:val="00495FCC"/>
    <w:rsid w:val="004A2731"/>
    <w:rsid w:val="004B37D2"/>
    <w:rsid w:val="004B4145"/>
    <w:rsid w:val="004C407A"/>
    <w:rsid w:val="004D1BBD"/>
    <w:rsid w:val="004D21F0"/>
    <w:rsid w:val="004E1F82"/>
    <w:rsid w:val="004E2A5D"/>
    <w:rsid w:val="00500A7B"/>
    <w:rsid w:val="00505BCB"/>
    <w:rsid w:val="00530247"/>
    <w:rsid w:val="005331F5"/>
    <w:rsid w:val="005476C3"/>
    <w:rsid w:val="005E2AB2"/>
    <w:rsid w:val="005F0B02"/>
    <w:rsid w:val="005F20A5"/>
    <w:rsid w:val="00615B33"/>
    <w:rsid w:val="00630336"/>
    <w:rsid w:val="0063052A"/>
    <w:rsid w:val="006320F2"/>
    <w:rsid w:val="00640A9D"/>
    <w:rsid w:val="00640B67"/>
    <w:rsid w:val="0064554B"/>
    <w:rsid w:val="0065090C"/>
    <w:rsid w:val="00664582"/>
    <w:rsid w:val="0066591E"/>
    <w:rsid w:val="00677C73"/>
    <w:rsid w:val="00684BAC"/>
    <w:rsid w:val="00685392"/>
    <w:rsid w:val="00693E3C"/>
    <w:rsid w:val="006A023C"/>
    <w:rsid w:val="006A51A9"/>
    <w:rsid w:val="006B116F"/>
    <w:rsid w:val="006B645A"/>
    <w:rsid w:val="006E769D"/>
    <w:rsid w:val="006E7DF8"/>
    <w:rsid w:val="006F64EE"/>
    <w:rsid w:val="006F7024"/>
    <w:rsid w:val="007010F6"/>
    <w:rsid w:val="00713E11"/>
    <w:rsid w:val="00717558"/>
    <w:rsid w:val="00727F4F"/>
    <w:rsid w:val="00760637"/>
    <w:rsid w:val="00764AFE"/>
    <w:rsid w:val="007734A5"/>
    <w:rsid w:val="00777E3D"/>
    <w:rsid w:val="00783603"/>
    <w:rsid w:val="007A0351"/>
    <w:rsid w:val="007A1E29"/>
    <w:rsid w:val="007E0A18"/>
    <w:rsid w:val="00814904"/>
    <w:rsid w:val="00822572"/>
    <w:rsid w:val="008425EA"/>
    <w:rsid w:val="008835BE"/>
    <w:rsid w:val="008837B4"/>
    <w:rsid w:val="00885C6A"/>
    <w:rsid w:val="00892E16"/>
    <w:rsid w:val="008A340E"/>
    <w:rsid w:val="008D1DC4"/>
    <w:rsid w:val="008F5D6C"/>
    <w:rsid w:val="009065C2"/>
    <w:rsid w:val="00907629"/>
    <w:rsid w:val="0091437D"/>
    <w:rsid w:val="00916850"/>
    <w:rsid w:val="00916C44"/>
    <w:rsid w:val="00933B28"/>
    <w:rsid w:val="009426D8"/>
    <w:rsid w:val="00942AC8"/>
    <w:rsid w:val="009459C4"/>
    <w:rsid w:val="0095126A"/>
    <w:rsid w:val="00954694"/>
    <w:rsid w:val="00981728"/>
    <w:rsid w:val="00981C00"/>
    <w:rsid w:val="009847E1"/>
    <w:rsid w:val="009863E5"/>
    <w:rsid w:val="009872AE"/>
    <w:rsid w:val="009A1172"/>
    <w:rsid w:val="009A12C8"/>
    <w:rsid w:val="009A3C17"/>
    <w:rsid w:val="009B5215"/>
    <w:rsid w:val="009F7D14"/>
    <w:rsid w:val="00A2521F"/>
    <w:rsid w:val="00A361EF"/>
    <w:rsid w:val="00A576FB"/>
    <w:rsid w:val="00A60AD0"/>
    <w:rsid w:val="00AA23DD"/>
    <w:rsid w:val="00AC253C"/>
    <w:rsid w:val="00AD40A9"/>
    <w:rsid w:val="00AE6763"/>
    <w:rsid w:val="00AF0A53"/>
    <w:rsid w:val="00AF490E"/>
    <w:rsid w:val="00B419CD"/>
    <w:rsid w:val="00B433D7"/>
    <w:rsid w:val="00B6682C"/>
    <w:rsid w:val="00B9121E"/>
    <w:rsid w:val="00BA2F5B"/>
    <w:rsid w:val="00BB6224"/>
    <w:rsid w:val="00BE1F2A"/>
    <w:rsid w:val="00BF420E"/>
    <w:rsid w:val="00C04FED"/>
    <w:rsid w:val="00C07E9B"/>
    <w:rsid w:val="00C11007"/>
    <w:rsid w:val="00C22323"/>
    <w:rsid w:val="00C32895"/>
    <w:rsid w:val="00C66E38"/>
    <w:rsid w:val="00C740C6"/>
    <w:rsid w:val="00C849ED"/>
    <w:rsid w:val="00CA612F"/>
    <w:rsid w:val="00CD00C9"/>
    <w:rsid w:val="00CE03A5"/>
    <w:rsid w:val="00CE3644"/>
    <w:rsid w:val="00CE3C2E"/>
    <w:rsid w:val="00CE59EB"/>
    <w:rsid w:val="00CF1308"/>
    <w:rsid w:val="00D118A2"/>
    <w:rsid w:val="00D1510A"/>
    <w:rsid w:val="00D301B9"/>
    <w:rsid w:val="00D3087B"/>
    <w:rsid w:val="00D34EA4"/>
    <w:rsid w:val="00D639B6"/>
    <w:rsid w:val="00D8112C"/>
    <w:rsid w:val="00D95D70"/>
    <w:rsid w:val="00D96BA0"/>
    <w:rsid w:val="00DA2FDD"/>
    <w:rsid w:val="00DA30A2"/>
    <w:rsid w:val="00DA4CA3"/>
    <w:rsid w:val="00DA742A"/>
    <w:rsid w:val="00DC421E"/>
    <w:rsid w:val="00DF169A"/>
    <w:rsid w:val="00E5303A"/>
    <w:rsid w:val="00E65F51"/>
    <w:rsid w:val="00E748E4"/>
    <w:rsid w:val="00E90B7B"/>
    <w:rsid w:val="00E9263C"/>
    <w:rsid w:val="00E95BE9"/>
    <w:rsid w:val="00EB2959"/>
    <w:rsid w:val="00EC0AA2"/>
    <w:rsid w:val="00ED1C72"/>
    <w:rsid w:val="00EE1439"/>
    <w:rsid w:val="00EE33A6"/>
    <w:rsid w:val="00F015C8"/>
    <w:rsid w:val="00F04A26"/>
    <w:rsid w:val="00F06CDC"/>
    <w:rsid w:val="00F156A7"/>
    <w:rsid w:val="00F36342"/>
    <w:rsid w:val="00F41D0E"/>
    <w:rsid w:val="00F54CF3"/>
    <w:rsid w:val="00F56337"/>
    <w:rsid w:val="00F63E31"/>
    <w:rsid w:val="00F71409"/>
    <w:rsid w:val="00F7718C"/>
    <w:rsid w:val="00F877B6"/>
    <w:rsid w:val="00F917D6"/>
    <w:rsid w:val="00FA4B5F"/>
    <w:rsid w:val="00FB2279"/>
    <w:rsid w:val="00FC4C1B"/>
    <w:rsid w:val="00FE5BAB"/>
    <w:rsid w:val="00FE7548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13542-A6E6-48C7-A563-125A242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03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03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6E3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14032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4CA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3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03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6E38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14032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4CA3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140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4032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40326"/>
    <w:rPr>
      <w:rFonts w:ascii="Times New Roman" w:hAnsi="Times New Roman"/>
      <w:b/>
      <w:sz w:val="20"/>
    </w:rPr>
  </w:style>
  <w:style w:type="character" w:customStyle="1" w:styleId="FontStyle20">
    <w:name w:val="Font Style20"/>
    <w:uiPriority w:val="99"/>
    <w:rsid w:val="00140326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0326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140326"/>
    <w:rPr>
      <w:rFonts w:ascii="Times New Roman" w:hAnsi="Times New Roman"/>
      <w:b/>
      <w:sz w:val="20"/>
    </w:rPr>
  </w:style>
  <w:style w:type="character" w:customStyle="1" w:styleId="spelle">
    <w:name w:val="spelle"/>
    <w:basedOn w:val="a0"/>
    <w:uiPriority w:val="99"/>
    <w:rsid w:val="00140326"/>
    <w:rPr>
      <w:rFonts w:cs="Times New Roman"/>
    </w:rPr>
  </w:style>
  <w:style w:type="paragraph" w:styleId="a4">
    <w:name w:val="Body Text Indent"/>
    <w:basedOn w:val="a"/>
    <w:link w:val="a5"/>
    <w:uiPriority w:val="99"/>
    <w:rsid w:val="001403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140326"/>
    <w:rPr>
      <w:rFonts w:cs="Times New Roman"/>
    </w:rPr>
  </w:style>
  <w:style w:type="paragraph" w:customStyle="1" w:styleId="Style1">
    <w:name w:val="Style1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14032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140326"/>
    <w:rPr>
      <w:rFonts w:ascii="Courier New" w:hAnsi="Courier New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140326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140326"/>
    <w:pPr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40326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1403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403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403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40326"/>
    <w:rPr>
      <w:rFonts w:cs="Times New Roman"/>
    </w:rPr>
  </w:style>
  <w:style w:type="paragraph" w:customStyle="1" w:styleId="Style13">
    <w:name w:val="Style13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40326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40326"/>
    <w:rPr>
      <w:rFonts w:cs="Times New Roman"/>
      <w:color w:val="800080"/>
      <w:u w:val="single"/>
    </w:rPr>
  </w:style>
  <w:style w:type="paragraph" w:customStyle="1" w:styleId="af0">
    <w:name w:val="Знак"/>
    <w:basedOn w:val="a"/>
    <w:uiPriority w:val="99"/>
    <w:rsid w:val="001403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140326"/>
    <w:pPr>
      <w:ind w:left="720"/>
      <w:contextualSpacing/>
    </w:pPr>
  </w:style>
  <w:style w:type="character" w:styleId="af2">
    <w:name w:val="Emphasis"/>
    <w:basedOn w:val="a0"/>
    <w:uiPriority w:val="99"/>
    <w:qFormat/>
    <w:rsid w:val="00140326"/>
    <w:rPr>
      <w:rFonts w:cs="Times New Roman"/>
      <w:i/>
    </w:rPr>
  </w:style>
  <w:style w:type="paragraph" w:styleId="af3">
    <w:name w:val="header"/>
    <w:basedOn w:val="a"/>
    <w:link w:val="af4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0326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140326"/>
    <w:rPr>
      <w:rFonts w:ascii="Microsoft Sans Serif" w:hAnsi="Microsoft Sans Serif"/>
      <w:b/>
      <w:sz w:val="16"/>
    </w:rPr>
  </w:style>
  <w:style w:type="paragraph" w:styleId="25">
    <w:name w:val="List 2"/>
    <w:basedOn w:val="a"/>
    <w:uiPriority w:val="99"/>
    <w:rsid w:val="0014032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uiPriority w:val="99"/>
    <w:rsid w:val="0014032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1403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locked/>
    <w:rsid w:val="00140326"/>
    <w:rPr>
      <w:rFonts w:ascii="Tahoma" w:hAnsi="Tahoma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1403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403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4032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40326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rsid w:val="0014032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Символ сноски"/>
    <w:uiPriority w:val="99"/>
    <w:rsid w:val="00140326"/>
    <w:rPr>
      <w:vertAlign w:val="superscript"/>
    </w:rPr>
  </w:style>
  <w:style w:type="paragraph" w:customStyle="1" w:styleId="212">
    <w:name w:val="Основной текст с отступом 21"/>
    <w:basedOn w:val="a"/>
    <w:uiPriority w:val="99"/>
    <w:rsid w:val="001403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e">
    <w:name w:val="Block Text"/>
    <w:basedOn w:val="a"/>
    <w:uiPriority w:val="99"/>
    <w:rsid w:val="00140326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Default">
    <w:name w:val="Default"/>
    <w:uiPriority w:val="99"/>
    <w:rsid w:val="00140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Strong"/>
    <w:basedOn w:val="a0"/>
    <w:uiPriority w:val="99"/>
    <w:qFormat/>
    <w:rsid w:val="00140326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semiHidden/>
    <w:rsid w:val="001403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40326"/>
    <w:rPr>
      <w:rFonts w:cs="Times New Roman"/>
      <w:sz w:val="16"/>
      <w:szCs w:val="16"/>
    </w:rPr>
  </w:style>
  <w:style w:type="table" w:customStyle="1" w:styleId="TableGrid1">
    <w:name w:val="TableGrid1"/>
    <w:uiPriority w:val="99"/>
    <w:rsid w:val="0014032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C66E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66E38"/>
    <w:pPr>
      <w:widowControl w:val="0"/>
      <w:autoSpaceDE w:val="0"/>
      <w:autoSpaceDN w:val="0"/>
      <w:spacing w:before="84" w:after="0" w:line="240" w:lineRule="auto"/>
      <w:ind w:left="113"/>
    </w:pPr>
    <w:rPr>
      <w:rFonts w:ascii="Times New Roman" w:eastAsia="Times New Roman" w:hAnsi="Times New Roman"/>
      <w:lang w:val="en-US"/>
    </w:rPr>
  </w:style>
  <w:style w:type="paragraph" w:customStyle="1" w:styleId="310">
    <w:name w:val="Основной текст с отступом 31"/>
    <w:basedOn w:val="a"/>
    <w:uiPriority w:val="99"/>
    <w:rsid w:val="00ED1C72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5">
    <w:name w:val="Сетка таблицы3"/>
    <w:uiPriority w:val="99"/>
    <w:rsid w:val="00987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397D45"/>
    <w:rPr>
      <w:lang w:eastAsia="en-US"/>
    </w:rPr>
  </w:style>
  <w:style w:type="character" w:customStyle="1" w:styleId="110">
    <w:name w:val="Основной текст11"/>
    <w:basedOn w:val="a0"/>
    <w:uiPriority w:val="99"/>
    <w:rsid w:val="0066591E"/>
    <w:rPr>
      <w:rFonts w:ascii="Century Schoolbook" w:hAnsi="Century Schoolbook" w:cs="Century Schoolbook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trodina.com/" TargetMode="External"/><Relationship Id="rId18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base.garant.ru/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4%D1%80%D0%B0%D0%B2%D0%BE%D0%BE%D1%85%D1%80%D0%B0%D0%BD%D0%B5%D0%BD%D0%B8%D0%B5" TargetMode="External"/><Relationship Id="rId20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1%D1%80%D0%B0%D0%B7%D0%BE%D0%B2%D0%B0%D0%BD%D0%B8%D0%B5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ru.wikipedia.org/wiki/%D0%A1%D0%B5%D0%BC%D1%8C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32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66</cp:revision>
  <dcterms:created xsi:type="dcterms:W3CDTF">2019-11-16T14:07:00Z</dcterms:created>
  <dcterms:modified xsi:type="dcterms:W3CDTF">2022-11-22T06:29:00Z</dcterms:modified>
</cp:coreProperties>
</file>