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ED8" w:rsidRPr="00891ED8" w:rsidRDefault="00891ED8" w:rsidP="00891ED8">
      <w:pPr>
        <w:spacing w:after="0" w:line="276" w:lineRule="auto"/>
        <w:jc w:val="center"/>
        <w:rPr>
          <w:rFonts w:ascii="Times New Roman" w:eastAsia="Times New Roman" w:hAnsi="Times New Roman" w:cs="Times New Roman"/>
          <w:sz w:val="28"/>
          <w:szCs w:val="28"/>
          <w:lang w:eastAsia="ru-RU"/>
        </w:rPr>
      </w:pPr>
      <w:r w:rsidRPr="00891ED8">
        <w:rPr>
          <w:rFonts w:ascii="Times New Roman" w:eastAsia="Times New Roman" w:hAnsi="Times New Roman" w:cs="Times New Roman"/>
          <w:sz w:val="28"/>
          <w:szCs w:val="28"/>
          <w:lang w:eastAsia="ru-RU"/>
        </w:rPr>
        <w:t>ГОСУДАРСТВЕННОЕ ПРОФЕССИОНАЛЬНОЕ</w:t>
      </w:r>
    </w:p>
    <w:p w:rsidR="00891ED8" w:rsidRPr="00891ED8" w:rsidRDefault="00891ED8" w:rsidP="00891ED8">
      <w:pPr>
        <w:spacing w:after="0" w:line="276" w:lineRule="auto"/>
        <w:jc w:val="center"/>
        <w:rPr>
          <w:rFonts w:ascii="Times New Roman" w:eastAsia="Times New Roman" w:hAnsi="Times New Roman" w:cs="Times New Roman"/>
          <w:sz w:val="28"/>
          <w:szCs w:val="28"/>
          <w:lang w:eastAsia="ru-RU"/>
        </w:rPr>
      </w:pPr>
      <w:r w:rsidRPr="00891ED8">
        <w:rPr>
          <w:rFonts w:ascii="Times New Roman" w:eastAsia="Times New Roman" w:hAnsi="Times New Roman" w:cs="Times New Roman"/>
          <w:sz w:val="28"/>
          <w:szCs w:val="28"/>
          <w:lang w:eastAsia="ru-RU"/>
        </w:rPr>
        <w:t>ОБРАЗОВАТЕЛЬНОЕ УЧРЕЖДЕНИЕ</w:t>
      </w:r>
    </w:p>
    <w:p w:rsidR="00891ED8" w:rsidRPr="00891ED8" w:rsidRDefault="00891ED8" w:rsidP="00891ED8">
      <w:pPr>
        <w:spacing w:after="0" w:line="276" w:lineRule="auto"/>
        <w:jc w:val="center"/>
        <w:rPr>
          <w:rFonts w:ascii="Times New Roman" w:eastAsia="Times New Roman" w:hAnsi="Times New Roman" w:cs="Times New Roman"/>
          <w:sz w:val="28"/>
          <w:szCs w:val="28"/>
          <w:lang w:eastAsia="ru-RU"/>
        </w:rPr>
      </w:pPr>
      <w:r w:rsidRPr="00891ED8">
        <w:rPr>
          <w:rFonts w:ascii="Times New Roman" w:eastAsia="Times New Roman" w:hAnsi="Times New Roman" w:cs="Times New Roman"/>
          <w:sz w:val="28"/>
          <w:szCs w:val="28"/>
          <w:lang w:eastAsia="ru-RU"/>
        </w:rPr>
        <w:t xml:space="preserve"> ЯРОСЛАВСКОЙ ОБЛАСТИ</w:t>
      </w:r>
    </w:p>
    <w:p w:rsidR="00891ED8" w:rsidRPr="00891ED8" w:rsidRDefault="00891ED8" w:rsidP="00891ED8">
      <w:pPr>
        <w:spacing w:after="0" w:line="276" w:lineRule="auto"/>
        <w:jc w:val="center"/>
        <w:rPr>
          <w:rFonts w:ascii="Times New Roman" w:eastAsia="Times New Roman" w:hAnsi="Times New Roman" w:cs="Times New Roman"/>
          <w:b/>
          <w:sz w:val="28"/>
          <w:szCs w:val="28"/>
          <w:lang w:eastAsia="ru-RU"/>
        </w:rPr>
      </w:pPr>
      <w:r w:rsidRPr="00891ED8">
        <w:rPr>
          <w:rFonts w:ascii="Times New Roman" w:eastAsia="Times New Roman" w:hAnsi="Times New Roman" w:cs="Times New Roman"/>
          <w:sz w:val="28"/>
          <w:szCs w:val="28"/>
          <w:lang w:eastAsia="ru-RU"/>
        </w:rPr>
        <w:t>РОСТОВСКИЙ ПЕДАГОГИЧЕСКИЙ КОЛЛЕДЖ</w:t>
      </w:r>
    </w:p>
    <w:p w:rsidR="00891ED8" w:rsidRPr="00891ED8" w:rsidRDefault="00891ED8" w:rsidP="00891ED8">
      <w:pPr>
        <w:spacing w:after="0" w:line="240" w:lineRule="auto"/>
        <w:jc w:val="center"/>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jc w:val="center"/>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jc w:val="center"/>
        <w:rPr>
          <w:rFonts w:ascii="Times New Roman" w:eastAsia="Times New Roman" w:hAnsi="Times New Roman" w:cs="Times New Roman"/>
          <w:b/>
          <w:sz w:val="28"/>
          <w:szCs w:val="28"/>
          <w:lang w:eastAsia="ru-RU"/>
        </w:rPr>
      </w:pPr>
    </w:p>
    <w:tbl>
      <w:tblPr>
        <w:tblStyle w:val="7"/>
        <w:tblW w:w="3545" w:type="dxa"/>
        <w:tblInd w:w="5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tblGrid>
      <w:tr w:rsidR="00053A79" w:rsidRPr="009569B2" w:rsidTr="00053A79">
        <w:tc>
          <w:tcPr>
            <w:tcW w:w="3545" w:type="dxa"/>
          </w:tcPr>
          <w:p w:rsidR="00053A79" w:rsidRPr="00BD726B" w:rsidRDefault="00053A79" w:rsidP="0066540D">
            <w:pPr>
              <w:keepNext/>
              <w:keepLines/>
              <w:widowControl w:val="0"/>
              <w:spacing w:line="276" w:lineRule="auto"/>
              <w:jc w:val="center"/>
              <w:outlineLvl w:val="0"/>
              <w:rPr>
                <w:rFonts w:ascii="Times New Roman" w:eastAsia="Microsoft Sans Serif" w:hAnsi="Times New Roman" w:cs="Times New Roman"/>
                <w:sz w:val="24"/>
                <w:szCs w:val="24"/>
                <w:lang w:bidi="ru-RU"/>
              </w:rPr>
            </w:pPr>
            <w:r w:rsidRPr="00BD726B">
              <w:rPr>
                <w:rFonts w:ascii="Times New Roman" w:eastAsia="Microsoft Sans Serif" w:hAnsi="Times New Roman" w:cs="Times New Roman"/>
                <w:sz w:val="24"/>
                <w:szCs w:val="24"/>
                <w:lang w:bidi="ru-RU"/>
              </w:rPr>
              <w:t>«Утверждаю»</w:t>
            </w:r>
          </w:p>
          <w:p w:rsidR="00053A79" w:rsidRPr="00BD726B" w:rsidRDefault="00053A79" w:rsidP="0066540D">
            <w:pPr>
              <w:keepNext/>
              <w:keepLines/>
              <w:widowControl w:val="0"/>
              <w:spacing w:line="276" w:lineRule="auto"/>
              <w:jc w:val="center"/>
              <w:outlineLvl w:val="0"/>
              <w:rPr>
                <w:rFonts w:ascii="Times New Roman" w:eastAsia="Microsoft Sans Serif" w:hAnsi="Times New Roman" w:cs="Times New Roman"/>
                <w:sz w:val="24"/>
                <w:szCs w:val="24"/>
                <w:lang w:bidi="ru-RU"/>
              </w:rPr>
            </w:pPr>
            <w:r>
              <w:rPr>
                <w:rFonts w:ascii="Times New Roman" w:eastAsia="Microsoft Sans Serif" w:hAnsi="Times New Roman" w:cs="Times New Roman"/>
                <w:sz w:val="24"/>
                <w:szCs w:val="24"/>
                <w:lang w:bidi="ru-RU"/>
              </w:rPr>
              <w:t>Директор</w:t>
            </w:r>
            <w:r w:rsidRPr="00BD726B">
              <w:rPr>
                <w:rFonts w:ascii="Times New Roman" w:eastAsia="Microsoft Sans Serif" w:hAnsi="Times New Roman" w:cs="Times New Roman"/>
                <w:sz w:val="24"/>
                <w:szCs w:val="24"/>
                <w:lang w:bidi="ru-RU"/>
              </w:rPr>
              <w:t xml:space="preserve"> ГПОУ ЯО Ростовский педагогический колледж</w:t>
            </w:r>
          </w:p>
          <w:p w:rsidR="00053A79" w:rsidRPr="00BD726B" w:rsidRDefault="00ED75CC" w:rsidP="0066540D">
            <w:pPr>
              <w:keepNext/>
              <w:keepLines/>
              <w:widowControl w:val="0"/>
              <w:spacing w:line="276" w:lineRule="auto"/>
              <w:jc w:val="center"/>
              <w:outlineLvl w:val="0"/>
              <w:rPr>
                <w:rFonts w:ascii="Times New Roman" w:eastAsia="Microsoft Sans Serif" w:hAnsi="Times New Roman" w:cs="Times New Roman"/>
                <w:sz w:val="24"/>
                <w:szCs w:val="24"/>
                <w:lang w:bidi="ru-RU"/>
              </w:rPr>
            </w:pPr>
            <w:r>
              <w:rPr>
                <w:rFonts w:ascii="Times New Roman" w:eastAsia="Microsoft Sans Serif" w:hAnsi="Times New Roman" w:cs="Times New Roman"/>
                <w:sz w:val="24"/>
                <w:szCs w:val="24"/>
                <w:lang w:bidi="ru-RU"/>
              </w:rPr>
              <w:t>/</w:t>
            </w:r>
            <w:r w:rsidR="00053A79" w:rsidRPr="00BD726B">
              <w:rPr>
                <w:rFonts w:ascii="Times New Roman" w:eastAsia="Microsoft Sans Serif" w:hAnsi="Times New Roman" w:cs="Times New Roman"/>
                <w:sz w:val="24"/>
                <w:szCs w:val="24"/>
                <w:lang w:bidi="ru-RU"/>
              </w:rPr>
              <w:t>____________</w:t>
            </w:r>
            <w:r>
              <w:rPr>
                <w:rFonts w:ascii="Times New Roman" w:eastAsia="Microsoft Sans Serif" w:hAnsi="Times New Roman" w:cs="Times New Roman"/>
                <w:sz w:val="24"/>
                <w:szCs w:val="24"/>
                <w:lang w:bidi="ru-RU"/>
              </w:rPr>
              <w:t xml:space="preserve">С.П. </w:t>
            </w:r>
            <w:proofErr w:type="spellStart"/>
            <w:r>
              <w:rPr>
                <w:rFonts w:ascii="Times New Roman" w:eastAsia="Microsoft Sans Serif" w:hAnsi="Times New Roman" w:cs="Times New Roman"/>
                <w:sz w:val="24"/>
                <w:szCs w:val="24"/>
                <w:lang w:bidi="ru-RU"/>
              </w:rPr>
              <w:t>Слышкина</w:t>
            </w:r>
            <w:proofErr w:type="spellEnd"/>
          </w:p>
          <w:p w:rsidR="00053A79" w:rsidRPr="00BD726B" w:rsidRDefault="00053A79" w:rsidP="0066540D">
            <w:pPr>
              <w:keepNext/>
              <w:keepLines/>
              <w:widowControl w:val="0"/>
              <w:jc w:val="center"/>
              <w:outlineLvl w:val="0"/>
              <w:rPr>
                <w:rFonts w:ascii="Times New Roman" w:hAnsi="Times New Roman" w:cs="Times New Roman"/>
                <w:sz w:val="24"/>
                <w:szCs w:val="24"/>
              </w:rPr>
            </w:pPr>
          </w:p>
        </w:tc>
      </w:tr>
    </w:tbl>
    <w:p w:rsidR="00891ED8" w:rsidRPr="00891ED8" w:rsidRDefault="00891ED8" w:rsidP="009569B2">
      <w:pPr>
        <w:spacing w:after="0" w:line="240" w:lineRule="auto"/>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jc w:val="center"/>
        <w:rPr>
          <w:rFonts w:ascii="Times New Roman" w:eastAsia="Times New Roman" w:hAnsi="Times New Roman" w:cs="Times New Roman"/>
          <w:b/>
          <w:sz w:val="28"/>
          <w:szCs w:val="28"/>
          <w:lang w:eastAsia="ru-RU"/>
        </w:rPr>
      </w:pPr>
    </w:p>
    <w:p w:rsidR="00891ED8" w:rsidRDefault="00891ED8" w:rsidP="00891ED8">
      <w:pPr>
        <w:spacing w:after="0" w:line="240" w:lineRule="auto"/>
        <w:jc w:val="center"/>
        <w:rPr>
          <w:rFonts w:ascii="Times New Roman" w:eastAsia="Times New Roman" w:hAnsi="Times New Roman" w:cs="Times New Roman"/>
          <w:b/>
          <w:sz w:val="28"/>
          <w:szCs w:val="28"/>
          <w:lang w:eastAsia="ru-RU"/>
        </w:rPr>
      </w:pPr>
    </w:p>
    <w:p w:rsidR="00332F65" w:rsidRDefault="00332F65" w:rsidP="00891ED8">
      <w:pPr>
        <w:spacing w:after="0" w:line="240" w:lineRule="auto"/>
        <w:jc w:val="center"/>
        <w:rPr>
          <w:rFonts w:ascii="Times New Roman" w:eastAsia="Times New Roman" w:hAnsi="Times New Roman" w:cs="Times New Roman"/>
          <w:b/>
          <w:sz w:val="28"/>
          <w:szCs w:val="28"/>
          <w:lang w:eastAsia="ru-RU"/>
        </w:rPr>
      </w:pPr>
    </w:p>
    <w:p w:rsidR="00332F65" w:rsidRPr="00891ED8" w:rsidRDefault="00332F65" w:rsidP="00891ED8">
      <w:pPr>
        <w:spacing w:after="0" w:line="240" w:lineRule="auto"/>
        <w:jc w:val="center"/>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jc w:val="center"/>
        <w:rPr>
          <w:rFonts w:ascii="Times New Roman" w:eastAsia="Times New Roman" w:hAnsi="Times New Roman" w:cs="Times New Roman"/>
          <w:b/>
          <w:sz w:val="28"/>
          <w:szCs w:val="28"/>
          <w:lang w:eastAsia="ru-RU"/>
        </w:rPr>
      </w:pPr>
    </w:p>
    <w:p w:rsidR="00891ED8" w:rsidRPr="00891ED8" w:rsidRDefault="00891ED8" w:rsidP="00891ED8">
      <w:pPr>
        <w:spacing w:after="0" w:line="360" w:lineRule="auto"/>
        <w:jc w:val="center"/>
        <w:rPr>
          <w:rFonts w:ascii="Times New Roman" w:eastAsia="Times New Roman" w:hAnsi="Times New Roman" w:cs="Times New Roman"/>
          <w:b/>
          <w:sz w:val="28"/>
          <w:szCs w:val="28"/>
          <w:lang w:eastAsia="ru-RU"/>
        </w:rPr>
      </w:pPr>
      <w:r w:rsidRPr="00891ED8">
        <w:rPr>
          <w:rFonts w:ascii="Times New Roman" w:eastAsia="Times New Roman" w:hAnsi="Times New Roman" w:cs="Times New Roman"/>
          <w:b/>
          <w:sz w:val="28"/>
          <w:szCs w:val="28"/>
          <w:lang w:eastAsia="ru-RU"/>
        </w:rPr>
        <w:t>РАБОЧАЯ ПРОГРАММА</w:t>
      </w:r>
    </w:p>
    <w:p w:rsidR="00891ED8" w:rsidRPr="00891ED8" w:rsidRDefault="00891ED8" w:rsidP="00891ED8">
      <w:pPr>
        <w:spacing w:after="0" w:line="360" w:lineRule="auto"/>
        <w:jc w:val="center"/>
        <w:rPr>
          <w:rFonts w:ascii="Times New Roman" w:eastAsia="Times New Roman" w:hAnsi="Times New Roman" w:cs="Times New Roman"/>
          <w:b/>
          <w:sz w:val="28"/>
          <w:szCs w:val="28"/>
          <w:lang w:eastAsia="ru-RU"/>
        </w:rPr>
      </w:pPr>
      <w:r w:rsidRPr="00891ED8">
        <w:rPr>
          <w:rFonts w:ascii="Times New Roman" w:eastAsia="Times New Roman" w:hAnsi="Times New Roman" w:cs="Times New Roman"/>
          <w:b/>
          <w:sz w:val="28"/>
          <w:szCs w:val="28"/>
          <w:lang w:eastAsia="ru-RU"/>
        </w:rPr>
        <w:t xml:space="preserve">ОБЩЕОБРАЗОВАТЕЛЬНОЙ УЧЕБНОЙ ДИСЦИПЛИНЫ </w:t>
      </w:r>
    </w:p>
    <w:p w:rsidR="00891ED8" w:rsidRPr="00891ED8" w:rsidRDefault="00891ED8" w:rsidP="00891ED8">
      <w:pPr>
        <w:spacing w:after="0" w:line="360" w:lineRule="auto"/>
        <w:jc w:val="center"/>
        <w:rPr>
          <w:rFonts w:ascii="Times New Roman" w:eastAsia="Times New Roman" w:hAnsi="Times New Roman" w:cs="Times New Roman"/>
          <w:b/>
          <w:sz w:val="28"/>
          <w:szCs w:val="28"/>
          <w:lang w:eastAsia="ru-RU"/>
        </w:rPr>
      </w:pPr>
      <w:r w:rsidRPr="00891ED8">
        <w:rPr>
          <w:rFonts w:ascii="Times New Roman" w:eastAsia="Times New Roman" w:hAnsi="Times New Roman" w:cs="Times New Roman"/>
          <w:b/>
          <w:sz w:val="28"/>
          <w:szCs w:val="28"/>
          <w:lang w:eastAsia="ru-RU"/>
        </w:rPr>
        <w:t>«РУССКИЙ ЯЗЫК И ЛИТЕРАТУРА. ЛИТЕРАТУРА»</w:t>
      </w:r>
    </w:p>
    <w:p w:rsidR="00891ED8" w:rsidRPr="00891ED8" w:rsidRDefault="00891ED8" w:rsidP="00891ED8">
      <w:pPr>
        <w:spacing w:after="0" w:line="360" w:lineRule="auto"/>
        <w:jc w:val="center"/>
        <w:rPr>
          <w:rFonts w:ascii="Times New Roman" w:eastAsia="Times New Roman" w:hAnsi="Times New Roman" w:cs="Times New Roman"/>
          <w:b/>
          <w:sz w:val="28"/>
          <w:szCs w:val="28"/>
          <w:lang w:eastAsia="ru-RU"/>
        </w:rPr>
      </w:pPr>
    </w:p>
    <w:p w:rsidR="00891ED8" w:rsidRPr="00891ED8" w:rsidRDefault="00891ED8" w:rsidP="00891ED8">
      <w:pPr>
        <w:spacing w:after="0" w:line="360" w:lineRule="auto"/>
        <w:rPr>
          <w:rFonts w:ascii="Times New Roman" w:eastAsia="Times New Roman" w:hAnsi="Times New Roman" w:cs="Times New Roman"/>
          <w:b/>
          <w:sz w:val="28"/>
          <w:szCs w:val="28"/>
          <w:lang w:eastAsia="ru-RU"/>
        </w:rPr>
      </w:pPr>
    </w:p>
    <w:p w:rsidR="00352E95" w:rsidRPr="00352E95" w:rsidRDefault="00352E95" w:rsidP="00352E95">
      <w:pPr>
        <w:spacing w:after="0" w:line="360" w:lineRule="auto"/>
        <w:jc w:val="center"/>
        <w:rPr>
          <w:rFonts w:ascii="Times New Roman" w:eastAsia="Times New Roman" w:hAnsi="Times New Roman" w:cs="Times New Roman"/>
          <w:sz w:val="28"/>
          <w:szCs w:val="28"/>
          <w:lang w:eastAsia="ru-RU"/>
        </w:rPr>
      </w:pPr>
      <w:r w:rsidRPr="00352E95">
        <w:rPr>
          <w:rFonts w:ascii="Times New Roman" w:eastAsia="Times New Roman" w:hAnsi="Times New Roman" w:cs="Times New Roman"/>
          <w:sz w:val="28"/>
          <w:szCs w:val="28"/>
          <w:lang w:eastAsia="ru-RU"/>
        </w:rPr>
        <w:t>39.02.01 Социальная работа</w:t>
      </w:r>
    </w:p>
    <w:p w:rsidR="00352E95" w:rsidRPr="00352E95" w:rsidRDefault="00352E95" w:rsidP="00352E95">
      <w:pPr>
        <w:spacing w:after="0" w:line="360" w:lineRule="auto"/>
        <w:jc w:val="center"/>
        <w:rPr>
          <w:rFonts w:ascii="Times New Roman" w:eastAsia="Times New Roman" w:hAnsi="Times New Roman" w:cs="Times New Roman"/>
          <w:sz w:val="28"/>
          <w:szCs w:val="28"/>
          <w:lang w:eastAsia="ru-RU"/>
        </w:rPr>
      </w:pPr>
      <w:r w:rsidRPr="00352E95">
        <w:rPr>
          <w:rFonts w:ascii="Times New Roman" w:eastAsia="Times New Roman" w:hAnsi="Times New Roman" w:cs="Times New Roman"/>
          <w:sz w:val="28"/>
          <w:szCs w:val="28"/>
          <w:lang w:eastAsia="ru-RU"/>
        </w:rPr>
        <w:t>09.02.05 Прикладная информатика</w:t>
      </w:r>
    </w:p>
    <w:p w:rsidR="00891ED8" w:rsidRPr="00891ED8" w:rsidRDefault="00891ED8" w:rsidP="00891ED8">
      <w:pPr>
        <w:spacing w:after="0" w:line="240" w:lineRule="auto"/>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rPr>
          <w:rFonts w:ascii="Times New Roman" w:eastAsia="Times New Roman" w:hAnsi="Times New Roman" w:cs="Times New Roman"/>
          <w:b/>
          <w:sz w:val="28"/>
          <w:szCs w:val="28"/>
          <w:lang w:eastAsia="ru-RU"/>
        </w:rPr>
      </w:pPr>
    </w:p>
    <w:p w:rsidR="00891ED8" w:rsidRDefault="00891ED8" w:rsidP="00891ED8">
      <w:pPr>
        <w:spacing w:after="0" w:line="240" w:lineRule="auto"/>
        <w:rPr>
          <w:rFonts w:ascii="Times New Roman" w:eastAsia="Times New Roman" w:hAnsi="Times New Roman" w:cs="Times New Roman"/>
          <w:b/>
          <w:sz w:val="28"/>
          <w:szCs w:val="28"/>
          <w:lang w:eastAsia="ru-RU"/>
        </w:rPr>
      </w:pPr>
    </w:p>
    <w:p w:rsidR="00053A79" w:rsidRDefault="00053A79" w:rsidP="00891ED8">
      <w:pPr>
        <w:spacing w:after="0" w:line="240" w:lineRule="auto"/>
        <w:rPr>
          <w:rFonts w:ascii="Times New Roman" w:eastAsia="Times New Roman" w:hAnsi="Times New Roman" w:cs="Times New Roman"/>
          <w:b/>
          <w:sz w:val="28"/>
          <w:szCs w:val="28"/>
          <w:lang w:eastAsia="ru-RU"/>
        </w:rPr>
      </w:pPr>
    </w:p>
    <w:p w:rsidR="00053A79" w:rsidRDefault="00053A79" w:rsidP="00891ED8">
      <w:pPr>
        <w:spacing w:after="0" w:line="240" w:lineRule="auto"/>
        <w:rPr>
          <w:rFonts w:ascii="Times New Roman" w:eastAsia="Times New Roman" w:hAnsi="Times New Roman" w:cs="Times New Roman"/>
          <w:b/>
          <w:sz w:val="28"/>
          <w:szCs w:val="28"/>
          <w:lang w:eastAsia="ru-RU"/>
        </w:rPr>
      </w:pPr>
    </w:p>
    <w:p w:rsidR="00053A79" w:rsidRPr="00891ED8" w:rsidRDefault="00053A79" w:rsidP="00891ED8">
      <w:pPr>
        <w:spacing w:after="0" w:line="240" w:lineRule="auto"/>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rPr>
          <w:rFonts w:ascii="Times New Roman" w:eastAsia="Times New Roman" w:hAnsi="Times New Roman" w:cs="Times New Roman"/>
          <w:b/>
          <w:sz w:val="28"/>
          <w:szCs w:val="28"/>
          <w:lang w:eastAsia="ru-RU"/>
        </w:rPr>
      </w:pPr>
    </w:p>
    <w:p w:rsidR="00891ED8" w:rsidRPr="00891ED8" w:rsidRDefault="00891ED8" w:rsidP="00891ED8">
      <w:pPr>
        <w:spacing w:after="0" w:line="240" w:lineRule="auto"/>
        <w:jc w:val="center"/>
        <w:rPr>
          <w:rFonts w:ascii="Times New Roman" w:eastAsia="Times New Roman" w:hAnsi="Times New Roman" w:cs="Times New Roman"/>
          <w:sz w:val="28"/>
          <w:szCs w:val="28"/>
          <w:lang w:eastAsia="ru-RU"/>
        </w:rPr>
      </w:pPr>
      <w:r w:rsidRPr="00891ED8">
        <w:rPr>
          <w:rFonts w:ascii="Times New Roman" w:eastAsia="Times New Roman" w:hAnsi="Times New Roman" w:cs="Times New Roman"/>
          <w:sz w:val="28"/>
          <w:szCs w:val="28"/>
          <w:lang w:eastAsia="ru-RU"/>
        </w:rPr>
        <w:t>Ростов</w:t>
      </w:r>
    </w:p>
    <w:p w:rsidR="00891ED8" w:rsidRDefault="004211FD" w:rsidP="00891ED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p w:rsidR="00352E95" w:rsidRDefault="00352E95" w:rsidP="00891ED8">
      <w:pPr>
        <w:spacing w:after="0" w:line="240" w:lineRule="auto"/>
        <w:jc w:val="center"/>
        <w:rPr>
          <w:rFonts w:ascii="Times New Roman" w:eastAsia="Times New Roman" w:hAnsi="Times New Roman" w:cs="Times New Roman"/>
          <w:sz w:val="28"/>
          <w:szCs w:val="28"/>
          <w:lang w:eastAsia="ru-RU"/>
        </w:rPr>
      </w:pPr>
    </w:p>
    <w:p w:rsidR="00352E95" w:rsidRDefault="00352E95" w:rsidP="00891ED8">
      <w:pPr>
        <w:spacing w:after="0" w:line="240" w:lineRule="auto"/>
        <w:jc w:val="center"/>
        <w:rPr>
          <w:rFonts w:ascii="Times New Roman" w:eastAsia="Times New Roman" w:hAnsi="Times New Roman" w:cs="Times New Roman"/>
          <w:sz w:val="28"/>
          <w:szCs w:val="28"/>
          <w:lang w:eastAsia="ru-RU"/>
        </w:rPr>
      </w:pPr>
    </w:p>
    <w:p w:rsidR="009569B2" w:rsidRDefault="009569B2" w:rsidP="00891ED8">
      <w:pPr>
        <w:spacing w:after="0" w:line="240" w:lineRule="auto"/>
        <w:jc w:val="center"/>
        <w:rPr>
          <w:rFonts w:ascii="Times New Roman" w:eastAsia="Times New Roman" w:hAnsi="Times New Roman" w:cs="Times New Roman"/>
          <w:sz w:val="28"/>
          <w:szCs w:val="28"/>
          <w:lang w:eastAsia="ru-RU"/>
        </w:rPr>
      </w:pPr>
    </w:p>
    <w:p w:rsidR="00053A79" w:rsidRPr="00053A79" w:rsidRDefault="00053A79" w:rsidP="00053A79">
      <w:pPr>
        <w:spacing w:after="0" w:line="360" w:lineRule="auto"/>
        <w:ind w:firstLine="708"/>
        <w:jc w:val="both"/>
        <w:rPr>
          <w:rFonts w:ascii="Times New Roman" w:eastAsia="Times New Roman" w:hAnsi="Times New Roman" w:cs="Times New Roman"/>
          <w:sz w:val="24"/>
          <w:szCs w:val="24"/>
          <w:lang w:eastAsia="ru-RU"/>
        </w:rPr>
      </w:pPr>
      <w:r w:rsidRPr="00053A79">
        <w:rPr>
          <w:rFonts w:ascii="Times New Roman" w:eastAsia="Times New Roman" w:hAnsi="Times New Roman" w:cs="Times New Roman"/>
          <w:sz w:val="24"/>
          <w:szCs w:val="24"/>
          <w:lang w:eastAsia="ru-RU"/>
        </w:rPr>
        <w:t xml:space="preserve">Рабочая программа разработана на основе Федерального компонента государственного стандарта общего образования по дисциплине «Русский язык и литература», примерной программы учебной дисциплины «Русский язык и литература. Литература», одобренной ФГУ «ФИРО» </w:t>
      </w:r>
      <w:proofErr w:type="spellStart"/>
      <w:r w:rsidRPr="00053A79">
        <w:rPr>
          <w:rFonts w:ascii="Times New Roman" w:eastAsia="Times New Roman" w:hAnsi="Times New Roman" w:cs="Times New Roman"/>
          <w:sz w:val="24"/>
          <w:szCs w:val="24"/>
          <w:lang w:eastAsia="ru-RU"/>
        </w:rPr>
        <w:t>Минобрнауки</w:t>
      </w:r>
      <w:proofErr w:type="spellEnd"/>
      <w:r w:rsidRPr="00053A79">
        <w:rPr>
          <w:rFonts w:ascii="Times New Roman" w:eastAsia="Times New Roman" w:hAnsi="Times New Roman" w:cs="Times New Roman"/>
          <w:sz w:val="24"/>
          <w:szCs w:val="24"/>
          <w:lang w:eastAsia="ru-RU"/>
        </w:rPr>
        <w:t xml:space="preserve"> России, 2015, Федерального государственного образовательного стандарта по специальностям среднего профессионального образования</w:t>
      </w:r>
    </w:p>
    <w:p w:rsidR="00053A79" w:rsidRPr="00053A79" w:rsidRDefault="00053A79" w:rsidP="00053A79">
      <w:pPr>
        <w:spacing w:after="0" w:line="360" w:lineRule="auto"/>
        <w:rPr>
          <w:rFonts w:ascii="Times New Roman" w:eastAsia="Times New Roman" w:hAnsi="Times New Roman" w:cs="Times New Roman"/>
          <w:sz w:val="24"/>
          <w:szCs w:val="24"/>
          <w:lang w:eastAsia="ru-RU"/>
        </w:rPr>
      </w:pPr>
      <w:r w:rsidRPr="00053A79">
        <w:rPr>
          <w:rFonts w:ascii="Times New Roman" w:eastAsia="Times New Roman" w:hAnsi="Times New Roman" w:cs="Times New Roman"/>
          <w:sz w:val="24"/>
          <w:szCs w:val="24"/>
          <w:lang w:eastAsia="ru-RU"/>
        </w:rPr>
        <w:t>39.02.01 Социальная работа</w:t>
      </w:r>
    </w:p>
    <w:p w:rsidR="00053A79" w:rsidRPr="00053A79" w:rsidRDefault="00053A79" w:rsidP="00053A79">
      <w:pPr>
        <w:spacing w:after="0" w:line="360" w:lineRule="auto"/>
        <w:jc w:val="both"/>
        <w:rPr>
          <w:rFonts w:ascii="Times New Roman" w:eastAsia="Times New Roman" w:hAnsi="Times New Roman" w:cs="Times New Roman"/>
          <w:sz w:val="24"/>
          <w:szCs w:val="24"/>
          <w:lang w:eastAsia="ru-RU"/>
        </w:rPr>
      </w:pPr>
      <w:r w:rsidRPr="00053A79">
        <w:rPr>
          <w:rFonts w:ascii="Times New Roman" w:eastAsia="Times New Roman" w:hAnsi="Times New Roman" w:cs="Times New Roman"/>
          <w:sz w:val="24"/>
          <w:szCs w:val="24"/>
          <w:lang w:eastAsia="ru-RU"/>
        </w:rPr>
        <w:t>09.02.05 Прикладная информатика</w:t>
      </w:r>
    </w:p>
    <w:p w:rsidR="00053A79" w:rsidRPr="00053A79" w:rsidRDefault="00053A79" w:rsidP="00053A79">
      <w:pPr>
        <w:spacing w:after="0" w:line="360" w:lineRule="auto"/>
        <w:jc w:val="center"/>
        <w:rPr>
          <w:rFonts w:ascii="Times New Roman" w:eastAsia="Times New Roman" w:hAnsi="Times New Roman" w:cs="Times New Roman"/>
          <w:sz w:val="24"/>
          <w:szCs w:val="24"/>
          <w:lang w:eastAsia="ru-RU"/>
        </w:rPr>
      </w:pPr>
    </w:p>
    <w:p w:rsidR="00053A79" w:rsidRPr="00053A79" w:rsidRDefault="00053A79" w:rsidP="00053A79">
      <w:pPr>
        <w:spacing w:after="0" w:line="240" w:lineRule="auto"/>
        <w:jc w:val="center"/>
        <w:rPr>
          <w:rFonts w:ascii="Times New Roman" w:eastAsia="Times New Roman" w:hAnsi="Times New Roman" w:cs="Times New Roman"/>
          <w:sz w:val="28"/>
          <w:szCs w:val="28"/>
          <w:lang w:eastAsia="ru-RU"/>
        </w:rPr>
      </w:pPr>
    </w:p>
    <w:p w:rsidR="00053A79" w:rsidRPr="00053A79" w:rsidRDefault="00053A79" w:rsidP="00053A79">
      <w:pPr>
        <w:keepNext/>
        <w:keepLines/>
        <w:spacing w:after="4" w:line="269" w:lineRule="auto"/>
        <w:ind w:left="-5" w:firstLine="714"/>
        <w:outlineLvl w:val="0"/>
        <w:rPr>
          <w:rFonts w:ascii="Times New Roman" w:eastAsia="Times New Roman" w:hAnsi="Times New Roman" w:cs="Times New Roman"/>
          <w:color w:val="000000"/>
          <w:sz w:val="24"/>
          <w:szCs w:val="24"/>
          <w:lang w:eastAsia="ru-RU"/>
        </w:rPr>
      </w:pPr>
      <w:r w:rsidRPr="00053A79">
        <w:rPr>
          <w:rFonts w:ascii="Times New Roman" w:eastAsia="Times New Roman" w:hAnsi="Times New Roman" w:cs="Times New Roman"/>
          <w:color w:val="000000"/>
          <w:sz w:val="24"/>
          <w:szCs w:val="24"/>
          <w:lang w:eastAsia="ru-RU"/>
        </w:rPr>
        <w:t xml:space="preserve">Рассмотрена на заседании предметной (цикловой) комиссии общеобразовательных дисциплин и рекомендована к утверждению                   </w:t>
      </w:r>
    </w:p>
    <w:p w:rsidR="00053A79" w:rsidRPr="00053A79" w:rsidRDefault="00053A79" w:rsidP="00053A79">
      <w:pPr>
        <w:autoSpaceDE w:val="0"/>
        <w:autoSpaceDN w:val="0"/>
        <w:adjustRightInd w:val="0"/>
        <w:spacing w:after="200" w:line="360" w:lineRule="auto"/>
        <w:jc w:val="both"/>
        <w:rPr>
          <w:rFonts w:ascii="Times New Roman" w:eastAsia="Times New Roman" w:hAnsi="Times New Roman" w:cs="Times New Roman"/>
          <w:color w:val="000000"/>
          <w:sz w:val="24"/>
          <w:szCs w:val="24"/>
          <w:lang w:eastAsia="ru-RU"/>
        </w:rPr>
      </w:pPr>
    </w:p>
    <w:p w:rsidR="00053A79" w:rsidRPr="00053A79" w:rsidRDefault="00053A79" w:rsidP="00053A79">
      <w:pPr>
        <w:autoSpaceDE w:val="0"/>
        <w:autoSpaceDN w:val="0"/>
        <w:adjustRightInd w:val="0"/>
        <w:spacing w:after="200" w:line="360" w:lineRule="auto"/>
        <w:jc w:val="both"/>
        <w:rPr>
          <w:rFonts w:ascii="Times New Roman" w:eastAsia="Times New Roman" w:hAnsi="Times New Roman" w:cs="Times New Roman"/>
          <w:color w:val="000000"/>
          <w:sz w:val="24"/>
          <w:szCs w:val="24"/>
          <w:lang w:eastAsia="ru-RU"/>
        </w:rPr>
      </w:pPr>
      <w:r w:rsidRPr="00053A79">
        <w:rPr>
          <w:rFonts w:ascii="Times New Roman" w:eastAsia="Times New Roman" w:hAnsi="Times New Roman" w:cs="Times New Roman"/>
          <w:color w:val="000000"/>
          <w:sz w:val="24"/>
          <w:szCs w:val="24"/>
          <w:lang w:eastAsia="ru-RU"/>
        </w:rPr>
        <w:t>Председатель ЦК_____________/</w:t>
      </w:r>
      <w:proofErr w:type="spellStart"/>
      <w:r w:rsidRPr="00053A79">
        <w:rPr>
          <w:rFonts w:ascii="Times New Roman" w:eastAsia="Times New Roman" w:hAnsi="Times New Roman" w:cs="Times New Roman"/>
          <w:color w:val="000000"/>
          <w:sz w:val="24"/>
          <w:szCs w:val="24"/>
          <w:lang w:eastAsia="ru-RU"/>
        </w:rPr>
        <w:t>Ошуркова</w:t>
      </w:r>
      <w:proofErr w:type="spellEnd"/>
      <w:r w:rsidRPr="00053A79">
        <w:rPr>
          <w:rFonts w:ascii="Times New Roman" w:eastAsia="Times New Roman" w:hAnsi="Times New Roman" w:cs="Times New Roman"/>
          <w:color w:val="000000"/>
          <w:sz w:val="24"/>
          <w:szCs w:val="24"/>
          <w:lang w:eastAsia="ru-RU"/>
        </w:rPr>
        <w:t xml:space="preserve"> С.А.</w:t>
      </w:r>
    </w:p>
    <w:p w:rsidR="00053A79" w:rsidRPr="00053A79" w:rsidRDefault="00053A79" w:rsidP="00053A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sz w:val="24"/>
          <w:szCs w:val="24"/>
          <w:lang w:eastAsia="ar-SA"/>
        </w:rPr>
      </w:pPr>
    </w:p>
    <w:p w:rsidR="00053A79" w:rsidRPr="00053A79" w:rsidRDefault="00053A79" w:rsidP="00053A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sz w:val="24"/>
          <w:szCs w:val="24"/>
          <w:lang w:eastAsia="ar-SA"/>
        </w:rPr>
      </w:pPr>
    </w:p>
    <w:p w:rsidR="00053A79" w:rsidRPr="00053A79" w:rsidRDefault="00053A79" w:rsidP="00053A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b/>
          <w:sz w:val="24"/>
          <w:szCs w:val="24"/>
          <w:lang w:eastAsia="ar-SA"/>
        </w:rPr>
      </w:pPr>
    </w:p>
    <w:p w:rsidR="00053A79" w:rsidRPr="00053A79" w:rsidRDefault="00053A79" w:rsidP="00053A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u w:val="single"/>
          <w:lang w:eastAsia="ar-SA"/>
        </w:rPr>
      </w:pPr>
      <w:r w:rsidRPr="00053A79">
        <w:rPr>
          <w:rFonts w:ascii="Times New Roman" w:eastAsia="Times New Roman" w:hAnsi="Times New Roman" w:cs="Times New Roman"/>
          <w:b/>
          <w:sz w:val="24"/>
          <w:szCs w:val="24"/>
          <w:lang w:eastAsia="ar-SA"/>
        </w:rPr>
        <w:t>Организация-</w:t>
      </w:r>
      <w:proofErr w:type="gramStart"/>
      <w:r w:rsidRPr="00053A79">
        <w:rPr>
          <w:rFonts w:ascii="Times New Roman" w:eastAsia="Times New Roman" w:hAnsi="Times New Roman" w:cs="Times New Roman"/>
          <w:b/>
          <w:sz w:val="24"/>
          <w:szCs w:val="24"/>
          <w:lang w:eastAsia="ar-SA"/>
        </w:rPr>
        <w:t>разработчик:</w:t>
      </w:r>
      <w:r w:rsidRPr="00053A79">
        <w:rPr>
          <w:rFonts w:ascii="Times New Roman" w:eastAsia="Times New Roman" w:hAnsi="Times New Roman" w:cs="Times New Roman"/>
          <w:sz w:val="24"/>
          <w:szCs w:val="24"/>
          <w:lang w:eastAsia="ar-SA"/>
        </w:rPr>
        <w:t xml:space="preserve">  ГПОУ</w:t>
      </w:r>
      <w:proofErr w:type="gramEnd"/>
      <w:r w:rsidRPr="00053A79">
        <w:rPr>
          <w:rFonts w:ascii="Times New Roman" w:eastAsia="Times New Roman" w:hAnsi="Times New Roman" w:cs="Times New Roman"/>
          <w:sz w:val="24"/>
          <w:szCs w:val="24"/>
          <w:lang w:eastAsia="ar-SA"/>
        </w:rPr>
        <w:t xml:space="preserve"> ЯО Ростовский педагогический колледж</w:t>
      </w:r>
    </w:p>
    <w:p w:rsidR="00053A79" w:rsidRPr="00053A79" w:rsidRDefault="00053A79" w:rsidP="00053A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b/>
          <w:color w:val="000000"/>
          <w:sz w:val="24"/>
          <w:szCs w:val="24"/>
          <w:lang w:eastAsia="ar-SA"/>
        </w:rPr>
      </w:pPr>
      <w:r w:rsidRPr="00053A79">
        <w:rPr>
          <w:rFonts w:ascii="Times New Roman" w:eastAsia="Times New Roman" w:hAnsi="Times New Roman" w:cs="Times New Roman"/>
          <w:b/>
          <w:color w:val="000000"/>
          <w:sz w:val="24"/>
          <w:szCs w:val="24"/>
          <w:lang w:eastAsia="ar-SA"/>
        </w:rPr>
        <w:t xml:space="preserve">Разработчики: </w:t>
      </w:r>
    </w:p>
    <w:p w:rsidR="00053A79" w:rsidRPr="00053A79" w:rsidRDefault="00053A79" w:rsidP="00053A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color w:val="000000"/>
          <w:sz w:val="24"/>
          <w:szCs w:val="24"/>
          <w:lang w:eastAsia="ar-SA"/>
        </w:rPr>
      </w:pPr>
      <w:proofErr w:type="spellStart"/>
      <w:r w:rsidRPr="00053A79">
        <w:rPr>
          <w:rFonts w:ascii="Times New Roman" w:eastAsia="Times New Roman" w:hAnsi="Times New Roman" w:cs="Times New Roman"/>
          <w:color w:val="000000"/>
          <w:sz w:val="24"/>
          <w:szCs w:val="24"/>
          <w:lang w:eastAsia="ar-SA"/>
        </w:rPr>
        <w:t>Федорчук</w:t>
      </w:r>
      <w:proofErr w:type="spellEnd"/>
      <w:r w:rsidRPr="00053A79">
        <w:rPr>
          <w:rFonts w:ascii="Times New Roman" w:eastAsia="Times New Roman" w:hAnsi="Times New Roman" w:cs="Times New Roman"/>
          <w:color w:val="000000"/>
          <w:sz w:val="24"/>
          <w:szCs w:val="24"/>
          <w:lang w:eastAsia="ar-SA"/>
        </w:rPr>
        <w:t xml:space="preserve"> Юлия Витальевна, преподаватель русского языка и литературы Ростовского педагогического колледжа</w:t>
      </w:r>
    </w:p>
    <w:p w:rsidR="00053A79" w:rsidRPr="00053A79" w:rsidRDefault="00053A79" w:rsidP="00053A79">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Default="00053A79" w:rsidP="00891ED8">
      <w:pPr>
        <w:spacing w:after="0" w:line="240" w:lineRule="auto"/>
        <w:jc w:val="center"/>
        <w:rPr>
          <w:rFonts w:ascii="Times New Roman" w:eastAsia="Times New Roman" w:hAnsi="Times New Roman" w:cs="Times New Roman"/>
          <w:sz w:val="28"/>
          <w:szCs w:val="28"/>
          <w:lang w:eastAsia="ru-RU"/>
        </w:rPr>
      </w:pPr>
    </w:p>
    <w:p w:rsidR="00053A79" w:rsidRPr="00891ED8" w:rsidRDefault="00053A79" w:rsidP="00891ED8">
      <w:pPr>
        <w:spacing w:after="0" w:line="240" w:lineRule="auto"/>
        <w:jc w:val="center"/>
        <w:rPr>
          <w:rFonts w:ascii="Times New Roman" w:eastAsia="Times New Roman" w:hAnsi="Times New Roman" w:cs="Times New Roman"/>
          <w:sz w:val="28"/>
          <w:szCs w:val="28"/>
          <w:lang w:eastAsia="ru-RU"/>
        </w:rPr>
      </w:pPr>
    </w:p>
    <w:p w:rsidR="00891ED8" w:rsidRPr="00891ED8" w:rsidRDefault="00891ED8" w:rsidP="00891ED8">
      <w:pPr>
        <w:spacing w:after="0" w:line="240" w:lineRule="auto"/>
        <w:jc w:val="center"/>
        <w:rPr>
          <w:rFonts w:ascii="Times New Roman" w:eastAsia="Times New Roman" w:hAnsi="Times New Roman" w:cs="Times New Roman"/>
          <w:sz w:val="28"/>
          <w:szCs w:val="28"/>
          <w:lang w:eastAsia="ru-RU"/>
        </w:rPr>
      </w:pPr>
      <w:r w:rsidRPr="00891ED8">
        <w:rPr>
          <w:rFonts w:ascii="Times New Roman" w:eastAsia="Times New Roman" w:hAnsi="Times New Roman" w:cs="Times New Roman"/>
          <w:sz w:val="28"/>
          <w:szCs w:val="28"/>
          <w:lang w:eastAsia="ru-RU"/>
        </w:rPr>
        <w:lastRenderedPageBreak/>
        <w:t>СОДЕРЖАНИЕ</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0"/>
        <w:gridCol w:w="775"/>
      </w:tblGrid>
      <w:tr w:rsidR="00891ED8" w:rsidRPr="00891ED8" w:rsidTr="00C4115E">
        <w:tc>
          <w:tcPr>
            <w:tcW w:w="8755" w:type="dxa"/>
          </w:tcPr>
          <w:p w:rsidR="00891ED8" w:rsidRPr="00891ED8" w:rsidRDefault="00891ED8" w:rsidP="00891ED8">
            <w:pPr>
              <w:spacing w:line="360" w:lineRule="auto"/>
              <w:rPr>
                <w:rFonts w:ascii="Times New Roman" w:eastAsia="Calibri" w:hAnsi="Times New Roman" w:cs="Times New Roman"/>
                <w:sz w:val="28"/>
                <w:szCs w:val="28"/>
              </w:rPr>
            </w:pPr>
          </w:p>
        </w:tc>
        <w:tc>
          <w:tcPr>
            <w:tcW w:w="816" w:type="dxa"/>
          </w:tcPr>
          <w:p w:rsidR="00891ED8" w:rsidRPr="00891ED8" w:rsidRDefault="00891ED8" w:rsidP="00891ED8">
            <w:pPr>
              <w:spacing w:line="360" w:lineRule="auto"/>
              <w:jc w:val="right"/>
              <w:rPr>
                <w:rFonts w:ascii="Times New Roman" w:eastAsia="Calibri" w:hAnsi="Times New Roman" w:cs="Times New Roman"/>
                <w:sz w:val="28"/>
                <w:szCs w:val="28"/>
              </w:rPr>
            </w:pPr>
            <w:r w:rsidRPr="00891ED8">
              <w:rPr>
                <w:rFonts w:ascii="Times New Roman" w:eastAsia="Calibri" w:hAnsi="Times New Roman" w:cs="Times New Roman"/>
                <w:sz w:val="28"/>
                <w:szCs w:val="28"/>
              </w:rPr>
              <w:t>стр.</w:t>
            </w:r>
          </w:p>
        </w:tc>
      </w:tr>
      <w:tr w:rsidR="00891ED8" w:rsidRPr="00891ED8" w:rsidTr="00C4115E">
        <w:tc>
          <w:tcPr>
            <w:tcW w:w="8755" w:type="dxa"/>
          </w:tcPr>
          <w:p w:rsidR="00891ED8" w:rsidRPr="00891ED8" w:rsidRDefault="00891ED8" w:rsidP="00891ED8">
            <w:pPr>
              <w:spacing w:line="360" w:lineRule="auto"/>
              <w:rPr>
                <w:rFonts w:ascii="Times New Roman" w:eastAsia="Calibri" w:hAnsi="Times New Roman" w:cs="Times New Roman"/>
                <w:sz w:val="28"/>
                <w:szCs w:val="28"/>
              </w:rPr>
            </w:pPr>
            <w:r w:rsidRPr="00891ED8">
              <w:rPr>
                <w:rFonts w:ascii="Times New Roman" w:eastAsia="Calibri" w:hAnsi="Times New Roman" w:cs="Times New Roman"/>
                <w:sz w:val="28"/>
                <w:szCs w:val="28"/>
              </w:rPr>
              <w:t>1. Паспорт рабочей программы общеобразовательной  учебной дисциплины</w:t>
            </w:r>
            <w:r>
              <w:rPr>
                <w:rFonts w:ascii="Times New Roman" w:eastAsia="Calibri" w:hAnsi="Times New Roman" w:cs="Times New Roman"/>
                <w:sz w:val="28"/>
                <w:szCs w:val="28"/>
              </w:rPr>
              <w:t>……………………………………………………………</w:t>
            </w:r>
          </w:p>
        </w:tc>
        <w:tc>
          <w:tcPr>
            <w:tcW w:w="816" w:type="dxa"/>
          </w:tcPr>
          <w:p w:rsidR="00891ED8" w:rsidRDefault="00891ED8" w:rsidP="00891ED8">
            <w:pPr>
              <w:spacing w:line="360" w:lineRule="auto"/>
              <w:jc w:val="center"/>
              <w:rPr>
                <w:rFonts w:ascii="Times New Roman" w:eastAsia="Calibri" w:hAnsi="Times New Roman" w:cs="Times New Roman"/>
                <w:sz w:val="28"/>
                <w:szCs w:val="28"/>
              </w:rPr>
            </w:pPr>
          </w:p>
          <w:p w:rsidR="00C4115E" w:rsidRPr="00891ED8" w:rsidRDefault="00C4115E" w:rsidP="00891ED8">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891ED8" w:rsidRPr="00891ED8" w:rsidTr="00C4115E">
        <w:tc>
          <w:tcPr>
            <w:tcW w:w="8755" w:type="dxa"/>
          </w:tcPr>
          <w:p w:rsidR="00891ED8" w:rsidRPr="00891ED8" w:rsidRDefault="00891ED8" w:rsidP="00891ED8">
            <w:pPr>
              <w:spacing w:line="360" w:lineRule="auto"/>
              <w:rPr>
                <w:rFonts w:ascii="Times New Roman" w:eastAsia="Calibri" w:hAnsi="Times New Roman" w:cs="Times New Roman"/>
                <w:sz w:val="28"/>
                <w:szCs w:val="28"/>
              </w:rPr>
            </w:pPr>
            <w:r w:rsidRPr="00891ED8">
              <w:rPr>
                <w:rFonts w:ascii="Times New Roman" w:eastAsia="Calibri" w:hAnsi="Times New Roman" w:cs="Times New Roman"/>
                <w:sz w:val="28"/>
                <w:szCs w:val="28"/>
              </w:rPr>
              <w:t>2. Структура и содержание общеобразовательной  учебной дисциплины</w:t>
            </w:r>
            <w:r>
              <w:rPr>
                <w:rFonts w:ascii="Times New Roman" w:eastAsia="Calibri" w:hAnsi="Times New Roman" w:cs="Times New Roman"/>
                <w:sz w:val="28"/>
                <w:szCs w:val="28"/>
              </w:rPr>
              <w:t>……………………………………………………………</w:t>
            </w:r>
          </w:p>
        </w:tc>
        <w:tc>
          <w:tcPr>
            <w:tcW w:w="816" w:type="dxa"/>
          </w:tcPr>
          <w:p w:rsidR="00891ED8" w:rsidRDefault="00891ED8" w:rsidP="00891ED8">
            <w:pPr>
              <w:spacing w:line="360" w:lineRule="auto"/>
              <w:jc w:val="center"/>
              <w:rPr>
                <w:rFonts w:ascii="Times New Roman" w:eastAsia="Calibri" w:hAnsi="Times New Roman" w:cs="Times New Roman"/>
                <w:sz w:val="28"/>
                <w:szCs w:val="28"/>
              </w:rPr>
            </w:pPr>
          </w:p>
          <w:p w:rsidR="00C4115E" w:rsidRPr="00891ED8" w:rsidRDefault="00C4115E" w:rsidP="00891ED8">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891ED8" w:rsidRPr="00891ED8" w:rsidTr="00C4115E">
        <w:tc>
          <w:tcPr>
            <w:tcW w:w="8755" w:type="dxa"/>
          </w:tcPr>
          <w:p w:rsidR="00891ED8" w:rsidRPr="00891ED8" w:rsidRDefault="00891ED8" w:rsidP="00891ED8">
            <w:pPr>
              <w:spacing w:line="360" w:lineRule="auto"/>
              <w:rPr>
                <w:rFonts w:ascii="Times New Roman" w:eastAsia="Calibri" w:hAnsi="Times New Roman" w:cs="Times New Roman"/>
                <w:sz w:val="28"/>
                <w:szCs w:val="28"/>
              </w:rPr>
            </w:pPr>
            <w:r w:rsidRPr="00891ED8">
              <w:rPr>
                <w:rFonts w:ascii="Times New Roman" w:eastAsia="Calibri" w:hAnsi="Times New Roman" w:cs="Times New Roman"/>
                <w:sz w:val="28"/>
                <w:szCs w:val="28"/>
              </w:rPr>
              <w:t>3. Условия реализации рабочей программы  общеобразовательной учебной дисциплины</w:t>
            </w:r>
            <w:r>
              <w:rPr>
                <w:rFonts w:ascii="Times New Roman" w:eastAsia="Calibri" w:hAnsi="Times New Roman" w:cs="Times New Roman"/>
                <w:sz w:val="28"/>
                <w:szCs w:val="28"/>
              </w:rPr>
              <w:t>…………………………………………………</w:t>
            </w:r>
          </w:p>
        </w:tc>
        <w:tc>
          <w:tcPr>
            <w:tcW w:w="816" w:type="dxa"/>
          </w:tcPr>
          <w:p w:rsidR="00891ED8" w:rsidRDefault="00891ED8" w:rsidP="00891ED8">
            <w:pPr>
              <w:spacing w:line="360" w:lineRule="auto"/>
              <w:jc w:val="center"/>
              <w:rPr>
                <w:rFonts w:ascii="Times New Roman" w:eastAsia="Calibri" w:hAnsi="Times New Roman" w:cs="Times New Roman"/>
                <w:sz w:val="28"/>
                <w:szCs w:val="28"/>
              </w:rPr>
            </w:pPr>
          </w:p>
          <w:p w:rsidR="00C4115E" w:rsidRPr="00891ED8" w:rsidRDefault="00332F65" w:rsidP="00891ED8">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891ED8" w:rsidRPr="00891ED8" w:rsidTr="00C4115E">
        <w:tc>
          <w:tcPr>
            <w:tcW w:w="8755" w:type="dxa"/>
          </w:tcPr>
          <w:p w:rsidR="00891ED8" w:rsidRPr="00891ED8" w:rsidRDefault="00891ED8" w:rsidP="00891ED8">
            <w:pPr>
              <w:spacing w:line="360" w:lineRule="auto"/>
              <w:rPr>
                <w:rFonts w:ascii="Times New Roman" w:eastAsia="Calibri" w:hAnsi="Times New Roman" w:cs="Times New Roman"/>
                <w:sz w:val="28"/>
                <w:szCs w:val="28"/>
              </w:rPr>
            </w:pPr>
            <w:r w:rsidRPr="00891ED8">
              <w:rPr>
                <w:rFonts w:ascii="Times New Roman" w:eastAsia="Calibri" w:hAnsi="Times New Roman" w:cs="Times New Roman"/>
                <w:sz w:val="28"/>
                <w:szCs w:val="28"/>
              </w:rPr>
              <w:t>4. Контроль и оценка результатов освоения общеобразовательной учебной дисциплины</w:t>
            </w:r>
            <w:r>
              <w:rPr>
                <w:rFonts w:ascii="Times New Roman" w:eastAsia="Calibri" w:hAnsi="Times New Roman" w:cs="Times New Roman"/>
                <w:sz w:val="28"/>
                <w:szCs w:val="28"/>
              </w:rPr>
              <w:t>……………………………………………………</w:t>
            </w:r>
          </w:p>
        </w:tc>
        <w:tc>
          <w:tcPr>
            <w:tcW w:w="816" w:type="dxa"/>
          </w:tcPr>
          <w:p w:rsidR="00891ED8" w:rsidRDefault="00891ED8" w:rsidP="00891ED8">
            <w:pPr>
              <w:spacing w:line="360" w:lineRule="auto"/>
              <w:jc w:val="center"/>
              <w:rPr>
                <w:rFonts w:ascii="Times New Roman" w:eastAsia="Calibri" w:hAnsi="Times New Roman" w:cs="Times New Roman"/>
                <w:sz w:val="28"/>
                <w:szCs w:val="28"/>
              </w:rPr>
            </w:pPr>
          </w:p>
          <w:p w:rsidR="00C4115E" w:rsidRPr="00891ED8" w:rsidRDefault="00332F65" w:rsidP="00891ED8">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r>
    </w:tbl>
    <w:p w:rsidR="00891ED8" w:rsidRPr="00891ED8" w:rsidRDefault="00891ED8" w:rsidP="00891ED8">
      <w:pPr>
        <w:spacing w:after="0" w:line="240" w:lineRule="auto"/>
        <w:jc w:val="center"/>
        <w:rPr>
          <w:rFonts w:ascii="Times New Roman" w:eastAsia="Times New Roman" w:hAnsi="Times New Roman" w:cs="Times New Roman"/>
          <w:sz w:val="28"/>
          <w:szCs w:val="28"/>
          <w:lang w:eastAsia="ru-RU"/>
        </w:rPr>
      </w:pPr>
    </w:p>
    <w:p w:rsidR="00891ED8" w:rsidRPr="00891ED8" w:rsidRDefault="00891ED8" w:rsidP="00891ED8">
      <w:pPr>
        <w:spacing w:after="0" w:line="240" w:lineRule="auto"/>
        <w:jc w:val="center"/>
        <w:rPr>
          <w:rFonts w:ascii="Times New Roman" w:eastAsia="Times New Roman" w:hAnsi="Times New Roman" w:cs="Times New Roman"/>
          <w:sz w:val="28"/>
          <w:szCs w:val="28"/>
          <w:lang w:eastAsia="ru-RU"/>
        </w:rPr>
      </w:pPr>
    </w:p>
    <w:p w:rsidR="00891ED8" w:rsidRPr="00891ED8" w:rsidRDefault="00891ED8" w:rsidP="00891ED8">
      <w:pPr>
        <w:spacing w:after="0" w:line="240" w:lineRule="auto"/>
        <w:jc w:val="center"/>
        <w:rPr>
          <w:rFonts w:ascii="Times New Roman" w:eastAsia="Times New Roman" w:hAnsi="Times New Roman" w:cs="Times New Roman"/>
          <w:sz w:val="28"/>
          <w:szCs w:val="28"/>
          <w:lang w:eastAsia="ru-RU"/>
        </w:rPr>
      </w:pPr>
    </w:p>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Pr="00891ED8" w:rsidRDefault="00891ED8" w:rsidP="00C4115E">
      <w:pPr>
        <w:spacing w:after="0" w:line="276" w:lineRule="auto"/>
        <w:jc w:val="center"/>
        <w:rPr>
          <w:rFonts w:ascii="Times New Roman" w:eastAsia="Times New Roman" w:hAnsi="Times New Roman" w:cs="Times New Roman"/>
          <w:sz w:val="28"/>
          <w:szCs w:val="28"/>
          <w:lang w:eastAsia="ru-RU"/>
        </w:rPr>
      </w:pPr>
      <w:r w:rsidRPr="00891ED8">
        <w:rPr>
          <w:rFonts w:ascii="Times New Roman" w:eastAsia="Times New Roman" w:hAnsi="Times New Roman" w:cs="Times New Roman"/>
          <w:b/>
          <w:sz w:val="28"/>
          <w:szCs w:val="28"/>
          <w:lang w:eastAsia="ru-RU"/>
        </w:rPr>
        <w:lastRenderedPageBreak/>
        <w:t>1. ПАСПОРТ РАБОЧЕЙ ПРОГРАММЫ ОБЩЕОБРАЗОВАТЕЛЬНОЙ УЧЕБНОЙ ДИСЦИПЛИНЫ «РУССКИЙ ЯЗЫК И ЛИТЕРАТУРА. ЛИТЕРАТУРА»</w:t>
      </w:r>
    </w:p>
    <w:p w:rsidR="00891ED8" w:rsidRPr="00891ED8" w:rsidRDefault="00891ED8" w:rsidP="00891ED8">
      <w:pPr>
        <w:spacing w:after="0" w:line="240" w:lineRule="auto"/>
        <w:jc w:val="both"/>
        <w:rPr>
          <w:rFonts w:ascii="Times New Roman" w:eastAsia="Times New Roman" w:hAnsi="Times New Roman" w:cs="Times New Roman"/>
          <w:sz w:val="18"/>
          <w:szCs w:val="18"/>
          <w:lang w:eastAsia="ru-RU"/>
        </w:rPr>
      </w:pPr>
      <w:r w:rsidRPr="00891ED8">
        <w:rPr>
          <w:rFonts w:ascii="Times New Roman" w:eastAsia="Times New Roman" w:hAnsi="Times New Roman" w:cs="Times New Roman"/>
          <w:sz w:val="18"/>
          <w:szCs w:val="18"/>
          <w:lang w:eastAsia="ru-RU"/>
        </w:rPr>
        <w:t xml:space="preserve">                                                                                                         </w:t>
      </w:r>
    </w:p>
    <w:p w:rsidR="00891ED8" w:rsidRPr="00891ED8" w:rsidRDefault="00891ED8" w:rsidP="00352E95">
      <w:pPr>
        <w:spacing w:after="0" w:line="360" w:lineRule="auto"/>
        <w:ind w:firstLine="709"/>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b/>
          <w:sz w:val="24"/>
          <w:szCs w:val="24"/>
          <w:lang w:eastAsia="ru-RU"/>
        </w:rPr>
        <w:t>1.1. Область применения программы</w:t>
      </w:r>
      <w:r w:rsidRPr="00891ED8">
        <w:rPr>
          <w:rFonts w:ascii="Times New Roman" w:eastAsia="Times New Roman" w:hAnsi="Times New Roman" w:cs="Times New Roman"/>
          <w:sz w:val="24"/>
          <w:szCs w:val="24"/>
          <w:lang w:eastAsia="ru-RU"/>
        </w:rPr>
        <w:t xml:space="preserve">: реализация среднего (полного) общего образования в пределах </w:t>
      </w:r>
      <w:r w:rsidR="00ED75CC">
        <w:rPr>
          <w:rFonts w:ascii="Times New Roman" w:eastAsia="Times New Roman" w:hAnsi="Times New Roman" w:cs="Times New Roman"/>
          <w:sz w:val="24"/>
          <w:szCs w:val="24"/>
          <w:lang w:eastAsia="ru-RU"/>
        </w:rPr>
        <w:t>ППССЗ</w:t>
      </w:r>
      <w:r w:rsidRPr="00891ED8">
        <w:rPr>
          <w:rFonts w:ascii="Times New Roman" w:eastAsia="Times New Roman" w:hAnsi="Times New Roman" w:cs="Times New Roman"/>
          <w:sz w:val="24"/>
          <w:szCs w:val="24"/>
          <w:lang w:eastAsia="ru-RU"/>
        </w:rPr>
        <w:t xml:space="preserve"> по специальностям </w:t>
      </w:r>
      <w:r w:rsidR="00352E95">
        <w:rPr>
          <w:rFonts w:ascii="Times New Roman" w:eastAsia="Times New Roman" w:hAnsi="Times New Roman" w:cs="Times New Roman"/>
          <w:sz w:val="24"/>
          <w:szCs w:val="24"/>
          <w:lang w:eastAsia="ru-RU"/>
        </w:rPr>
        <w:t xml:space="preserve">39.02.01 Социальная работа, </w:t>
      </w:r>
      <w:r w:rsidR="00352E95" w:rsidRPr="00352E95">
        <w:rPr>
          <w:rFonts w:ascii="Times New Roman" w:eastAsia="Times New Roman" w:hAnsi="Times New Roman" w:cs="Times New Roman"/>
          <w:sz w:val="24"/>
          <w:szCs w:val="24"/>
          <w:lang w:eastAsia="ru-RU"/>
        </w:rPr>
        <w:t>09.02.05 Прикладная информатика</w:t>
      </w:r>
      <w:r w:rsidRPr="00891ED8">
        <w:rPr>
          <w:rFonts w:ascii="Times New Roman" w:eastAsia="Times New Roman" w:hAnsi="Times New Roman" w:cs="Times New Roman"/>
          <w:sz w:val="24"/>
          <w:szCs w:val="24"/>
          <w:lang w:eastAsia="ru-RU"/>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специальности СПО (письмо Департамента государственной политики в сфере подготовки рабочих кадров и ДПО </w:t>
      </w:r>
      <w:proofErr w:type="spellStart"/>
      <w:r w:rsidRPr="00891ED8">
        <w:rPr>
          <w:rFonts w:ascii="Times New Roman" w:eastAsia="Times New Roman" w:hAnsi="Times New Roman" w:cs="Times New Roman"/>
          <w:sz w:val="24"/>
          <w:szCs w:val="24"/>
          <w:lang w:eastAsia="ru-RU"/>
        </w:rPr>
        <w:t>Минобрнауки</w:t>
      </w:r>
      <w:proofErr w:type="spellEnd"/>
      <w:r w:rsidRPr="00891ED8">
        <w:rPr>
          <w:rFonts w:ascii="Times New Roman" w:eastAsia="Times New Roman" w:hAnsi="Times New Roman" w:cs="Times New Roman"/>
          <w:sz w:val="24"/>
          <w:szCs w:val="24"/>
          <w:lang w:eastAsia="ru-RU"/>
        </w:rPr>
        <w:t xml:space="preserve"> России от 17.03.2015 № 06-259) и примерной программой общеобразовательной учебной дисциплины «Русский язык и литература. Литература» (протокол №3 от 21 июля 2015 года, регистрационный номер рецензии 381 от 23 июля 2015 года ФГАУ «ФИРО»), с учетом </w:t>
      </w:r>
      <w:r w:rsidRPr="00891ED8">
        <w:rPr>
          <w:rFonts w:ascii="Times New Roman" w:eastAsia="Times New Roman" w:hAnsi="Times New Roman" w:cs="Times New Roman"/>
          <w:i/>
          <w:sz w:val="24"/>
          <w:szCs w:val="24"/>
          <w:lang w:eastAsia="ru-RU"/>
        </w:rPr>
        <w:t xml:space="preserve">(технического, социально-экономического, гуманитарного) </w:t>
      </w:r>
      <w:r w:rsidRPr="00891ED8">
        <w:rPr>
          <w:rFonts w:ascii="Times New Roman" w:eastAsia="Times New Roman" w:hAnsi="Times New Roman" w:cs="Times New Roman"/>
          <w:sz w:val="24"/>
          <w:szCs w:val="24"/>
          <w:lang w:eastAsia="ru-RU"/>
        </w:rPr>
        <w:t>профиля получаемого профессионального образования.</w:t>
      </w:r>
    </w:p>
    <w:p w:rsidR="00891ED8" w:rsidRPr="00891ED8" w:rsidRDefault="00891ED8" w:rsidP="00891ED8">
      <w:pPr>
        <w:spacing w:after="0" w:line="360" w:lineRule="auto"/>
        <w:ind w:firstLine="709"/>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b/>
          <w:sz w:val="24"/>
          <w:szCs w:val="24"/>
          <w:lang w:eastAsia="ru-RU"/>
        </w:rPr>
        <w:t>1</w:t>
      </w:r>
      <w:r w:rsidR="00ED75CC">
        <w:rPr>
          <w:rFonts w:ascii="Times New Roman" w:eastAsia="Times New Roman" w:hAnsi="Times New Roman" w:cs="Times New Roman"/>
          <w:b/>
          <w:sz w:val="24"/>
          <w:szCs w:val="24"/>
          <w:lang w:eastAsia="ru-RU"/>
        </w:rPr>
        <w:t>.2. Место дисциплины</w:t>
      </w:r>
      <w:r w:rsidRPr="00891ED8">
        <w:rPr>
          <w:rFonts w:ascii="Times New Roman" w:eastAsia="Times New Roman" w:hAnsi="Times New Roman" w:cs="Times New Roman"/>
          <w:b/>
          <w:sz w:val="24"/>
          <w:szCs w:val="24"/>
          <w:lang w:eastAsia="ru-RU"/>
        </w:rPr>
        <w:t>:</w:t>
      </w:r>
      <w:r w:rsidRPr="00891ED8">
        <w:rPr>
          <w:rFonts w:ascii="Times New Roman" w:eastAsia="Times New Roman" w:hAnsi="Times New Roman" w:cs="Times New Roman"/>
          <w:sz w:val="24"/>
          <w:szCs w:val="24"/>
          <w:lang w:eastAsia="ru-RU"/>
        </w:rPr>
        <w:t xml:space="preserve"> учебная дисциплина «Русский язык и литература. Литература» является частью учебного предмета «Русский язык и литература» обязательной предметной области «Филология» ФГОС среднего общего образования.</w:t>
      </w:r>
    </w:p>
    <w:p w:rsidR="00891ED8" w:rsidRPr="00891ED8" w:rsidRDefault="00891ED8" w:rsidP="00891ED8">
      <w:pPr>
        <w:spacing w:after="0" w:line="360" w:lineRule="auto"/>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ab/>
        <w:t xml:space="preserve">В профессиональной образовательной организации, реализующей образовательную программу среднего общего образования в пределах освоения </w:t>
      </w:r>
      <w:r w:rsidR="00ED75CC">
        <w:rPr>
          <w:rFonts w:ascii="Times New Roman" w:eastAsia="Times New Roman" w:hAnsi="Times New Roman" w:cs="Times New Roman"/>
          <w:sz w:val="24"/>
          <w:szCs w:val="24"/>
          <w:lang w:eastAsia="ru-RU"/>
        </w:rPr>
        <w:t>ППССЗ</w:t>
      </w:r>
      <w:r w:rsidRPr="00891ED8">
        <w:rPr>
          <w:rFonts w:ascii="Times New Roman" w:eastAsia="Times New Roman" w:hAnsi="Times New Roman" w:cs="Times New Roman"/>
          <w:sz w:val="24"/>
          <w:szCs w:val="24"/>
          <w:lang w:eastAsia="ru-RU"/>
        </w:rPr>
        <w:t xml:space="preserve"> СПО на базе основного общего образования, учебная дисциплина «Русский язык и литература. Литература» изучается в общеобразовательном цикле учебного плана СПО на базе основного общего образования с получением среднего общего образования.</w:t>
      </w:r>
    </w:p>
    <w:p w:rsidR="00891ED8" w:rsidRPr="00891ED8" w:rsidRDefault="00891ED8" w:rsidP="00891ED8">
      <w:pPr>
        <w:spacing w:after="0" w:line="360" w:lineRule="auto"/>
        <w:ind w:firstLine="709"/>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ab/>
        <w:t>Учебная дисциплина «Русский язык и литература. Литература» входит в состав общих общеобразовательных учебных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w:t>
      </w:r>
    </w:p>
    <w:p w:rsidR="00891ED8" w:rsidRPr="00891ED8" w:rsidRDefault="00891ED8" w:rsidP="00891ED8">
      <w:pPr>
        <w:spacing w:after="0" w:line="360" w:lineRule="auto"/>
        <w:ind w:firstLine="709"/>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b/>
          <w:sz w:val="24"/>
          <w:szCs w:val="24"/>
          <w:lang w:eastAsia="ru-RU"/>
        </w:rPr>
        <w:t xml:space="preserve">1.3. Цели и задачи общеобразовательной учебной дисциплины – требования к результатам освоения дисциплины: </w:t>
      </w:r>
      <w:r w:rsidRPr="00891ED8">
        <w:rPr>
          <w:rFonts w:ascii="Times New Roman" w:eastAsia="Times New Roman" w:hAnsi="Times New Roman" w:cs="Times New Roman"/>
          <w:sz w:val="24"/>
          <w:szCs w:val="24"/>
          <w:lang w:eastAsia="ru-RU"/>
        </w:rPr>
        <w:t xml:space="preserve">программа общеобразовательной учебной дисциплины «Русский язык и литература. Литература» предназначена для изучения литературы в профессиональных образовательных учреждениях, реализующих образовательную программу среднего общего в пределах освоения </w:t>
      </w:r>
      <w:r w:rsidR="00ED75CC">
        <w:rPr>
          <w:rFonts w:ascii="Times New Roman" w:eastAsia="Times New Roman" w:hAnsi="Times New Roman" w:cs="Times New Roman"/>
          <w:sz w:val="24"/>
          <w:szCs w:val="24"/>
          <w:lang w:eastAsia="ru-RU"/>
        </w:rPr>
        <w:t>программы подготовки специалистов среднего звена</w:t>
      </w:r>
      <w:r w:rsidRPr="00891ED8">
        <w:rPr>
          <w:rFonts w:ascii="Times New Roman" w:eastAsia="Times New Roman" w:hAnsi="Times New Roman" w:cs="Times New Roman"/>
          <w:sz w:val="24"/>
          <w:szCs w:val="24"/>
          <w:lang w:eastAsia="ru-RU"/>
        </w:rPr>
        <w:t xml:space="preserve"> на базе основного общего образования при подготовке квалифицированных специалистов.</w:t>
      </w:r>
    </w:p>
    <w:p w:rsidR="00891ED8" w:rsidRPr="00891ED8" w:rsidRDefault="00891ED8" w:rsidP="00891ED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lastRenderedPageBreak/>
        <w:tab/>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Литература»,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891ED8">
        <w:rPr>
          <w:rFonts w:ascii="Times New Roman" w:eastAsia="Times New Roman" w:hAnsi="Times New Roman" w:cs="Times New Roman"/>
          <w:sz w:val="24"/>
          <w:szCs w:val="24"/>
          <w:lang w:eastAsia="ru-RU"/>
        </w:rPr>
        <w:t>Минобрнауки</w:t>
      </w:r>
      <w:proofErr w:type="spellEnd"/>
      <w:r w:rsidRPr="00891ED8">
        <w:rPr>
          <w:rFonts w:ascii="Times New Roman" w:eastAsia="Times New Roman" w:hAnsi="Times New Roman" w:cs="Times New Roman"/>
          <w:sz w:val="24"/>
          <w:szCs w:val="24"/>
          <w:lang w:eastAsia="ru-RU"/>
        </w:rPr>
        <w:t xml:space="preserve"> России от 17.03.2015 № 06-259).</w:t>
      </w:r>
    </w:p>
    <w:p w:rsidR="00891ED8" w:rsidRPr="00891ED8" w:rsidRDefault="00891ED8" w:rsidP="00891ED8">
      <w:pPr>
        <w:autoSpaceDE w:val="0"/>
        <w:autoSpaceDN w:val="0"/>
        <w:adjustRightInd w:val="0"/>
        <w:spacing w:after="0" w:line="360" w:lineRule="auto"/>
        <w:ind w:firstLine="708"/>
        <w:jc w:val="both"/>
        <w:rPr>
          <w:rFonts w:ascii="Times New Roman" w:eastAsia="Times New Roman" w:hAnsi="Times New Roman" w:cs="Times New Roman"/>
          <w:b/>
          <w:bCs/>
          <w:sz w:val="24"/>
          <w:szCs w:val="24"/>
          <w:lang w:eastAsia="ru-RU"/>
        </w:rPr>
      </w:pPr>
      <w:r w:rsidRPr="00891ED8">
        <w:rPr>
          <w:rFonts w:ascii="Times New Roman" w:eastAsia="Times New Roman" w:hAnsi="Times New Roman" w:cs="Times New Roman"/>
          <w:sz w:val="24"/>
          <w:szCs w:val="24"/>
          <w:lang w:eastAsia="ru-RU"/>
        </w:rPr>
        <w:t xml:space="preserve">Содержание программы «Русский язык и литература. Литература» направлено на достижение следующих </w:t>
      </w:r>
      <w:r w:rsidRPr="00891ED8">
        <w:rPr>
          <w:rFonts w:ascii="Times New Roman" w:eastAsia="Times New Roman" w:hAnsi="Times New Roman" w:cs="Times New Roman"/>
          <w:b/>
          <w:bCs/>
          <w:sz w:val="24"/>
          <w:szCs w:val="24"/>
          <w:lang w:eastAsia="ru-RU"/>
        </w:rPr>
        <w:t>целей:</w:t>
      </w:r>
    </w:p>
    <w:p w:rsidR="00891ED8" w:rsidRPr="00891ED8" w:rsidRDefault="00891ED8" w:rsidP="00352E95">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4"/>
          <w:szCs w:val="24"/>
          <w:lang w:eastAsia="ru-RU"/>
        </w:rPr>
      </w:pPr>
      <w:r w:rsidRPr="00891ED8">
        <w:rPr>
          <w:rFonts w:ascii="Times New Roman" w:eastAsia="Times New Roman" w:hAnsi="Times New Roman" w:cs="Times New Roman"/>
          <w:bCs/>
          <w:sz w:val="24"/>
          <w:szCs w:val="24"/>
          <w:lang w:eastAsia="ru-RU"/>
        </w:rPr>
        <w:t>освоение знаний о современном состоянии развития литературы и методах литературы как науки;</w:t>
      </w:r>
    </w:p>
    <w:p w:rsidR="00891ED8" w:rsidRPr="00891ED8" w:rsidRDefault="00891ED8" w:rsidP="00352E95">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4"/>
          <w:szCs w:val="24"/>
          <w:lang w:eastAsia="ru-RU"/>
        </w:rPr>
      </w:pPr>
      <w:r w:rsidRPr="00891ED8">
        <w:rPr>
          <w:rFonts w:ascii="Times New Roman" w:eastAsia="Times New Roman" w:hAnsi="Times New Roman" w:cs="Times New Roman"/>
          <w:bCs/>
          <w:sz w:val="24"/>
          <w:szCs w:val="24"/>
          <w:lang w:eastAsia="ru-RU"/>
        </w:rPr>
        <w:t>знакомство с наиболее важными идеями и достижениями русской литературы, оказавшими определяющее влияние на развитие мировой литературы и культуры;</w:t>
      </w:r>
    </w:p>
    <w:p w:rsidR="00891ED8" w:rsidRPr="00891ED8" w:rsidRDefault="00891ED8" w:rsidP="00352E95">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4"/>
          <w:szCs w:val="24"/>
          <w:lang w:eastAsia="ru-RU"/>
        </w:rPr>
      </w:pPr>
      <w:r w:rsidRPr="00891ED8">
        <w:rPr>
          <w:rFonts w:ascii="Times New Roman" w:eastAsia="Times New Roman" w:hAnsi="Times New Roman" w:cs="Times New Roman"/>
          <w:bCs/>
          <w:sz w:val="24"/>
          <w:szCs w:val="24"/>
          <w:lang w:eastAsia="ru-RU"/>
        </w:rPr>
        <w:t>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891ED8" w:rsidRPr="00891ED8" w:rsidRDefault="00891ED8" w:rsidP="00352E95">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4"/>
          <w:szCs w:val="24"/>
          <w:lang w:eastAsia="ru-RU"/>
        </w:rPr>
      </w:pPr>
      <w:r w:rsidRPr="00891ED8">
        <w:rPr>
          <w:rFonts w:ascii="Times New Roman" w:eastAsia="Times New Roman" w:hAnsi="Times New Roman" w:cs="Times New Roman"/>
          <w:bCs/>
          <w:sz w:val="24"/>
          <w:szCs w:val="24"/>
          <w:lang w:eastAsia="ru-RU"/>
        </w:rPr>
        <w:t>развитие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w:t>
      </w:r>
    </w:p>
    <w:p w:rsidR="00891ED8" w:rsidRPr="00891ED8" w:rsidRDefault="00891ED8" w:rsidP="00352E95">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4"/>
          <w:szCs w:val="24"/>
          <w:lang w:eastAsia="ru-RU"/>
        </w:rPr>
      </w:pPr>
      <w:r w:rsidRPr="00891ED8">
        <w:rPr>
          <w:rFonts w:ascii="Times New Roman" w:eastAsia="Times New Roman" w:hAnsi="Times New Roman" w:cs="Times New Roman"/>
          <w:bCs/>
          <w:sz w:val="24"/>
          <w:szCs w:val="24"/>
          <w:lang w:eastAsia="ru-RU"/>
        </w:rPr>
        <w:t>воспитание убежденности в возможности познания законов развития общества и использование достижений русской литературы для развития цивилизации и повышения качества жизни;</w:t>
      </w:r>
    </w:p>
    <w:p w:rsidR="00891ED8" w:rsidRPr="00891ED8" w:rsidRDefault="00891ED8" w:rsidP="00352E95">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4"/>
          <w:szCs w:val="24"/>
          <w:lang w:eastAsia="ru-RU"/>
        </w:rPr>
      </w:pPr>
      <w:r w:rsidRPr="00891ED8">
        <w:rPr>
          <w:rFonts w:ascii="Times New Roman" w:eastAsia="Times New Roman" w:hAnsi="Times New Roman" w:cs="Times New Roman"/>
          <w:bCs/>
          <w:sz w:val="24"/>
          <w:szCs w:val="24"/>
          <w:lang w:eastAsia="ru-RU"/>
        </w:rPr>
        <w:t>применение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891ED8" w:rsidRPr="00891ED8" w:rsidRDefault="00891ED8" w:rsidP="00891ED8">
      <w:pPr>
        <w:spacing w:after="0" w:line="360" w:lineRule="auto"/>
        <w:ind w:firstLine="709"/>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C4115E" w:rsidRDefault="00891ED8" w:rsidP="00C4115E">
      <w:pPr>
        <w:numPr>
          <w:ilvl w:val="0"/>
          <w:numId w:val="2"/>
        </w:numPr>
        <w:spacing w:after="0" w:line="360" w:lineRule="auto"/>
        <w:ind w:left="284" w:firstLine="709"/>
        <w:contextualSpacing/>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образную природу словесного искусства;</w:t>
      </w:r>
    </w:p>
    <w:p w:rsidR="00C4115E" w:rsidRDefault="00891ED8" w:rsidP="00C4115E">
      <w:pPr>
        <w:numPr>
          <w:ilvl w:val="0"/>
          <w:numId w:val="2"/>
        </w:numPr>
        <w:spacing w:after="0" w:line="360" w:lineRule="auto"/>
        <w:ind w:left="284" w:firstLine="709"/>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содержание изученных литературных произведений;</w:t>
      </w:r>
    </w:p>
    <w:p w:rsidR="00C4115E" w:rsidRDefault="00891ED8" w:rsidP="00C4115E">
      <w:pPr>
        <w:numPr>
          <w:ilvl w:val="0"/>
          <w:numId w:val="2"/>
        </w:numPr>
        <w:spacing w:after="0" w:line="360" w:lineRule="auto"/>
        <w:ind w:left="284" w:firstLine="709"/>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 xml:space="preserve">основные факты жизни и творчества писателей-классиков </w:t>
      </w:r>
      <w:r w:rsidRPr="00C4115E">
        <w:rPr>
          <w:rFonts w:ascii="Times New Roman" w:eastAsia="Times New Roman" w:hAnsi="Times New Roman" w:cs="Times New Roman"/>
          <w:sz w:val="24"/>
          <w:szCs w:val="24"/>
          <w:lang w:val="en-US" w:eastAsia="ru-RU"/>
        </w:rPr>
        <w:t>XIX</w:t>
      </w:r>
      <w:r w:rsidRPr="00C4115E">
        <w:rPr>
          <w:rFonts w:ascii="Times New Roman" w:eastAsia="Times New Roman" w:hAnsi="Times New Roman" w:cs="Times New Roman"/>
          <w:sz w:val="24"/>
          <w:szCs w:val="24"/>
          <w:lang w:eastAsia="ru-RU"/>
        </w:rPr>
        <w:t>-</w:t>
      </w:r>
      <w:r w:rsidRPr="00C4115E">
        <w:rPr>
          <w:rFonts w:ascii="Times New Roman" w:eastAsia="Times New Roman" w:hAnsi="Times New Roman" w:cs="Times New Roman"/>
          <w:sz w:val="24"/>
          <w:szCs w:val="24"/>
          <w:lang w:val="en-US" w:eastAsia="ru-RU"/>
        </w:rPr>
        <w:t>XX</w:t>
      </w:r>
      <w:r w:rsidRPr="00C4115E">
        <w:rPr>
          <w:rFonts w:ascii="Times New Roman" w:eastAsia="Times New Roman" w:hAnsi="Times New Roman" w:cs="Times New Roman"/>
          <w:sz w:val="24"/>
          <w:szCs w:val="24"/>
          <w:lang w:eastAsia="ru-RU"/>
        </w:rPr>
        <w:t xml:space="preserve"> вв.;</w:t>
      </w:r>
    </w:p>
    <w:p w:rsidR="00C4115E" w:rsidRDefault="00891ED8" w:rsidP="00C4115E">
      <w:pPr>
        <w:numPr>
          <w:ilvl w:val="0"/>
          <w:numId w:val="2"/>
        </w:numPr>
        <w:spacing w:after="0" w:line="360" w:lineRule="auto"/>
        <w:ind w:left="0" w:firstLine="993"/>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lastRenderedPageBreak/>
        <w:t>основные закономерности историко-литературного процесса и черты литературных направлений;</w:t>
      </w:r>
    </w:p>
    <w:p w:rsidR="00891ED8" w:rsidRPr="00C4115E" w:rsidRDefault="00891ED8" w:rsidP="00C4115E">
      <w:pPr>
        <w:numPr>
          <w:ilvl w:val="0"/>
          <w:numId w:val="2"/>
        </w:numPr>
        <w:spacing w:after="0" w:line="360" w:lineRule="auto"/>
        <w:ind w:left="284" w:firstLine="709"/>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основные теоретико-литературные понятия.</w:t>
      </w:r>
    </w:p>
    <w:p w:rsidR="00891ED8" w:rsidRPr="00891ED8" w:rsidRDefault="00891ED8" w:rsidP="00891ED8">
      <w:pPr>
        <w:spacing w:after="0" w:line="360" w:lineRule="auto"/>
        <w:ind w:firstLine="709"/>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В результате освоения дисциплины обучающийся должен уметь:</w:t>
      </w:r>
    </w:p>
    <w:p w:rsidR="00C4115E" w:rsidRDefault="00891ED8" w:rsidP="00C4115E">
      <w:pPr>
        <w:numPr>
          <w:ilvl w:val="0"/>
          <w:numId w:val="3"/>
        </w:numPr>
        <w:spacing w:after="0" w:line="360" w:lineRule="auto"/>
        <w:ind w:left="993" w:hanging="11"/>
        <w:contextualSpacing/>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воспроизводить содержание литературного произведения;</w:t>
      </w:r>
    </w:p>
    <w:p w:rsidR="00C4115E" w:rsidRDefault="00891ED8" w:rsidP="00C4115E">
      <w:pPr>
        <w:numPr>
          <w:ilvl w:val="0"/>
          <w:numId w:val="3"/>
        </w:numPr>
        <w:spacing w:after="0" w:line="360" w:lineRule="auto"/>
        <w:ind w:left="0" w:firstLine="982"/>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w:t>
      </w:r>
    </w:p>
    <w:p w:rsidR="00C4115E" w:rsidRDefault="00891ED8" w:rsidP="00C4115E">
      <w:pPr>
        <w:numPr>
          <w:ilvl w:val="0"/>
          <w:numId w:val="3"/>
        </w:numPr>
        <w:spacing w:after="0" w:line="360" w:lineRule="auto"/>
        <w:ind w:left="0" w:firstLine="982"/>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4115E" w:rsidRDefault="00891ED8" w:rsidP="00C4115E">
      <w:pPr>
        <w:numPr>
          <w:ilvl w:val="0"/>
          <w:numId w:val="3"/>
        </w:numPr>
        <w:spacing w:after="0" w:line="360" w:lineRule="auto"/>
        <w:ind w:left="0" w:firstLine="982"/>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определять род и жанр произведения;</w:t>
      </w:r>
    </w:p>
    <w:p w:rsidR="00C4115E" w:rsidRDefault="00891ED8" w:rsidP="00C4115E">
      <w:pPr>
        <w:numPr>
          <w:ilvl w:val="0"/>
          <w:numId w:val="3"/>
        </w:numPr>
        <w:spacing w:after="0" w:line="360" w:lineRule="auto"/>
        <w:ind w:left="0" w:firstLine="982"/>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сопоставлять литературные произведения;</w:t>
      </w:r>
    </w:p>
    <w:p w:rsidR="00C4115E" w:rsidRDefault="00891ED8" w:rsidP="00C4115E">
      <w:pPr>
        <w:numPr>
          <w:ilvl w:val="0"/>
          <w:numId w:val="3"/>
        </w:numPr>
        <w:spacing w:after="0" w:line="360" w:lineRule="auto"/>
        <w:ind w:left="0" w:firstLine="982"/>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выявлять авторскую позицию;</w:t>
      </w:r>
    </w:p>
    <w:p w:rsidR="00C4115E" w:rsidRDefault="00891ED8" w:rsidP="00C4115E">
      <w:pPr>
        <w:numPr>
          <w:ilvl w:val="0"/>
          <w:numId w:val="3"/>
        </w:numPr>
        <w:spacing w:after="0" w:line="360" w:lineRule="auto"/>
        <w:ind w:left="0" w:firstLine="982"/>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выразительно читать изученные произведения, соблюдая нормы литературного произношения;</w:t>
      </w:r>
    </w:p>
    <w:p w:rsidR="00C4115E" w:rsidRDefault="00891ED8" w:rsidP="00C4115E">
      <w:pPr>
        <w:numPr>
          <w:ilvl w:val="0"/>
          <w:numId w:val="3"/>
        </w:numPr>
        <w:spacing w:after="0" w:line="360" w:lineRule="auto"/>
        <w:ind w:left="0" w:firstLine="982"/>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аргументированно формулировать свое отношение к прочитанному произведению;</w:t>
      </w:r>
    </w:p>
    <w:p w:rsidR="00C4115E" w:rsidRDefault="00891ED8" w:rsidP="00C4115E">
      <w:pPr>
        <w:numPr>
          <w:ilvl w:val="0"/>
          <w:numId w:val="3"/>
        </w:numPr>
        <w:spacing w:after="0" w:line="360" w:lineRule="auto"/>
        <w:ind w:left="0" w:firstLine="982"/>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 xml:space="preserve">писать рецензии на прочитанные произведения и сочинения разных жанров на литературные темы; </w:t>
      </w:r>
    </w:p>
    <w:p w:rsidR="00891ED8" w:rsidRPr="00C4115E" w:rsidRDefault="00891ED8" w:rsidP="00C4115E">
      <w:pPr>
        <w:numPr>
          <w:ilvl w:val="0"/>
          <w:numId w:val="3"/>
        </w:numPr>
        <w:spacing w:after="0" w:line="360" w:lineRule="auto"/>
        <w:ind w:left="0" w:firstLine="982"/>
        <w:contextualSpacing/>
        <w:jc w:val="both"/>
        <w:rPr>
          <w:rFonts w:ascii="Times New Roman" w:eastAsia="Times New Roman" w:hAnsi="Times New Roman" w:cs="Times New Roman"/>
          <w:sz w:val="24"/>
          <w:szCs w:val="24"/>
          <w:lang w:eastAsia="ru-RU"/>
        </w:rPr>
      </w:pPr>
      <w:r w:rsidRPr="00C4115E">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создания связного текста на необходимую тему с учетом норм русского литературного языка; участия в диалоге или дискуссии; самостоятельного знакомства с явлениями художественной культуры и оценки их эстетической значимости; определения своего круга чтения и оценки литературных произведений; понимания и оценки иноязычной русской литературы, формирования культуры межнациональных отношений.</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 xml:space="preserve">Содержание учебной дисциплины «Русский язык и литература. Литература» нацелено на достижение личностных, </w:t>
      </w:r>
      <w:proofErr w:type="spellStart"/>
      <w:r w:rsidRPr="00891ED8">
        <w:rPr>
          <w:rFonts w:ascii="Times New Roman" w:eastAsia="Times New Roman" w:hAnsi="Times New Roman" w:cs="Times New Roman"/>
          <w:color w:val="000000"/>
          <w:sz w:val="24"/>
          <w:szCs w:val="24"/>
          <w:lang w:eastAsia="ru-RU"/>
        </w:rPr>
        <w:t>метапредметных</w:t>
      </w:r>
      <w:proofErr w:type="spellEnd"/>
      <w:r w:rsidRPr="00891ED8">
        <w:rPr>
          <w:rFonts w:ascii="Times New Roman" w:eastAsia="Times New Roman" w:hAnsi="Times New Roman" w:cs="Times New Roman"/>
          <w:color w:val="000000"/>
          <w:sz w:val="24"/>
          <w:szCs w:val="24"/>
          <w:lang w:eastAsia="ru-RU"/>
        </w:rPr>
        <w:t xml:space="preserve"> и предметных результатов обучения, что возможно на основе </w:t>
      </w:r>
      <w:proofErr w:type="spellStart"/>
      <w:r w:rsidRPr="00891ED8">
        <w:rPr>
          <w:rFonts w:ascii="Times New Roman" w:eastAsia="Times New Roman" w:hAnsi="Times New Roman" w:cs="Times New Roman"/>
          <w:color w:val="000000"/>
          <w:sz w:val="24"/>
          <w:szCs w:val="24"/>
          <w:lang w:eastAsia="ru-RU"/>
        </w:rPr>
        <w:t>компетентностного</w:t>
      </w:r>
      <w:proofErr w:type="spellEnd"/>
      <w:r w:rsidRPr="00891ED8">
        <w:rPr>
          <w:rFonts w:ascii="Times New Roman" w:eastAsia="Times New Roman" w:hAnsi="Times New Roman" w:cs="Times New Roman"/>
          <w:color w:val="000000"/>
          <w:sz w:val="24"/>
          <w:szCs w:val="24"/>
          <w:lang w:eastAsia="ru-RU"/>
        </w:rPr>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891ED8">
        <w:rPr>
          <w:rFonts w:ascii="Times New Roman" w:eastAsia="Times New Roman" w:hAnsi="Times New Roman" w:cs="Times New Roman"/>
          <w:color w:val="000000"/>
          <w:sz w:val="24"/>
          <w:szCs w:val="24"/>
          <w:lang w:eastAsia="ru-RU"/>
        </w:rPr>
        <w:t>культуроведческой</w:t>
      </w:r>
      <w:proofErr w:type="spellEnd"/>
      <w:r w:rsidRPr="00891ED8">
        <w:rPr>
          <w:rFonts w:ascii="Times New Roman" w:eastAsia="Times New Roman" w:hAnsi="Times New Roman" w:cs="Times New Roman"/>
          <w:color w:val="000000"/>
          <w:sz w:val="24"/>
          <w:szCs w:val="24"/>
          <w:lang w:eastAsia="ru-RU"/>
        </w:rPr>
        <w:t xml:space="preserve"> компетенций.</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lastRenderedPageBreak/>
        <w:t>В процессе освоения дисциплины у обучающихся должны сформироваться общие компетенции (ОК):</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1</w:t>
      </w:r>
      <w:proofErr w:type="gramStart"/>
      <w:r w:rsidRPr="00891ED8">
        <w:rPr>
          <w:rFonts w:ascii="Times New Roman" w:eastAsia="Times New Roman" w:hAnsi="Times New Roman" w:cs="Times New Roman"/>
          <w:color w:val="000000"/>
          <w:sz w:val="24"/>
          <w:szCs w:val="24"/>
          <w:lang w:eastAsia="ru-RU"/>
        </w:rPr>
        <w:t>*.Понимать</w:t>
      </w:r>
      <w:proofErr w:type="gramEnd"/>
      <w:r w:rsidRPr="00891ED8">
        <w:rPr>
          <w:rFonts w:ascii="Times New Roman" w:eastAsia="Times New Roman" w:hAnsi="Times New Roman" w:cs="Times New Roman"/>
          <w:color w:val="000000"/>
          <w:sz w:val="24"/>
          <w:szCs w:val="24"/>
          <w:lang w:eastAsia="ru-RU"/>
        </w:rPr>
        <w:t xml:space="preserve"> сущность и социальную значимость своей будущей профессии, проявлять к ней устойчивый интерес.</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2</w:t>
      </w:r>
      <w:proofErr w:type="gramStart"/>
      <w:r w:rsidRPr="00891ED8">
        <w:rPr>
          <w:rFonts w:ascii="Times New Roman" w:eastAsia="Times New Roman" w:hAnsi="Times New Roman" w:cs="Times New Roman"/>
          <w:color w:val="000000"/>
          <w:sz w:val="24"/>
          <w:szCs w:val="24"/>
          <w:lang w:eastAsia="ru-RU"/>
        </w:rPr>
        <w:t>*.Организовывать</w:t>
      </w:r>
      <w:proofErr w:type="gramEnd"/>
      <w:r w:rsidRPr="00891ED8">
        <w:rPr>
          <w:rFonts w:ascii="Times New Roman" w:eastAsia="Times New Roman" w:hAnsi="Times New Roman" w:cs="Times New Roman"/>
          <w:color w:val="000000"/>
          <w:sz w:val="24"/>
          <w:szCs w:val="24"/>
          <w:lang w:eastAsia="ru-RU"/>
        </w:rPr>
        <w:t xml:space="preserve"> собственную деятельность, определять методы решения профессиональных задач, оценивать их эффективность и качество.</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*3. Оценивать риски и принимать решения в нестандартных ситуациях.</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5</w:t>
      </w:r>
      <w:proofErr w:type="gramStart"/>
      <w:r w:rsidRPr="00891ED8">
        <w:rPr>
          <w:rFonts w:ascii="Times New Roman" w:eastAsia="Times New Roman" w:hAnsi="Times New Roman" w:cs="Times New Roman"/>
          <w:color w:val="000000"/>
          <w:sz w:val="24"/>
          <w:szCs w:val="24"/>
          <w:lang w:eastAsia="ru-RU"/>
        </w:rPr>
        <w:t>*.Использовать</w:t>
      </w:r>
      <w:proofErr w:type="gramEnd"/>
      <w:r w:rsidRPr="00891ED8">
        <w:rPr>
          <w:rFonts w:ascii="Times New Roman" w:eastAsia="Times New Roman" w:hAnsi="Times New Roman" w:cs="Times New Roman"/>
          <w:color w:val="000000"/>
          <w:sz w:val="24"/>
          <w:szCs w:val="24"/>
          <w:lang w:eastAsia="ru-RU"/>
        </w:rPr>
        <w:t xml:space="preserve"> информационно-коммуникационные технологии для совершенствования профессиональной деятельности.</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6*. Работать в коллективе и команде, взаимодействовать с руководством, коллегами и социальными партнерами.</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7</w:t>
      </w:r>
      <w:proofErr w:type="gramStart"/>
      <w:r w:rsidRPr="00891ED8">
        <w:rPr>
          <w:rFonts w:ascii="Times New Roman" w:eastAsia="Times New Roman" w:hAnsi="Times New Roman" w:cs="Times New Roman"/>
          <w:color w:val="000000"/>
          <w:sz w:val="24"/>
          <w:szCs w:val="24"/>
          <w:lang w:eastAsia="ru-RU"/>
        </w:rPr>
        <w:t>*.Ставить</w:t>
      </w:r>
      <w:proofErr w:type="gramEnd"/>
      <w:r w:rsidRPr="00891ED8">
        <w:rPr>
          <w:rFonts w:ascii="Times New Roman" w:eastAsia="Times New Roman" w:hAnsi="Times New Roman" w:cs="Times New Roman"/>
          <w:color w:val="000000"/>
          <w:sz w:val="24"/>
          <w:szCs w:val="24"/>
          <w:lang w:eastAsia="ru-RU"/>
        </w:rPr>
        <w:t xml:space="preserve">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9*. Осуществлять профессиональную деятельность в условиях обновления ее целей, содержания, смены технологий.</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10*. Осуществлять профилактику травматизма, обеспечивать охрану жизни и здоровья детей.</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11</w:t>
      </w:r>
      <w:proofErr w:type="gramStart"/>
      <w:r w:rsidRPr="00891ED8">
        <w:rPr>
          <w:rFonts w:ascii="Times New Roman" w:eastAsia="Times New Roman" w:hAnsi="Times New Roman" w:cs="Times New Roman"/>
          <w:color w:val="000000"/>
          <w:sz w:val="24"/>
          <w:szCs w:val="24"/>
          <w:lang w:eastAsia="ru-RU"/>
        </w:rPr>
        <w:t>*.Строить</w:t>
      </w:r>
      <w:proofErr w:type="gramEnd"/>
      <w:r w:rsidRPr="00891ED8">
        <w:rPr>
          <w:rFonts w:ascii="Times New Roman" w:eastAsia="Times New Roman" w:hAnsi="Times New Roman" w:cs="Times New Roman"/>
          <w:color w:val="000000"/>
          <w:sz w:val="24"/>
          <w:szCs w:val="24"/>
          <w:lang w:eastAsia="ru-RU"/>
        </w:rPr>
        <w:t xml:space="preserve"> профессиональную деятельность с соблюдением правовых норм ее регулирующих.</w:t>
      </w:r>
    </w:p>
    <w:p w:rsidR="00891ED8" w:rsidRPr="00891ED8" w:rsidRDefault="00891ED8" w:rsidP="00891ED8">
      <w:pPr>
        <w:autoSpaceDE w:val="0"/>
        <w:spacing w:after="0" w:line="360" w:lineRule="auto"/>
        <w:ind w:firstLine="709"/>
        <w:jc w:val="both"/>
        <w:rPr>
          <w:rFonts w:ascii="Times New Roman" w:eastAsia="Times New Roman" w:hAnsi="Times New Roman" w:cs="Times New Roman"/>
          <w:color w:val="000000"/>
          <w:sz w:val="24"/>
          <w:szCs w:val="24"/>
          <w:lang w:eastAsia="ru-RU"/>
        </w:rPr>
      </w:pPr>
      <w:r w:rsidRPr="00891ED8">
        <w:rPr>
          <w:rFonts w:ascii="Times New Roman" w:eastAsia="Times New Roman" w:hAnsi="Times New Roman" w:cs="Times New Roman"/>
          <w:color w:val="000000"/>
          <w:sz w:val="24"/>
          <w:szCs w:val="24"/>
          <w:lang w:eastAsia="ru-RU"/>
        </w:rPr>
        <w:t>ОК 12*. Исполнять воинскую обязанность, в том числе с применением полученных профессиональных знаний (для юношей).</w:t>
      </w:r>
    </w:p>
    <w:p w:rsidR="00891ED8" w:rsidRPr="00891ED8" w:rsidRDefault="00891ED8" w:rsidP="00891ED8">
      <w:pPr>
        <w:spacing w:after="0" w:line="360" w:lineRule="auto"/>
        <w:jc w:val="both"/>
        <w:rPr>
          <w:rFonts w:ascii="Times New Roman" w:eastAsia="Times New Roman" w:hAnsi="Times New Roman" w:cs="Times New Roman"/>
          <w:i/>
          <w:iCs/>
          <w:color w:val="000000"/>
          <w:sz w:val="24"/>
          <w:szCs w:val="24"/>
          <w:lang w:eastAsia="ru-RU"/>
        </w:rPr>
      </w:pPr>
      <w:r w:rsidRPr="00891ED8">
        <w:rPr>
          <w:rFonts w:ascii="Times New Roman" w:eastAsia="Times New Roman" w:hAnsi="Times New Roman" w:cs="Times New Roman"/>
          <w:i/>
          <w:iCs/>
          <w:color w:val="000000"/>
          <w:sz w:val="24"/>
          <w:szCs w:val="24"/>
          <w:lang w:eastAsia="ru-RU"/>
        </w:rPr>
        <w:t>* - указанные общие компетенции формируются частично.</w:t>
      </w:r>
    </w:p>
    <w:p w:rsidR="00891ED8" w:rsidRPr="00891ED8" w:rsidRDefault="00891ED8" w:rsidP="00891ED8">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891ED8">
        <w:rPr>
          <w:rFonts w:ascii="Times New Roman" w:eastAsia="Times New Roman" w:hAnsi="Times New Roman" w:cs="Times New Roman"/>
          <w:b/>
          <w:sz w:val="24"/>
          <w:szCs w:val="24"/>
          <w:lang w:eastAsia="ru-RU"/>
        </w:rPr>
        <w:t>1.4. Профильная составляющая (направленность) общеобразовательной дисциплины:</w:t>
      </w:r>
    </w:p>
    <w:p w:rsidR="00891ED8" w:rsidRPr="00891ED8" w:rsidRDefault="00891ED8" w:rsidP="00891ED8">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 xml:space="preserve">Изучение литературы в ГПОУ Ростовский педагогический колледж, реализующем образовательную программу среднего общего образования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w:t>
      </w:r>
      <w:r w:rsidRPr="00891ED8">
        <w:rPr>
          <w:rFonts w:ascii="Times New Roman" w:eastAsia="Times New Roman" w:hAnsi="Times New Roman" w:cs="Times New Roman"/>
          <w:sz w:val="24"/>
          <w:szCs w:val="24"/>
          <w:lang w:eastAsia="ru-RU"/>
        </w:rPr>
        <w:lastRenderedPageBreak/>
        <w:t>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w:t>
      </w:r>
    </w:p>
    <w:p w:rsidR="00891ED8" w:rsidRPr="00891ED8" w:rsidRDefault="00891ED8" w:rsidP="00891ED8">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При освоении специальностей СПО технического, социально-экономического профилей профессионального образования литература изучается на базовом уровне ФГОС среднего общего образования, при освоении специальностей СПО гуманитарного профиля профессионального образования литература изучается более углубленно как профильная учебная дисциплина, учитывающая специфику осваиваемых специальностей.</w:t>
      </w:r>
    </w:p>
    <w:p w:rsidR="00891ED8" w:rsidRPr="00891ED8" w:rsidRDefault="00891ED8" w:rsidP="00891ED8">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При изучении литературы на базовом уровне решаются задачи, связанные с формированием общей культуры, развития, воспитания и социализации личности.</w:t>
      </w:r>
    </w:p>
    <w:p w:rsidR="00891ED8" w:rsidRPr="00891ED8" w:rsidRDefault="00891ED8" w:rsidP="00891ED8">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Изучение литературы как профильной учебной дисциплины заключается в проведении более глубокого анализа предложенных для освоения произведений, формировании представления о литературной эпохе, творчестве писателя, расширении тематики сочинений, увеличении различных форм и видов творческой деятельности (подготовки и защиты рефератов, индивидуальных проектов).</w:t>
      </w:r>
    </w:p>
    <w:p w:rsidR="00891ED8" w:rsidRPr="00891ED8" w:rsidRDefault="00891ED8" w:rsidP="00891ED8">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w:t>
      </w:r>
    </w:p>
    <w:p w:rsidR="00891ED8" w:rsidRPr="00891ED8" w:rsidRDefault="00891ED8" w:rsidP="00891ED8">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891ED8">
        <w:rPr>
          <w:rFonts w:ascii="Times New Roman" w:eastAsia="Times New Roman" w:hAnsi="Times New Roman" w:cs="Times New Roman"/>
          <w:sz w:val="24"/>
          <w:szCs w:val="24"/>
          <w:lang w:eastAsia="ru-RU"/>
        </w:rPr>
        <w:t>Реализация содержания учебной дисциплины «Русский язык и литература. Литература» предполагает соблюдение принципа строгой преемственности по отношению к содержанию курса литературы на ступени основного общего образования. В то же время учебная дисциплина «Русский язык и литература. Литература» обладает самостоятельностью и цельностью.</w:t>
      </w:r>
    </w:p>
    <w:p w:rsidR="00891ED8" w:rsidRPr="00891ED8" w:rsidRDefault="00891ED8" w:rsidP="00891ED8">
      <w:pPr>
        <w:autoSpaceDE w:val="0"/>
        <w:autoSpaceDN w:val="0"/>
        <w:adjustRightInd w:val="0"/>
        <w:spacing w:after="0" w:line="360" w:lineRule="auto"/>
        <w:ind w:firstLine="851"/>
        <w:jc w:val="both"/>
        <w:rPr>
          <w:rFonts w:ascii="Times New Roman" w:eastAsia="Times New Roman" w:hAnsi="Times New Roman" w:cs="Times New Roman"/>
          <w:b/>
          <w:sz w:val="24"/>
          <w:szCs w:val="24"/>
          <w:lang w:eastAsia="ru-RU"/>
        </w:rPr>
      </w:pPr>
      <w:r w:rsidRPr="00891ED8">
        <w:rPr>
          <w:rFonts w:ascii="Times New Roman" w:eastAsia="Times New Roman" w:hAnsi="Times New Roman" w:cs="Times New Roman"/>
          <w:b/>
          <w:sz w:val="24"/>
          <w:szCs w:val="24"/>
          <w:lang w:eastAsia="ru-RU"/>
        </w:rPr>
        <w:t>1.5. Количество часов, отведенное на освоение программы общеобразовательной дисциплины, в том числе:</w:t>
      </w:r>
    </w:p>
    <w:p w:rsidR="00352E95" w:rsidRPr="00352E95" w:rsidRDefault="00352E95" w:rsidP="00352E9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2E95">
        <w:rPr>
          <w:rFonts w:ascii="Times New Roman" w:eastAsia="Times New Roman" w:hAnsi="Times New Roman" w:cs="Times New Roman"/>
          <w:sz w:val="24"/>
          <w:szCs w:val="24"/>
          <w:lang w:eastAsia="ru-RU"/>
        </w:rPr>
        <w:t xml:space="preserve">максимальная учебная нагрузка –176 часов </w:t>
      </w:r>
      <w:r>
        <w:rPr>
          <w:rFonts w:ascii="Times New Roman" w:eastAsia="Times New Roman" w:hAnsi="Times New Roman" w:cs="Times New Roman"/>
          <w:sz w:val="24"/>
          <w:szCs w:val="24"/>
          <w:lang w:eastAsia="ru-RU"/>
        </w:rPr>
        <w:t xml:space="preserve">39.02.01 Социальная работа; 175 часов </w:t>
      </w:r>
      <w:r w:rsidRPr="00352E95">
        <w:rPr>
          <w:rFonts w:ascii="Times New Roman" w:eastAsia="Times New Roman" w:hAnsi="Times New Roman" w:cs="Times New Roman"/>
          <w:sz w:val="24"/>
          <w:szCs w:val="24"/>
          <w:lang w:eastAsia="ru-RU"/>
        </w:rPr>
        <w:t>09.02.05 Прикладная информатика</w:t>
      </w:r>
      <w:r>
        <w:rPr>
          <w:rFonts w:ascii="Times New Roman" w:eastAsia="Times New Roman" w:hAnsi="Times New Roman" w:cs="Times New Roman"/>
          <w:sz w:val="24"/>
          <w:szCs w:val="24"/>
          <w:lang w:eastAsia="ru-RU"/>
        </w:rPr>
        <w:t>;</w:t>
      </w:r>
    </w:p>
    <w:p w:rsidR="00352E95" w:rsidRDefault="00352E95" w:rsidP="00352E9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2E95">
        <w:rPr>
          <w:rFonts w:ascii="Times New Roman" w:eastAsia="Times New Roman" w:hAnsi="Times New Roman" w:cs="Times New Roman"/>
          <w:sz w:val="24"/>
          <w:szCs w:val="24"/>
          <w:lang w:eastAsia="ru-RU"/>
        </w:rPr>
        <w:t>обязательная аудиторная учебная нагрузка –117 часов</w:t>
      </w:r>
      <w:r>
        <w:rPr>
          <w:rFonts w:ascii="Times New Roman" w:eastAsia="Times New Roman" w:hAnsi="Times New Roman" w:cs="Times New Roman"/>
          <w:sz w:val="24"/>
          <w:szCs w:val="24"/>
          <w:lang w:eastAsia="ru-RU"/>
        </w:rPr>
        <w:t>;</w:t>
      </w:r>
      <w:r w:rsidRPr="00352E95">
        <w:rPr>
          <w:rFonts w:ascii="Times New Roman" w:eastAsia="Times New Roman" w:hAnsi="Times New Roman" w:cs="Times New Roman"/>
          <w:sz w:val="24"/>
          <w:szCs w:val="24"/>
          <w:lang w:eastAsia="ru-RU"/>
        </w:rPr>
        <w:t xml:space="preserve"> </w:t>
      </w:r>
    </w:p>
    <w:p w:rsidR="00352E95" w:rsidRPr="00352E95" w:rsidRDefault="00352E95" w:rsidP="00352E9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2E95">
        <w:rPr>
          <w:rFonts w:ascii="Times New Roman" w:eastAsia="Times New Roman" w:hAnsi="Times New Roman" w:cs="Times New Roman"/>
          <w:sz w:val="24"/>
          <w:szCs w:val="24"/>
          <w:lang w:eastAsia="ru-RU"/>
        </w:rPr>
        <w:t xml:space="preserve">самостоятельная (внеаудиторная) работа – </w:t>
      </w:r>
      <w:r>
        <w:rPr>
          <w:rFonts w:ascii="Times New Roman" w:eastAsia="Times New Roman" w:hAnsi="Times New Roman" w:cs="Times New Roman"/>
          <w:sz w:val="24"/>
          <w:szCs w:val="24"/>
          <w:lang w:eastAsia="ru-RU"/>
        </w:rPr>
        <w:t xml:space="preserve">59 часов 39.02.01 Социальная работа; 58 часов </w:t>
      </w:r>
      <w:r w:rsidRPr="00352E95">
        <w:rPr>
          <w:rFonts w:ascii="Times New Roman" w:eastAsia="Times New Roman" w:hAnsi="Times New Roman" w:cs="Times New Roman"/>
          <w:sz w:val="24"/>
          <w:szCs w:val="24"/>
          <w:lang w:eastAsia="ru-RU"/>
        </w:rPr>
        <w:t>09.02.05 Прикладная информатика</w:t>
      </w:r>
    </w:p>
    <w:p w:rsidR="00891ED8" w:rsidRDefault="00891ED8"/>
    <w:p w:rsidR="00ED75CC" w:rsidRDefault="00ED75CC" w:rsidP="00891ED8">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891ED8" w:rsidRPr="00891ED8" w:rsidRDefault="00891ED8" w:rsidP="00891ED8">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891ED8">
        <w:rPr>
          <w:rFonts w:ascii="Times New Roman" w:eastAsia="Times New Roman" w:hAnsi="Times New Roman" w:cs="Times New Roman"/>
          <w:b/>
          <w:sz w:val="28"/>
          <w:szCs w:val="28"/>
          <w:lang w:eastAsia="ru-RU"/>
        </w:rPr>
        <w:lastRenderedPageBreak/>
        <w:t>2. СТРУКТУРА И СОДЕРЖАНИЕ ОБЩЕОБРАЗОВАТЕЛЬНОЙ УЧЕБНОЙ ДИСЦИПЛИНЫ</w:t>
      </w:r>
    </w:p>
    <w:p w:rsidR="00891ED8" w:rsidRPr="00891ED8" w:rsidRDefault="00891ED8" w:rsidP="00891ED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91ED8" w:rsidRPr="00891ED8" w:rsidRDefault="00891ED8" w:rsidP="00891ED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1ED8">
        <w:rPr>
          <w:rFonts w:ascii="Times New Roman" w:eastAsia="Times New Roman" w:hAnsi="Times New Roman" w:cs="Times New Roman"/>
          <w:b/>
          <w:sz w:val="28"/>
          <w:szCs w:val="28"/>
          <w:lang w:eastAsia="ru-RU"/>
        </w:rPr>
        <w:t>2.1. Объем общеобразовательной учебной дисциплины и виды учебной работы</w:t>
      </w:r>
    </w:p>
    <w:p w:rsidR="00891ED8" w:rsidRPr="00891ED8" w:rsidRDefault="00891ED8" w:rsidP="00891ED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tbl>
      <w:tblPr>
        <w:tblStyle w:val="2"/>
        <w:tblW w:w="0" w:type="auto"/>
        <w:tblLook w:val="04A0" w:firstRow="1" w:lastRow="0" w:firstColumn="1" w:lastColumn="0" w:noHBand="0" w:noVBand="1"/>
      </w:tblPr>
      <w:tblGrid>
        <w:gridCol w:w="7905"/>
        <w:gridCol w:w="1385"/>
      </w:tblGrid>
      <w:tr w:rsidR="00891ED8" w:rsidRPr="00891ED8" w:rsidTr="00891ED8">
        <w:tc>
          <w:tcPr>
            <w:tcW w:w="7905" w:type="dxa"/>
            <w:vAlign w:val="center"/>
          </w:tcPr>
          <w:p w:rsidR="00891ED8" w:rsidRPr="00891ED8" w:rsidRDefault="00891ED8" w:rsidP="00332F65">
            <w:pPr>
              <w:autoSpaceDE w:val="0"/>
              <w:autoSpaceDN w:val="0"/>
              <w:adjustRightInd w:val="0"/>
              <w:spacing w:line="360" w:lineRule="auto"/>
              <w:jc w:val="center"/>
              <w:rPr>
                <w:rFonts w:ascii="Times New Roman" w:eastAsia="Calibri" w:hAnsi="Times New Roman" w:cs="Times New Roman"/>
                <w:sz w:val="24"/>
                <w:szCs w:val="24"/>
              </w:rPr>
            </w:pPr>
            <w:r w:rsidRPr="00891ED8">
              <w:rPr>
                <w:rFonts w:ascii="Times New Roman" w:eastAsia="Calibri" w:hAnsi="Times New Roman" w:cs="Times New Roman"/>
                <w:sz w:val="24"/>
                <w:szCs w:val="24"/>
              </w:rPr>
              <w:t>Вид учебной работы</w:t>
            </w:r>
          </w:p>
        </w:tc>
        <w:tc>
          <w:tcPr>
            <w:tcW w:w="1385" w:type="dxa"/>
            <w:vAlign w:val="center"/>
          </w:tcPr>
          <w:p w:rsidR="00891ED8" w:rsidRPr="00891ED8" w:rsidRDefault="00891ED8" w:rsidP="00332F65">
            <w:pPr>
              <w:autoSpaceDE w:val="0"/>
              <w:autoSpaceDN w:val="0"/>
              <w:adjustRightInd w:val="0"/>
              <w:spacing w:line="360" w:lineRule="auto"/>
              <w:jc w:val="center"/>
              <w:rPr>
                <w:rFonts w:ascii="Times New Roman" w:eastAsia="Calibri" w:hAnsi="Times New Roman" w:cs="Times New Roman"/>
                <w:sz w:val="24"/>
                <w:szCs w:val="24"/>
              </w:rPr>
            </w:pPr>
            <w:r w:rsidRPr="00891ED8">
              <w:rPr>
                <w:rFonts w:ascii="Times New Roman" w:eastAsia="Calibri" w:hAnsi="Times New Roman" w:cs="Times New Roman"/>
                <w:sz w:val="24"/>
                <w:szCs w:val="24"/>
              </w:rPr>
              <w:t>Объем часов</w:t>
            </w:r>
          </w:p>
        </w:tc>
      </w:tr>
      <w:tr w:rsidR="00352E95" w:rsidRPr="00891ED8" w:rsidTr="00352E95">
        <w:tc>
          <w:tcPr>
            <w:tcW w:w="7905" w:type="dxa"/>
            <w:vAlign w:val="center"/>
          </w:tcPr>
          <w:p w:rsidR="00352E95" w:rsidRPr="00891ED8" w:rsidRDefault="00352E95" w:rsidP="00332F65">
            <w:pPr>
              <w:autoSpaceDE w:val="0"/>
              <w:autoSpaceDN w:val="0"/>
              <w:adjustRightInd w:val="0"/>
              <w:spacing w:line="360" w:lineRule="auto"/>
              <w:rPr>
                <w:rFonts w:ascii="Times New Roman" w:eastAsia="Calibri" w:hAnsi="Times New Roman" w:cs="Times New Roman"/>
                <w:sz w:val="24"/>
                <w:szCs w:val="24"/>
              </w:rPr>
            </w:pPr>
            <w:r w:rsidRPr="00891ED8">
              <w:rPr>
                <w:rFonts w:ascii="Times New Roman" w:eastAsia="Calibri" w:hAnsi="Times New Roman" w:cs="Times New Roman"/>
                <w:sz w:val="24"/>
                <w:szCs w:val="24"/>
              </w:rPr>
              <w:t>Максимальная учебная нагрузка (всего):</w:t>
            </w:r>
          </w:p>
        </w:tc>
        <w:tc>
          <w:tcPr>
            <w:tcW w:w="1385" w:type="dxa"/>
          </w:tcPr>
          <w:p w:rsidR="00352E95" w:rsidRPr="00332F65" w:rsidRDefault="004211FD" w:rsidP="00332F6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175</w:t>
            </w:r>
            <w:r w:rsidR="008B4C68">
              <w:rPr>
                <w:rFonts w:ascii="Times New Roman" w:hAnsi="Times New Roman" w:cs="Times New Roman"/>
                <w:sz w:val="24"/>
                <w:szCs w:val="24"/>
              </w:rPr>
              <w:t xml:space="preserve"> (176)</w:t>
            </w:r>
          </w:p>
        </w:tc>
      </w:tr>
      <w:tr w:rsidR="00352E95" w:rsidRPr="00891ED8" w:rsidTr="00352E95">
        <w:tc>
          <w:tcPr>
            <w:tcW w:w="7905" w:type="dxa"/>
            <w:vAlign w:val="center"/>
          </w:tcPr>
          <w:p w:rsidR="00352E95" w:rsidRPr="00891ED8" w:rsidRDefault="00352E95" w:rsidP="00332F65">
            <w:pPr>
              <w:autoSpaceDE w:val="0"/>
              <w:autoSpaceDN w:val="0"/>
              <w:adjustRightInd w:val="0"/>
              <w:spacing w:line="360" w:lineRule="auto"/>
              <w:rPr>
                <w:rFonts w:ascii="Times New Roman" w:eastAsia="Calibri" w:hAnsi="Times New Roman" w:cs="Times New Roman"/>
                <w:sz w:val="24"/>
                <w:szCs w:val="24"/>
              </w:rPr>
            </w:pPr>
            <w:r w:rsidRPr="00891ED8">
              <w:rPr>
                <w:rFonts w:ascii="Times New Roman" w:eastAsia="Calibri" w:hAnsi="Times New Roman" w:cs="Times New Roman"/>
                <w:sz w:val="24"/>
                <w:szCs w:val="24"/>
              </w:rPr>
              <w:t>Обязательная аудиторная учебная нагрузка (всего)</w:t>
            </w:r>
          </w:p>
          <w:p w:rsidR="00352E95" w:rsidRPr="00891ED8" w:rsidRDefault="00352E95" w:rsidP="00332F65">
            <w:pPr>
              <w:autoSpaceDE w:val="0"/>
              <w:autoSpaceDN w:val="0"/>
              <w:adjustRightInd w:val="0"/>
              <w:spacing w:line="360" w:lineRule="auto"/>
              <w:rPr>
                <w:rFonts w:ascii="Times New Roman" w:eastAsia="Calibri" w:hAnsi="Times New Roman" w:cs="Times New Roman"/>
                <w:sz w:val="24"/>
                <w:szCs w:val="24"/>
              </w:rPr>
            </w:pPr>
            <w:r w:rsidRPr="00891ED8">
              <w:rPr>
                <w:rFonts w:ascii="Times New Roman" w:eastAsia="Calibri" w:hAnsi="Times New Roman" w:cs="Times New Roman"/>
                <w:sz w:val="24"/>
                <w:szCs w:val="24"/>
              </w:rPr>
              <w:t>в том числе:</w:t>
            </w:r>
          </w:p>
          <w:p w:rsidR="00352E95" w:rsidRPr="00891ED8" w:rsidRDefault="00352E95" w:rsidP="00332F65">
            <w:pPr>
              <w:autoSpaceDE w:val="0"/>
              <w:autoSpaceDN w:val="0"/>
              <w:adjustRightInd w:val="0"/>
              <w:spacing w:line="360" w:lineRule="auto"/>
              <w:rPr>
                <w:rFonts w:ascii="Times New Roman" w:eastAsia="Calibri" w:hAnsi="Times New Roman" w:cs="Times New Roman"/>
                <w:sz w:val="24"/>
                <w:szCs w:val="24"/>
              </w:rPr>
            </w:pPr>
            <w:r w:rsidRPr="00891ED8">
              <w:rPr>
                <w:rFonts w:ascii="Times New Roman" w:eastAsia="Calibri" w:hAnsi="Times New Roman" w:cs="Times New Roman"/>
                <w:sz w:val="24"/>
                <w:szCs w:val="24"/>
              </w:rPr>
              <w:t>практические занятия</w:t>
            </w:r>
          </w:p>
          <w:p w:rsidR="00352E95" w:rsidRPr="00891ED8" w:rsidRDefault="00352E95" w:rsidP="00332F65">
            <w:pPr>
              <w:autoSpaceDE w:val="0"/>
              <w:autoSpaceDN w:val="0"/>
              <w:adjustRightInd w:val="0"/>
              <w:spacing w:line="360" w:lineRule="auto"/>
              <w:rPr>
                <w:rFonts w:ascii="Times New Roman" w:eastAsia="Calibri" w:hAnsi="Times New Roman" w:cs="Times New Roman"/>
                <w:sz w:val="24"/>
                <w:szCs w:val="24"/>
              </w:rPr>
            </w:pPr>
            <w:r w:rsidRPr="00891ED8">
              <w:rPr>
                <w:rFonts w:ascii="Times New Roman" w:eastAsia="Calibri" w:hAnsi="Times New Roman" w:cs="Times New Roman"/>
                <w:sz w:val="24"/>
                <w:szCs w:val="24"/>
              </w:rPr>
              <w:t>из них контрольные работы</w:t>
            </w:r>
          </w:p>
        </w:tc>
        <w:tc>
          <w:tcPr>
            <w:tcW w:w="1385" w:type="dxa"/>
          </w:tcPr>
          <w:p w:rsidR="00352E95" w:rsidRPr="00332F65" w:rsidRDefault="00352E95" w:rsidP="00332F65">
            <w:pPr>
              <w:autoSpaceDE w:val="0"/>
              <w:autoSpaceDN w:val="0"/>
              <w:adjustRightInd w:val="0"/>
              <w:spacing w:line="360" w:lineRule="auto"/>
              <w:rPr>
                <w:rFonts w:ascii="Times New Roman" w:hAnsi="Times New Roman" w:cs="Times New Roman"/>
                <w:sz w:val="24"/>
                <w:szCs w:val="24"/>
              </w:rPr>
            </w:pPr>
          </w:p>
          <w:p w:rsidR="00352E95" w:rsidRPr="00332F65" w:rsidRDefault="00352E95" w:rsidP="00332F65">
            <w:pPr>
              <w:autoSpaceDE w:val="0"/>
              <w:autoSpaceDN w:val="0"/>
              <w:adjustRightInd w:val="0"/>
              <w:spacing w:line="360" w:lineRule="auto"/>
              <w:jc w:val="center"/>
              <w:rPr>
                <w:rFonts w:ascii="Times New Roman" w:hAnsi="Times New Roman" w:cs="Times New Roman"/>
                <w:sz w:val="24"/>
                <w:szCs w:val="24"/>
              </w:rPr>
            </w:pPr>
            <w:r w:rsidRPr="00332F65">
              <w:rPr>
                <w:rFonts w:ascii="Times New Roman" w:hAnsi="Times New Roman" w:cs="Times New Roman"/>
                <w:sz w:val="24"/>
                <w:szCs w:val="24"/>
              </w:rPr>
              <w:t>117</w:t>
            </w:r>
          </w:p>
          <w:p w:rsidR="00352E95" w:rsidRPr="00332F65" w:rsidRDefault="00ED75CC" w:rsidP="00332F6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p w:rsidR="00352E95" w:rsidRPr="00332F65" w:rsidRDefault="00352E95" w:rsidP="00332F65">
            <w:pPr>
              <w:autoSpaceDE w:val="0"/>
              <w:autoSpaceDN w:val="0"/>
              <w:adjustRightInd w:val="0"/>
              <w:spacing w:line="360" w:lineRule="auto"/>
              <w:jc w:val="center"/>
              <w:rPr>
                <w:rFonts w:ascii="Times New Roman" w:hAnsi="Times New Roman" w:cs="Times New Roman"/>
                <w:sz w:val="24"/>
                <w:szCs w:val="24"/>
              </w:rPr>
            </w:pPr>
            <w:r w:rsidRPr="00332F65">
              <w:rPr>
                <w:rFonts w:ascii="Times New Roman" w:hAnsi="Times New Roman" w:cs="Times New Roman"/>
                <w:sz w:val="24"/>
                <w:szCs w:val="24"/>
              </w:rPr>
              <w:t>8</w:t>
            </w:r>
          </w:p>
        </w:tc>
      </w:tr>
      <w:tr w:rsidR="00352E95" w:rsidRPr="00891ED8" w:rsidTr="00352E95">
        <w:tc>
          <w:tcPr>
            <w:tcW w:w="7905" w:type="dxa"/>
            <w:vAlign w:val="center"/>
          </w:tcPr>
          <w:p w:rsidR="00352E95" w:rsidRPr="00891ED8" w:rsidRDefault="00352E95" w:rsidP="00332F65">
            <w:pPr>
              <w:autoSpaceDE w:val="0"/>
              <w:autoSpaceDN w:val="0"/>
              <w:adjustRightInd w:val="0"/>
              <w:spacing w:line="360" w:lineRule="auto"/>
              <w:rPr>
                <w:rFonts w:ascii="Times New Roman" w:eastAsia="Calibri" w:hAnsi="Times New Roman" w:cs="Times New Roman"/>
                <w:sz w:val="24"/>
                <w:szCs w:val="24"/>
              </w:rPr>
            </w:pPr>
            <w:r w:rsidRPr="00891ED8">
              <w:rPr>
                <w:rFonts w:ascii="Times New Roman" w:eastAsia="Calibri" w:hAnsi="Times New Roman" w:cs="Times New Roman"/>
                <w:sz w:val="24"/>
                <w:szCs w:val="24"/>
              </w:rPr>
              <w:t>Самостоятельная работа обучающегося (всего)</w:t>
            </w:r>
          </w:p>
        </w:tc>
        <w:tc>
          <w:tcPr>
            <w:tcW w:w="1385" w:type="dxa"/>
          </w:tcPr>
          <w:p w:rsidR="00352E95" w:rsidRPr="00332F65" w:rsidRDefault="004211FD" w:rsidP="00332F6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58</w:t>
            </w:r>
            <w:r w:rsidR="008B4C68">
              <w:rPr>
                <w:rFonts w:ascii="Times New Roman" w:hAnsi="Times New Roman" w:cs="Times New Roman"/>
                <w:sz w:val="24"/>
                <w:szCs w:val="24"/>
              </w:rPr>
              <w:t xml:space="preserve"> (59)</w:t>
            </w:r>
          </w:p>
        </w:tc>
      </w:tr>
      <w:tr w:rsidR="00352E95" w:rsidRPr="00891ED8" w:rsidTr="00352E95">
        <w:tc>
          <w:tcPr>
            <w:tcW w:w="7905" w:type="dxa"/>
            <w:vAlign w:val="center"/>
          </w:tcPr>
          <w:p w:rsidR="00352E95" w:rsidRPr="00891ED8" w:rsidRDefault="008B4C68" w:rsidP="00332F65">
            <w:pPr>
              <w:autoSpaceDE w:val="0"/>
              <w:autoSpaceDN w:val="0"/>
              <w:adjustRightInd w:val="0"/>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w:t>
            </w:r>
            <w:r w:rsidR="00352E95" w:rsidRPr="00891ED8">
              <w:rPr>
                <w:rFonts w:ascii="Times New Roman" w:eastAsia="Calibri" w:hAnsi="Times New Roman" w:cs="Times New Roman"/>
                <w:sz w:val="24"/>
                <w:szCs w:val="24"/>
              </w:rPr>
              <w:t xml:space="preserve"> аттестация в форме дифференцированного зачета</w:t>
            </w:r>
            <w:r w:rsidR="00352E95" w:rsidRPr="00891ED8">
              <w:rPr>
                <w:rFonts w:ascii="Times New Roman" w:eastAsia="Calibri" w:hAnsi="Times New Roman" w:cs="Times New Roman"/>
                <w:i/>
                <w:sz w:val="24"/>
                <w:szCs w:val="24"/>
              </w:rPr>
              <w:t xml:space="preserve"> </w:t>
            </w:r>
          </w:p>
        </w:tc>
        <w:tc>
          <w:tcPr>
            <w:tcW w:w="1385" w:type="dxa"/>
          </w:tcPr>
          <w:p w:rsidR="00352E95" w:rsidRPr="00332F65" w:rsidRDefault="00352E95" w:rsidP="00332F65">
            <w:pPr>
              <w:autoSpaceDE w:val="0"/>
              <w:autoSpaceDN w:val="0"/>
              <w:adjustRightInd w:val="0"/>
              <w:spacing w:line="360" w:lineRule="auto"/>
              <w:jc w:val="center"/>
              <w:rPr>
                <w:rFonts w:ascii="Times New Roman" w:hAnsi="Times New Roman" w:cs="Times New Roman"/>
                <w:sz w:val="24"/>
                <w:szCs w:val="24"/>
              </w:rPr>
            </w:pPr>
            <w:r w:rsidRPr="00332F65">
              <w:rPr>
                <w:rFonts w:ascii="Times New Roman" w:hAnsi="Times New Roman" w:cs="Times New Roman"/>
                <w:sz w:val="24"/>
                <w:szCs w:val="24"/>
              </w:rPr>
              <w:t xml:space="preserve">2 </w:t>
            </w:r>
          </w:p>
        </w:tc>
      </w:tr>
    </w:tbl>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 w:rsidR="00891ED8" w:rsidRDefault="00891ED8">
      <w:pPr>
        <w:sectPr w:rsidR="00891ED8" w:rsidSect="00C4115E">
          <w:footerReference w:type="default" r:id="rId7"/>
          <w:pgSz w:w="11906" w:h="16838"/>
          <w:pgMar w:top="1134" w:right="850" w:bottom="1134" w:left="1701" w:header="708" w:footer="708" w:gutter="0"/>
          <w:cols w:space="708"/>
          <w:titlePg/>
          <w:docGrid w:linePitch="360"/>
        </w:sectPr>
      </w:pPr>
    </w:p>
    <w:p w:rsidR="00891ED8" w:rsidRDefault="00891ED8">
      <w:pPr>
        <w:rPr>
          <w:rFonts w:ascii="Times New Roman" w:hAnsi="Times New Roman" w:cs="Times New Roman"/>
          <w:b/>
          <w:sz w:val="24"/>
          <w:szCs w:val="24"/>
        </w:rPr>
      </w:pPr>
      <w:r w:rsidRPr="00891ED8">
        <w:rPr>
          <w:rFonts w:ascii="Times New Roman" w:hAnsi="Times New Roman" w:cs="Times New Roman"/>
          <w:b/>
          <w:sz w:val="24"/>
          <w:szCs w:val="24"/>
        </w:rPr>
        <w:lastRenderedPageBreak/>
        <w:t>2.2 Тематический план и содержание дисциплины</w:t>
      </w:r>
    </w:p>
    <w:tbl>
      <w:tblPr>
        <w:tblStyle w:val="8"/>
        <w:tblW w:w="0" w:type="auto"/>
        <w:tblLayout w:type="fixed"/>
        <w:tblLook w:val="04A0" w:firstRow="1" w:lastRow="0" w:firstColumn="1" w:lastColumn="0" w:noHBand="0" w:noVBand="1"/>
      </w:tblPr>
      <w:tblGrid>
        <w:gridCol w:w="1809"/>
        <w:gridCol w:w="10065"/>
        <w:gridCol w:w="1701"/>
        <w:gridCol w:w="1211"/>
      </w:tblGrid>
      <w:tr w:rsidR="00332F65" w:rsidRPr="00332F65" w:rsidTr="00332F65">
        <w:tc>
          <w:tcPr>
            <w:tcW w:w="1809"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Наименование разделов и тем</w:t>
            </w:r>
          </w:p>
        </w:tc>
        <w:tc>
          <w:tcPr>
            <w:tcW w:w="10065"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Содержание учебного материала, лабораторные работы, практические занятия,</w:t>
            </w:r>
          </w:p>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самостоятельная работа обучающихся</w:t>
            </w:r>
          </w:p>
        </w:tc>
        <w:tc>
          <w:tcPr>
            <w:tcW w:w="1701" w:type="dxa"/>
            <w:vAlign w:val="center"/>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Объем часов</w:t>
            </w:r>
          </w:p>
        </w:tc>
        <w:tc>
          <w:tcPr>
            <w:tcW w:w="1211"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Уровень освоения</w:t>
            </w: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1</w:t>
            </w:r>
          </w:p>
        </w:tc>
        <w:tc>
          <w:tcPr>
            <w:tcW w:w="10065"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2</w:t>
            </w:r>
          </w:p>
        </w:tc>
        <w:tc>
          <w:tcPr>
            <w:tcW w:w="1701"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3</w:t>
            </w:r>
          </w:p>
        </w:tc>
        <w:tc>
          <w:tcPr>
            <w:tcW w:w="1211"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4</w:t>
            </w: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b/>
                <w:sz w:val="20"/>
                <w:szCs w:val="20"/>
              </w:rPr>
              <w:t>Введение.</w:t>
            </w:r>
            <w:r w:rsidRPr="00332F65">
              <w:rPr>
                <w:rFonts w:ascii="Times New Roman" w:eastAsia="Calibri" w:hAnsi="Times New Roman" w:cs="Times New Roman"/>
                <w:sz w:val="20"/>
                <w:szCs w:val="20"/>
              </w:rPr>
              <w:t xml:space="preserve">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и специальностей.</w:t>
            </w:r>
          </w:p>
        </w:tc>
        <w:tc>
          <w:tcPr>
            <w:tcW w:w="1701"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1 (1Л)</w:t>
            </w:r>
          </w:p>
        </w:tc>
        <w:tc>
          <w:tcPr>
            <w:tcW w:w="1211" w:type="dxa"/>
          </w:tcPr>
          <w:p w:rsidR="00332F65" w:rsidRPr="00332F65" w:rsidRDefault="00332F65" w:rsidP="00332F65">
            <w:pPr>
              <w:jc w:val="center"/>
              <w:rPr>
                <w:rFonts w:ascii="Times New Roman" w:eastAsia="Calibri" w:hAnsi="Times New Roman" w:cs="Times New Roman"/>
                <w:b/>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Раздел 1.</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Русская литература </w:t>
            </w:r>
            <w:r w:rsidRPr="00332F65">
              <w:rPr>
                <w:rFonts w:ascii="Times New Roman" w:eastAsia="Calibri" w:hAnsi="Times New Roman" w:cs="Times New Roman"/>
                <w:b/>
                <w:sz w:val="20"/>
                <w:szCs w:val="20"/>
                <w:lang w:val="en-US"/>
              </w:rPr>
              <w:t>XIX</w:t>
            </w:r>
            <w:r w:rsidRPr="00332F65">
              <w:rPr>
                <w:rFonts w:ascii="Times New Roman" w:eastAsia="Calibri" w:hAnsi="Times New Roman" w:cs="Times New Roman"/>
                <w:b/>
                <w:sz w:val="20"/>
                <w:szCs w:val="20"/>
              </w:rPr>
              <w:t xml:space="preserve"> века. Развитие русской литературы и культуры в первой половине </w:t>
            </w:r>
            <w:r w:rsidRPr="00332F65">
              <w:rPr>
                <w:rFonts w:ascii="Times New Roman" w:eastAsia="Calibri" w:hAnsi="Times New Roman" w:cs="Times New Roman"/>
                <w:b/>
                <w:sz w:val="20"/>
                <w:szCs w:val="20"/>
                <w:lang w:val="en-US"/>
              </w:rPr>
              <w:t>XIX</w:t>
            </w:r>
            <w:r w:rsidRPr="00332F65">
              <w:rPr>
                <w:rFonts w:ascii="Times New Roman" w:eastAsia="Calibri" w:hAnsi="Times New Roman" w:cs="Times New Roman"/>
                <w:b/>
                <w:sz w:val="20"/>
                <w:szCs w:val="20"/>
              </w:rPr>
              <w:t xml:space="preserve"> века.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8 (4Л+4П)</w:t>
            </w:r>
          </w:p>
        </w:tc>
        <w:tc>
          <w:tcPr>
            <w:tcW w:w="1211" w:type="dxa"/>
          </w:tcPr>
          <w:p w:rsidR="00332F65" w:rsidRPr="00332F65" w:rsidRDefault="00332F65" w:rsidP="00332F65">
            <w:pP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1.1.</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Развитие русской литературы и культуры в первой половине </w:t>
            </w:r>
            <w:r w:rsidRPr="00332F65">
              <w:rPr>
                <w:rFonts w:ascii="Times New Roman" w:eastAsia="Calibri" w:hAnsi="Times New Roman" w:cs="Times New Roman"/>
                <w:b/>
                <w:sz w:val="20"/>
                <w:szCs w:val="20"/>
                <w:lang w:val="en-US"/>
              </w:rPr>
              <w:t>XIX</w:t>
            </w:r>
            <w:r w:rsidRPr="00332F65">
              <w:rPr>
                <w:rFonts w:ascii="Times New Roman" w:eastAsia="Calibri" w:hAnsi="Times New Roman" w:cs="Times New Roman"/>
                <w:b/>
                <w:sz w:val="20"/>
                <w:szCs w:val="20"/>
              </w:rPr>
              <w:t xml:space="preserve"> века.</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r w:rsidRPr="00332F65">
              <w:rPr>
                <w:rFonts w:ascii="Times New Roman" w:eastAsia="Calibri" w:hAnsi="Times New Roman" w:cs="Times New Roman"/>
                <w:sz w:val="20"/>
                <w:szCs w:val="20"/>
              </w:rPr>
              <w:t xml:space="preserve">Историко-культурный процесс рубежа XVIII — XIX веков. Романтизм. Особенности </w:t>
            </w:r>
            <w:proofErr w:type="gramStart"/>
            <w:r w:rsidRPr="00332F65">
              <w:rPr>
                <w:rFonts w:ascii="Times New Roman" w:eastAsia="Calibri" w:hAnsi="Times New Roman" w:cs="Times New Roman"/>
                <w:sz w:val="20"/>
                <w:szCs w:val="20"/>
              </w:rPr>
              <w:t>русского  романтизма</w:t>
            </w:r>
            <w:proofErr w:type="gramEnd"/>
            <w:r w:rsidRPr="00332F65">
              <w:rPr>
                <w:rFonts w:ascii="Times New Roman" w:eastAsia="Calibri" w:hAnsi="Times New Roman" w:cs="Times New Roman"/>
                <w:sz w:val="20"/>
                <w:szCs w:val="20"/>
              </w:rPr>
              <w:t>. Литературные общества и кружки. Зарождение русской литературной критики. Становление реализма в русской литературе. Русское искусство.</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1.2.</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Александр Сергеевич Пушкин (1799-1837)</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 Основные темы и мотивы лирики А.С. Пушкина. Поэма А.С. Пушкина «Медный всадник»</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1.3.</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Михаил Юрьевич Лермонтов (1814-1841)</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Личность и жизненный путь М. Ю. Лермонтова (с обобщением ранее изученного</w:t>
            </w:r>
            <w:proofErr w:type="gramStart"/>
            <w:r w:rsidRPr="00332F65">
              <w:rPr>
                <w:rFonts w:ascii="Times New Roman" w:eastAsia="Calibri" w:hAnsi="Times New Roman" w:cs="Times New Roman"/>
                <w:sz w:val="20"/>
                <w:szCs w:val="20"/>
              </w:rPr>
              <w:t>).Темы</w:t>
            </w:r>
            <w:proofErr w:type="gramEnd"/>
            <w:r w:rsidRPr="00332F65">
              <w:rPr>
                <w:rFonts w:ascii="Times New Roman" w:eastAsia="Calibri" w:hAnsi="Times New Roman" w:cs="Times New Roman"/>
                <w:sz w:val="20"/>
                <w:szCs w:val="20"/>
              </w:rPr>
              <w:t>,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1Л+1П</w:t>
            </w:r>
          </w:p>
        </w:tc>
        <w:tc>
          <w:tcPr>
            <w:tcW w:w="1211" w:type="dxa"/>
            <w:vMerge w:val="restart"/>
          </w:tcPr>
          <w:p w:rsidR="00332F65" w:rsidRPr="00332F65" w:rsidRDefault="00332F65" w:rsidP="00332F65">
            <w:pP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 Основные темы и мотивы лирики М. Ю. Лермонтова. М.Ю. Лермонтов «Демон».</w:t>
            </w:r>
          </w:p>
          <w:p w:rsidR="00332F65" w:rsidRPr="00332F65" w:rsidRDefault="00332F65" w:rsidP="00332F65">
            <w:pPr>
              <w:rPr>
                <w:rFonts w:ascii="Times New Roman" w:eastAsia="Calibri" w:hAnsi="Times New Roman" w:cs="Times New Roman"/>
                <w:sz w:val="20"/>
                <w:szCs w:val="20"/>
              </w:rPr>
            </w:pP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1.4.</w:t>
            </w:r>
          </w:p>
        </w:tc>
        <w:tc>
          <w:tcPr>
            <w:tcW w:w="10065" w:type="dxa"/>
          </w:tcPr>
          <w:p w:rsidR="00332F65" w:rsidRPr="00332F65" w:rsidRDefault="00332F65" w:rsidP="00332F65">
            <w:pPr>
              <w:autoSpaceDE w:val="0"/>
              <w:autoSpaceDN w:val="0"/>
              <w:adjustRightInd w:val="0"/>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Николай Васильевич Гоголь (1809-1852)</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1Л+2П</w:t>
            </w:r>
          </w:p>
        </w:tc>
        <w:tc>
          <w:tcPr>
            <w:tcW w:w="1211" w:type="dxa"/>
            <w:vMerge w:val="restart"/>
          </w:tcPr>
          <w:p w:rsidR="00332F65" w:rsidRPr="00332F65" w:rsidRDefault="00332F65" w:rsidP="00332F65">
            <w:pP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1-2 «Петербургские повести» Н.В. Гоголя. Тема искусства в повести «Портрет»</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Раздел 2. </w:t>
            </w: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b/>
                <w:sz w:val="20"/>
                <w:szCs w:val="20"/>
              </w:rPr>
              <w:t xml:space="preserve">Русская литература </w:t>
            </w:r>
            <w:r w:rsidRPr="00332F65">
              <w:rPr>
                <w:rFonts w:ascii="Times New Roman" w:eastAsia="Calibri" w:hAnsi="Times New Roman" w:cs="Times New Roman"/>
                <w:b/>
                <w:sz w:val="20"/>
                <w:szCs w:val="20"/>
                <w:lang w:val="en-US"/>
              </w:rPr>
              <w:t>XIX</w:t>
            </w:r>
            <w:r w:rsidRPr="00332F65">
              <w:rPr>
                <w:rFonts w:ascii="Times New Roman" w:eastAsia="Calibri" w:hAnsi="Times New Roman" w:cs="Times New Roman"/>
                <w:b/>
                <w:sz w:val="20"/>
                <w:szCs w:val="20"/>
              </w:rPr>
              <w:t xml:space="preserve"> века. Особенности русской литературы во второй половине </w:t>
            </w:r>
            <w:r w:rsidRPr="00332F65">
              <w:rPr>
                <w:rFonts w:ascii="Times New Roman" w:eastAsia="Calibri" w:hAnsi="Times New Roman" w:cs="Times New Roman"/>
                <w:b/>
                <w:sz w:val="20"/>
                <w:szCs w:val="20"/>
                <w:lang w:val="en-US"/>
              </w:rPr>
              <w:t>XIX</w:t>
            </w:r>
            <w:r w:rsidRPr="00332F65">
              <w:rPr>
                <w:rFonts w:ascii="Times New Roman" w:eastAsia="Calibri" w:hAnsi="Times New Roman" w:cs="Times New Roman"/>
                <w:b/>
                <w:sz w:val="20"/>
                <w:szCs w:val="20"/>
              </w:rPr>
              <w:t xml:space="preserve"> века.</w:t>
            </w:r>
          </w:p>
        </w:tc>
        <w:tc>
          <w:tcPr>
            <w:tcW w:w="1701"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45(17Л+28П)</w:t>
            </w:r>
          </w:p>
        </w:tc>
        <w:tc>
          <w:tcPr>
            <w:tcW w:w="1211" w:type="dxa"/>
          </w:tcPr>
          <w:p w:rsidR="00332F65" w:rsidRPr="00332F65" w:rsidRDefault="00332F65" w:rsidP="00332F65">
            <w:pP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2.1.</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Особенности русской литературы во второй половине </w:t>
            </w:r>
            <w:r w:rsidRPr="00332F65">
              <w:rPr>
                <w:rFonts w:ascii="Times New Roman" w:eastAsia="Calibri" w:hAnsi="Times New Roman" w:cs="Times New Roman"/>
                <w:b/>
                <w:sz w:val="20"/>
                <w:szCs w:val="20"/>
                <w:lang w:val="en-US"/>
              </w:rPr>
              <w:t>XIX</w:t>
            </w:r>
            <w:r w:rsidRPr="00332F65">
              <w:rPr>
                <w:rFonts w:ascii="Times New Roman" w:eastAsia="Calibri" w:hAnsi="Times New Roman" w:cs="Times New Roman"/>
                <w:b/>
                <w:sz w:val="20"/>
                <w:szCs w:val="20"/>
              </w:rPr>
              <w:t xml:space="preserve"> века.</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 xml:space="preserve">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 К. Айвазовский, В. В. Верещагин, В. М. Васнецов, Н. Н. </w:t>
            </w:r>
            <w:proofErr w:type="spellStart"/>
            <w:r w:rsidRPr="00332F65">
              <w:rPr>
                <w:rFonts w:ascii="Times New Roman" w:eastAsia="Calibri" w:hAnsi="Times New Roman" w:cs="Times New Roman"/>
                <w:sz w:val="20"/>
                <w:szCs w:val="20"/>
              </w:rPr>
              <w:t>Ге</w:t>
            </w:r>
            <w:proofErr w:type="spellEnd"/>
            <w:r w:rsidRPr="00332F65">
              <w:rPr>
                <w:rFonts w:ascii="Times New Roman" w:eastAsia="Calibri" w:hAnsi="Times New Roman" w:cs="Times New Roman"/>
                <w:sz w:val="20"/>
                <w:szCs w:val="20"/>
              </w:rPr>
              <w:t>, И. Н. Крамской, В. Г. Перов, И. Е. Репин, В. И. Суриков). Мастера русского реалистического пейзажа (И. И. Левитан, В. Д. Поленов, А. К. Саврасов, И. И. 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Малый театр — «второй Московский университет в России». М. </w:t>
            </w:r>
            <w:proofErr w:type="spellStart"/>
            <w:r w:rsidRPr="00332F65">
              <w:rPr>
                <w:rFonts w:ascii="Times New Roman" w:eastAsia="Calibri" w:hAnsi="Times New Roman" w:cs="Times New Roman"/>
                <w:sz w:val="20"/>
                <w:szCs w:val="20"/>
              </w:rPr>
              <w:t>С.Щепкин</w:t>
            </w:r>
            <w:proofErr w:type="spellEnd"/>
            <w:r w:rsidRPr="00332F65">
              <w:rPr>
                <w:rFonts w:ascii="Times New Roman" w:eastAsia="Calibri" w:hAnsi="Times New Roman" w:cs="Times New Roman"/>
                <w:sz w:val="20"/>
                <w:szCs w:val="20"/>
              </w:rPr>
              <w:t xml:space="preserve"> —основоположник русского сценического реализма. Первый публичный музей национального русского искусства — Третьяковская галерея в Москве.</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2Л</w:t>
            </w:r>
          </w:p>
        </w:tc>
        <w:tc>
          <w:tcPr>
            <w:tcW w:w="121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w:t>
            </w: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lastRenderedPageBreak/>
              <w:t xml:space="preserve">Тема 2.2. </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Александр Николаевич Островский (1823-1886)</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332F65">
              <w:rPr>
                <w:rFonts w:ascii="Times New Roman" w:eastAsia="Calibri" w:hAnsi="Times New Roman" w:cs="Times New Roman"/>
                <w:b/>
                <w:sz w:val="20"/>
                <w:szCs w:val="20"/>
              </w:rPr>
              <w:t>Катерина в оценке Н. А. Добролюбова и Д. И. Писарева.</w:t>
            </w:r>
            <w:r w:rsidRPr="00332F65">
              <w:rPr>
                <w:rFonts w:ascii="Times New Roman" w:eastAsia="Calibri" w:hAnsi="Times New Roman" w:cs="Times New Roman"/>
                <w:sz w:val="20"/>
                <w:szCs w:val="20"/>
              </w:rPr>
              <w:t xml:space="preserve"> Позиция автора и его идеал. Роль персонажей второго ряда в пьесе.</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i/>
                <w:iCs/>
                <w:sz w:val="20"/>
                <w:szCs w:val="20"/>
              </w:rPr>
              <w:t xml:space="preserve">Драма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Бесприданница</w:t>
            </w:r>
            <w:r w:rsidRPr="00332F65">
              <w:rPr>
                <w:rFonts w:ascii="Times New Roman" w:eastAsia="Calibri" w:hAnsi="Times New Roman" w:cs="Times New Roman"/>
                <w:sz w:val="20"/>
                <w:szCs w:val="20"/>
              </w:rPr>
              <w:t>».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Малый театр и драматургия А. Н. Островского.</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2Л+3П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 Художественное своеобразие пьесы «Гроза».</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2. Народные истоки характера Катерины </w:t>
            </w:r>
          </w:p>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sz w:val="20"/>
                <w:szCs w:val="20"/>
              </w:rPr>
              <w:t xml:space="preserve">3. А.Н. Островский – создатель русского театра </w:t>
            </w:r>
            <w:r w:rsidRPr="00332F65">
              <w:rPr>
                <w:rFonts w:ascii="Times New Roman" w:eastAsia="Calibri" w:hAnsi="Times New Roman" w:cs="Times New Roman"/>
                <w:sz w:val="20"/>
                <w:szCs w:val="20"/>
                <w:lang w:val="en-US"/>
              </w:rPr>
              <w:t>XIX</w:t>
            </w:r>
            <w:r w:rsidRPr="00332F65">
              <w:rPr>
                <w:rFonts w:ascii="Times New Roman" w:eastAsia="Calibri" w:hAnsi="Times New Roman" w:cs="Times New Roman"/>
                <w:sz w:val="20"/>
                <w:szCs w:val="20"/>
              </w:rPr>
              <w:t xml:space="preserve"> века.</w:t>
            </w:r>
          </w:p>
        </w:tc>
        <w:tc>
          <w:tcPr>
            <w:tcW w:w="1701" w:type="dxa"/>
          </w:tcPr>
          <w:p w:rsidR="00332F65" w:rsidRPr="00332F65" w:rsidRDefault="00332F65" w:rsidP="00332F65">
            <w:pPr>
              <w:jc w:val="center"/>
              <w:rPr>
                <w:rFonts w:ascii="Times New Roman" w:eastAsia="Calibri" w:hAnsi="Times New Roman" w:cs="Times New Roman"/>
                <w:sz w:val="20"/>
                <w:szCs w:val="20"/>
              </w:rPr>
            </w:pP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Контрольная работа.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2.3.</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Иван Александрович Гончаров (1812-1891)</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sidRPr="00332F65">
              <w:rPr>
                <w:rFonts w:ascii="Times New Roman" w:eastAsia="Calibri" w:hAnsi="Times New Roman" w:cs="Times New Roman"/>
                <w:sz w:val="20"/>
                <w:szCs w:val="20"/>
              </w:rPr>
              <w:t>Штольц</w:t>
            </w:r>
            <w:proofErr w:type="spellEnd"/>
            <w:r w:rsidRPr="00332F65">
              <w:rPr>
                <w:rFonts w:ascii="Times New Roman" w:eastAsia="Calibri" w:hAnsi="Times New Roman" w:cs="Times New Roman"/>
                <w:sz w:val="20"/>
                <w:szCs w:val="20"/>
              </w:rPr>
              <w:t xml:space="preserve"> и Обломов. Прошлое и будущее России. Проблемы любви в романе. Любовь как лад человеческих отношений (Ольга Ильинская — Агафья Пшеницына).</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b/>
                <w:sz w:val="20"/>
                <w:szCs w:val="20"/>
              </w:rPr>
              <w:lastRenderedPageBreak/>
              <w:t>Оценка романа «Обломов» в критике (Н. Добролюбова, Д. И. Писарева, И. Анненского и др.)</w:t>
            </w:r>
            <w:r w:rsidRPr="00332F65">
              <w:rPr>
                <w:rFonts w:ascii="Times New Roman" w:eastAsia="Calibri" w:hAnsi="Times New Roman" w:cs="Times New Roman"/>
                <w:sz w:val="20"/>
                <w:szCs w:val="20"/>
              </w:rPr>
              <w:t>. Роман «Обрыв».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2Л+3П</w:t>
            </w:r>
          </w:p>
          <w:p w:rsidR="00332F65" w:rsidRPr="00332F65" w:rsidRDefault="00332F65" w:rsidP="00332F65">
            <w:pPr>
              <w:jc w:val="center"/>
              <w:rPr>
                <w:rFonts w:ascii="Times New Roman" w:eastAsia="Calibri" w:hAnsi="Times New Roman" w:cs="Times New Roman"/>
                <w:sz w:val="20"/>
                <w:szCs w:val="20"/>
              </w:rPr>
            </w:pP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1-2.Художественное своеобразие романа «Обломов»</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3Сравнительная характеристика Обломова и </w:t>
            </w:r>
            <w:proofErr w:type="spellStart"/>
            <w:r w:rsidRPr="00332F65">
              <w:rPr>
                <w:rFonts w:ascii="Times New Roman" w:eastAsia="Calibri" w:hAnsi="Times New Roman" w:cs="Times New Roman"/>
                <w:sz w:val="20"/>
                <w:szCs w:val="20"/>
              </w:rPr>
              <w:t>Штольца</w:t>
            </w:r>
            <w:proofErr w:type="spellEnd"/>
            <w:r w:rsidRPr="00332F65">
              <w:rPr>
                <w:rFonts w:ascii="Times New Roman" w:eastAsia="Calibri" w:hAnsi="Times New Roman" w:cs="Times New Roman"/>
                <w:sz w:val="20"/>
                <w:szCs w:val="20"/>
              </w:rPr>
              <w:t>. Ольга Ильинская в судьбе героев.</w:t>
            </w:r>
          </w:p>
        </w:tc>
        <w:tc>
          <w:tcPr>
            <w:tcW w:w="1701" w:type="dxa"/>
          </w:tcPr>
          <w:p w:rsidR="00332F65" w:rsidRPr="00332F65" w:rsidRDefault="00332F65" w:rsidP="00332F65">
            <w:pPr>
              <w:jc w:val="center"/>
              <w:rPr>
                <w:rFonts w:ascii="Times New Roman" w:eastAsia="Calibri" w:hAnsi="Times New Roman" w:cs="Times New Roman"/>
                <w:sz w:val="20"/>
                <w:szCs w:val="20"/>
              </w:rPr>
            </w:pP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b/>
                <w:sz w:val="20"/>
                <w:szCs w:val="20"/>
              </w:rPr>
              <w:t>Контрольная работа.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2.4.</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Иван Сергеевич Тургенев (1818-1883)</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 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332F65">
              <w:rPr>
                <w:rFonts w:ascii="Times New Roman" w:eastAsia="Calibri" w:hAnsi="Times New Roman" w:cs="Times New Roman"/>
                <w:sz w:val="20"/>
                <w:szCs w:val="20"/>
              </w:rPr>
              <w:t>Кукшина</w:t>
            </w:r>
            <w:proofErr w:type="spellEnd"/>
            <w:r w:rsidRPr="00332F65">
              <w:rPr>
                <w:rFonts w:ascii="Times New Roman" w:eastAsia="Calibri" w:hAnsi="Times New Roman" w:cs="Times New Roman"/>
                <w:sz w:val="20"/>
                <w:szCs w:val="20"/>
              </w:rPr>
              <w:t>).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2Л+3П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1.Творческая история и художественное своеобразие романа «Отцы и дети».</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2-3Идейный спор отцов и детей. Базаров в системе образов романа.</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Контрольная работа.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2.5.</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Николай Гаврилович Чернышевский (1828-1889)</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2Л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2.6.</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Николай Семенович Лесков (1831-1895)</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Сведения из биографии (с обобщением ранее изученного). Художественный мир писателя. Праведники Н. С. Лескова. Творчество Н. С. Лескова в 1870-е годы (</w:t>
            </w:r>
            <w:r w:rsidRPr="00332F65">
              <w:rPr>
                <w:rFonts w:ascii="Times New Roman" w:eastAsia="Calibri" w:hAnsi="Times New Roman" w:cs="Times New Roman"/>
                <w:i/>
                <w:iCs/>
                <w:sz w:val="20"/>
                <w:szCs w:val="20"/>
              </w:rPr>
              <w:t>обзор</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 xml:space="preserve">романа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Соборяне</w:t>
            </w:r>
            <w:r w:rsidRPr="00332F65">
              <w:rPr>
                <w:rFonts w:ascii="Times New Roman" w:eastAsia="Calibri" w:hAnsi="Times New Roman" w:cs="Times New Roman"/>
                <w:sz w:val="20"/>
                <w:szCs w:val="20"/>
              </w:rPr>
              <w:t xml:space="preserve">»). Повесть «Очарованный странник». Особенности композиции и жанра. Образ Ивана </w:t>
            </w:r>
            <w:proofErr w:type="spellStart"/>
            <w:r w:rsidRPr="00332F65">
              <w:rPr>
                <w:rFonts w:ascii="Times New Roman" w:eastAsia="Calibri" w:hAnsi="Times New Roman" w:cs="Times New Roman"/>
                <w:sz w:val="20"/>
                <w:szCs w:val="20"/>
              </w:rPr>
              <w:t>Флягина</w:t>
            </w:r>
            <w:proofErr w:type="spellEnd"/>
            <w:r w:rsidRPr="00332F65">
              <w:rPr>
                <w:rFonts w:ascii="Times New Roman" w:eastAsia="Calibri" w:hAnsi="Times New Roman" w:cs="Times New Roman"/>
                <w:sz w:val="20"/>
                <w:szCs w:val="20"/>
              </w:rPr>
              <w:t xml:space="preserve">. Тема трагической судьбы талантливого русского человека. Смысл названия повести. Особенности повествовательной манеры Н. С. Лескова. </w:t>
            </w:r>
            <w:r w:rsidRPr="00332F65">
              <w:rPr>
                <w:rFonts w:ascii="Times New Roman" w:eastAsia="Calibri" w:hAnsi="Times New Roman" w:cs="Times New Roman"/>
                <w:i/>
                <w:iCs/>
                <w:sz w:val="20"/>
                <w:szCs w:val="20"/>
              </w:rPr>
              <w:t xml:space="preserve">Традиции житийной литературы в повести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Очарованный странник</w:t>
            </w:r>
            <w:r w:rsidRPr="00332F65">
              <w:rPr>
                <w:rFonts w:ascii="Times New Roman" w:eastAsia="Calibri" w:hAnsi="Times New Roman" w:cs="Times New Roman"/>
                <w:sz w:val="20"/>
                <w:szCs w:val="20"/>
              </w:rPr>
              <w:t>».</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1.Художественное своеобразие произведений Н.С. Лескова.</w:t>
            </w:r>
          </w:p>
          <w:p w:rsidR="00332F65" w:rsidRPr="00332F65" w:rsidRDefault="00332F65" w:rsidP="00332F65">
            <w:pPr>
              <w:rPr>
                <w:rFonts w:ascii="Times New Roman" w:eastAsia="Calibri" w:hAnsi="Times New Roman" w:cs="Times New Roman"/>
                <w:sz w:val="20"/>
                <w:szCs w:val="20"/>
              </w:rPr>
            </w:pPr>
          </w:p>
        </w:tc>
        <w:tc>
          <w:tcPr>
            <w:tcW w:w="1701" w:type="dxa"/>
          </w:tcPr>
          <w:p w:rsidR="00332F65" w:rsidRPr="00332F65" w:rsidRDefault="00332F65" w:rsidP="00332F65">
            <w:pPr>
              <w:jc w:val="center"/>
              <w:rPr>
                <w:rFonts w:ascii="Times New Roman" w:eastAsia="Calibri" w:hAnsi="Times New Roman" w:cs="Times New Roman"/>
                <w:sz w:val="20"/>
                <w:szCs w:val="20"/>
              </w:rPr>
            </w:pP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2.7.</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Михаил </w:t>
            </w:r>
            <w:proofErr w:type="spellStart"/>
            <w:r w:rsidRPr="00332F65">
              <w:rPr>
                <w:rFonts w:ascii="Times New Roman" w:eastAsia="Calibri" w:hAnsi="Times New Roman" w:cs="Times New Roman"/>
                <w:b/>
                <w:sz w:val="20"/>
                <w:szCs w:val="20"/>
              </w:rPr>
              <w:t>Евграфович</w:t>
            </w:r>
            <w:proofErr w:type="spellEnd"/>
            <w:r w:rsidRPr="00332F65">
              <w:rPr>
                <w:rFonts w:ascii="Times New Roman" w:eastAsia="Calibri" w:hAnsi="Times New Roman" w:cs="Times New Roman"/>
                <w:b/>
                <w:sz w:val="20"/>
                <w:szCs w:val="20"/>
              </w:rPr>
              <w:t xml:space="preserve"> Салтыков-Щедрин (1826-1889)</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1Л+1П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 Художественное своеобразие произведений М.Е. Салтыкова-Щедрина.</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2.8.</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Федор Михайлович Достоевский (1821-1881)</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332F65">
              <w:rPr>
                <w:rFonts w:ascii="Times New Roman" w:eastAsia="Calibri" w:hAnsi="Times New Roman" w:cs="Times New Roman"/>
                <w:sz w:val="20"/>
                <w:szCs w:val="20"/>
              </w:rPr>
              <w:t>двойничества</w:t>
            </w:r>
            <w:proofErr w:type="spellEnd"/>
            <w:r w:rsidRPr="00332F65">
              <w:rPr>
                <w:rFonts w:ascii="Times New Roman" w:eastAsia="Calibri" w:hAnsi="Times New Roman" w:cs="Times New Roman"/>
                <w:sz w:val="20"/>
                <w:szCs w:val="20"/>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r w:rsidRPr="00332F65">
              <w:rPr>
                <w:rFonts w:ascii="Times New Roman" w:eastAsia="Calibri" w:hAnsi="Times New Roman" w:cs="Times New Roman"/>
                <w:i/>
                <w:iCs/>
                <w:sz w:val="20"/>
                <w:szCs w:val="20"/>
              </w:rPr>
              <w:t xml:space="preserve">Роман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Униженные и оскорбленные</w:t>
            </w:r>
            <w:r w:rsidRPr="00332F65">
              <w:rPr>
                <w:rFonts w:ascii="Times New Roman" w:eastAsia="Calibri" w:hAnsi="Times New Roman" w:cs="Times New Roman"/>
                <w:sz w:val="20"/>
                <w:szCs w:val="20"/>
              </w:rPr>
              <w:t xml:space="preserve">».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 </w:t>
            </w:r>
            <w:r w:rsidRPr="00332F65">
              <w:rPr>
                <w:rFonts w:ascii="Times New Roman" w:eastAsia="Calibri" w:hAnsi="Times New Roman" w:cs="Times New Roman"/>
                <w:i/>
                <w:iCs/>
                <w:sz w:val="20"/>
                <w:szCs w:val="20"/>
              </w:rPr>
              <w:t xml:space="preserve">Роман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Идиот</w:t>
            </w:r>
            <w:r w:rsidRPr="00332F65">
              <w:rPr>
                <w:rFonts w:ascii="Times New Roman" w:eastAsia="Calibri" w:hAnsi="Times New Roman" w:cs="Times New Roman"/>
                <w:sz w:val="20"/>
                <w:szCs w:val="20"/>
              </w:rPr>
              <w:t>».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2Л+4П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 Художественное своеобразие романа «Преступление и наказание».</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2-3 Петербург Достоевского. Система образов.</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4 Теории романа «Преступление и наказание»</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b/>
                <w:sz w:val="20"/>
                <w:szCs w:val="20"/>
              </w:rPr>
              <w:t>Контрольная работа.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2.9.</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Лев Николаевич Толстой (1828-1910)</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332F65">
              <w:rPr>
                <w:rFonts w:ascii="Times New Roman" w:eastAsia="Calibri" w:hAnsi="Times New Roman" w:cs="Times New Roman"/>
                <w:sz w:val="20"/>
                <w:szCs w:val="20"/>
              </w:rPr>
              <w:t>бездуховности</w:t>
            </w:r>
            <w:proofErr w:type="spellEnd"/>
            <w:r w:rsidRPr="00332F65">
              <w:rPr>
                <w:rFonts w:ascii="Times New Roman" w:eastAsia="Calibri" w:hAnsi="Times New Roman" w:cs="Times New Roman"/>
                <w:sz w:val="20"/>
                <w:szCs w:val="20"/>
              </w:rPr>
              <w:t xml:space="preserve"> и </w:t>
            </w:r>
            <w:proofErr w:type="spellStart"/>
            <w:r w:rsidRPr="00332F65">
              <w:rPr>
                <w:rFonts w:ascii="Times New Roman" w:eastAsia="Calibri" w:hAnsi="Times New Roman" w:cs="Times New Roman"/>
                <w:sz w:val="20"/>
                <w:szCs w:val="20"/>
              </w:rPr>
              <w:t>лжепатриотизма</w:t>
            </w:r>
            <w:proofErr w:type="spellEnd"/>
            <w:r w:rsidRPr="00332F65">
              <w:rPr>
                <w:rFonts w:ascii="Times New Roman" w:eastAsia="Calibri" w:hAnsi="Times New Roman" w:cs="Times New Roman"/>
                <w:sz w:val="20"/>
                <w:szCs w:val="20"/>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332F65">
              <w:rPr>
                <w:rFonts w:ascii="Times New Roman" w:eastAsia="Calibri" w:hAnsi="Times New Roman" w:cs="Times New Roman"/>
                <w:sz w:val="20"/>
                <w:szCs w:val="20"/>
              </w:rPr>
              <w:t>наполеонизма</w:t>
            </w:r>
            <w:proofErr w:type="spellEnd"/>
            <w:r w:rsidRPr="00332F65">
              <w:rPr>
                <w:rFonts w:ascii="Times New Roman" w:eastAsia="Calibri" w:hAnsi="Times New Roman" w:cs="Times New Roman"/>
                <w:sz w:val="20"/>
                <w:szCs w:val="20"/>
              </w:rPr>
              <w:t xml:space="preserve">». Патриотизм в понимании писателя. </w:t>
            </w:r>
            <w:r w:rsidRPr="00332F65">
              <w:rPr>
                <w:rFonts w:ascii="Times New Roman" w:eastAsia="Calibri" w:hAnsi="Times New Roman" w:cs="Times New Roman"/>
                <w:sz w:val="20"/>
                <w:szCs w:val="20"/>
              </w:rPr>
              <w:lastRenderedPageBreak/>
              <w:t xml:space="preserve">«Севастопольские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w:t>
            </w:r>
            <w:r w:rsidRPr="00332F65">
              <w:rPr>
                <w:rFonts w:ascii="Times New Roman" w:eastAsia="Calibri" w:hAnsi="Times New Roman" w:cs="Times New Roman"/>
                <w:i/>
                <w:iCs/>
                <w:sz w:val="20"/>
                <w:szCs w:val="20"/>
              </w:rPr>
              <w:t xml:space="preserve">Роман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Анна Каренина</w:t>
            </w:r>
            <w:r w:rsidRPr="00332F65">
              <w:rPr>
                <w:rFonts w:ascii="Times New Roman" w:eastAsia="Calibri" w:hAnsi="Times New Roman" w:cs="Times New Roman"/>
                <w:sz w:val="20"/>
                <w:szCs w:val="20"/>
              </w:rPr>
              <w:t>». Светское общество конца XIX века в представлении Толстого. История Анны Карениной: долг и чувство. «Мысль семейная» в романе «Анна Каренина». Краткий обзор творчества позднего периода: «</w:t>
            </w:r>
            <w:proofErr w:type="spellStart"/>
            <w:r w:rsidRPr="00332F65">
              <w:rPr>
                <w:rFonts w:ascii="Times New Roman" w:eastAsia="Calibri" w:hAnsi="Times New Roman" w:cs="Times New Roman"/>
                <w:sz w:val="20"/>
                <w:szCs w:val="20"/>
              </w:rPr>
              <w:t>Крейцерова</w:t>
            </w:r>
            <w:proofErr w:type="spellEnd"/>
            <w:r w:rsidRPr="00332F65">
              <w:rPr>
                <w:rFonts w:ascii="Times New Roman" w:eastAsia="Calibri" w:hAnsi="Times New Roman" w:cs="Times New Roman"/>
                <w:sz w:val="20"/>
                <w:szCs w:val="20"/>
              </w:rPr>
              <w:t xml:space="preserve"> соната», «Хаджи-Мурат». Мировое значение творчества Л. Н. Толстого. Л. Н. Толстой и культура XX века.</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2Л+4П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1-2 Война 1812 года на страницах романа «Война и мир»</w:t>
            </w:r>
          </w:p>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sz w:val="20"/>
                <w:szCs w:val="20"/>
              </w:rPr>
              <w:t>3-4 Бородинское сражение на страницах романа. Партизанское движение на страницах романа.</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b/>
                <w:sz w:val="20"/>
                <w:szCs w:val="20"/>
              </w:rPr>
              <w:t>Контрольная работа.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2.10.</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Антон Павлович Чехов (1860-1904)</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r w:rsidRPr="00332F65">
              <w:rPr>
                <w:rFonts w:ascii="Times New Roman" w:eastAsia="Calibri" w:hAnsi="Times New Roman" w:cs="Times New Roman"/>
                <w:sz w:val="20"/>
                <w:szCs w:val="20"/>
              </w:rPr>
              <w:t xml:space="preserve">Особенности символов. Драматургия А. П. Чехова и Московский Художественный театр. Театр Чехова —воплощение кризиса современного общества. Роль А. П. Чехова в мировой драматургии театра. Критика о Чехове (И. Анненский, В. </w:t>
            </w:r>
            <w:proofErr w:type="spellStart"/>
            <w:r w:rsidRPr="00332F65">
              <w:rPr>
                <w:rFonts w:ascii="Times New Roman" w:eastAsia="Calibri" w:hAnsi="Times New Roman" w:cs="Times New Roman"/>
                <w:sz w:val="20"/>
                <w:szCs w:val="20"/>
              </w:rPr>
              <w:t>Пьецух</w:t>
            </w:r>
            <w:proofErr w:type="spellEnd"/>
            <w:r w:rsidRPr="00332F65">
              <w:rPr>
                <w:rFonts w:ascii="Times New Roman" w:eastAsia="Calibri" w:hAnsi="Times New Roman" w:cs="Times New Roman"/>
                <w:sz w:val="20"/>
                <w:szCs w:val="20"/>
              </w:rPr>
              <w:t>).</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1Л+3П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1-2 Художественное своеобразие пьесы «Вишневый сад».</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3 А.П. Чехов. «Вся Россия наш сад» - актуальность пьесы, ее проблемы в наше время.</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Контрольная работа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Раздел 3.</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Русская литература </w:t>
            </w:r>
            <w:r w:rsidRPr="00332F65">
              <w:rPr>
                <w:rFonts w:ascii="Times New Roman" w:eastAsia="Calibri" w:hAnsi="Times New Roman" w:cs="Times New Roman"/>
                <w:b/>
                <w:sz w:val="20"/>
                <w:szCs w:val="20"/>
                <w:lang w:val="en-US"/>
              </w:rPr>
              <w:t>XIX</w:t>
            </w:r>
            <w:r w:rsidRPr="00332F65">
              <w:rPr>
                <w:rFonts w:ascii="Times New Roman" w:eastAsia="Calibri" w:hAnsi="Times New Roman" w:cs="Times New Roman"/>
                <w:b/>
                <w:sz w:val="20"/>
                <w:szCs w:val="20"/>
              </w:rPr>
              <w:t xml:space="preserve"> века. Поэзия второй половины </w:t>
            </w:r>
            <w:r w:rsidRPr="00332F65">
              <w:rPr>
                <w:rFonts w:ascii="Times New Roman" w:eastAsia="Calibri" w:hAnsi="Times New Roman" w:cs="Times New Roman"/>
                <w:b/>
                <w:sz w:val="20"/>
                <w:szCs w:val="20"/>
                <w:lang w:val="en-US"/>
              </w:rPr>
              <w:t>XIX</w:t>
            </w:r>
            <w:r w:rsidRPr="00332F65">
              <w:rPr>
                <w:rFonts w:ascii="Times New Roman" w:eastAsia="Calibri" w:hAnsi="Times New Roman" w:cs="Times New Roman"/>
                <w:b/>
                <w:sz w:val="20"/>
                <w:szCs w:val="20"/>
              </w:rPr>
              <w:t xml:space="preserve"> века.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7 (4Л+3П)</w:t>
            </w:r>
          </w:p>
        </w:tc>
        <w:tc>
          <w:tcPr>
            <w:tcW w:w="121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4</w:t>
            </w: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3.1.</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Поэзия второй половины </w:t>
            </w:r>
            <w:r w:rsidRPr="00332F65">
              <w:rPr>
                <w:rFonts w:ascii="Times New Roman" w:eastAsia="Calibri" w:hAnsi="Times New Roman" w:cs="Times New Roman"/>
                <w:b/>
                <w:sz w:val="20"/>
                <w:szCs w:val="20"/>
                <w:lang w:val="en-US"/>
              </w:rPr>
              <w:t>XIX</w:t>
            </w:r>
            <w:r w:rsidRPr="00332F65">
              <w:rPr>
                <w:rFonts w:ascii="Times New Roman" w:eastAsia="Calibri" w:hAnsi="Times New Roman" w:cs="Times New Roman"/>
                <w:b/>
                <w:sz w:val="20"/>
                <w:szCs w:val="20"/>
              </w:rPr>
              <w:t xml:space="preserve"> века.</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3.2.</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Федор Иванович Тютчев (1803-1873)</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Афанасий Афанасьевич Фет (1820-1892)</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1Л+2П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1-2 Особенности поэтического мастерства Ф.И. Тютчева  и А.А. Фета.</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3.3.</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Алексей Константинович Толстой (1817-1875)</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 xml:space="preserve">Жизненный и творческий путь А. К. Толстого. Идейно-тематические и художественные особенности лирики А. К. Толстого. </w:t>
            </w:r>
            <w:proofErr w:type="spellStart"/>
            <w:r w:rsidRPr="00332F65">
              <w:rPr>
                <w:rFonts w:ascii="Times New Roman" w:eastAsia="Calibri" w:hAnsi="Times New Roman" w:cs="Times New Roman"/>
                <w:sz w:val="20"/>
                <w:szCs w:val="20"/>
              </w:rPr>
              <w:t>Многожанровость</w:t>
            </w:r>
            <w:proofErr w:type="spellEnd"/>
            <w:r w:rsidRPr="00332F65">
              <w:rPr>
                <w:rFonts w:ascii="Times New Roman" w:eastAsia="Calibri" w:hAnsi="Times New Roman" w:cs="Times New Roman"/>
                <w:sz w:val="20"/>
                <w:szCs w:val="20"/>
              </w:rPr>
              <w:t xml:space="preserve"> наследия А. К. Толстого. Сатирическое мастерство Толстого.</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lastRenderedPageBreak/>
              <w:t>Тема 3.4.</w:t>
            </w: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Николай Алексеевич Некрасов (1821-1878)</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1.Особенности поэтического мастерства Н. А. </w:t>
            </w:r>
            <w:proofErr w:type="spellStart"/>
            <w:r w:rsidRPr="00332F65">
              <w:rPr>
                <w:rFonts w:ascii="Times New Roman" w:eastAsia="Calibri" w:hAnsi="Times New Roman" w:cs="Times New Roman"/>
                <w:sz w:val="20"/>
                <w:szCs w:val="20"/>
              </w:rPr>
              <w:t>Некрасова.Поэма</w:t>
            </w:r>
            <w:proofErr w:type="spellEnd"/>
            <w:r w:rsidRPr="00332F65">
              <w:rPr>
                <w:rFonts w:ascii="Times New Roman" w:eastAsia="Calibri" w:hAnsi="Times New Roman" w:cs="Times New Roman"/>
                <w:sz w:val="20"/>
                <w:szCs w:val="20"/>
              </w:rPr>
              <w:t xml:space="preserve"> «Кому на Руси жить хорошо» </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rPr>
                <w:rFonts w:ascii="Times New Roman" w:eastAsia="Calibri" w:hAnsi="Times New Roman" w:cs="Times New Roman"/>
                <w:b/>
                <w:sz w:val="20"/>
                <w:szCs w:val="20"/>
              </w:rPr>
            </w:pPr>
            <w:r w:rsidRPr="00332F65">
              <w:rPr>
                <w:rFonts w:ascii="Times New Roman" w:eastAsia="Calibri" w:hAnsi="Times New Roman" w:cs="Times New Roman"/>
                <w:b/>
                <w:sz w:val="20"/>
                <w:szCs w:val="20"/>
              </w:rPr>
              <w:t>Контрольная работа.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Раздел 4.</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Литература </w:t>
            </w:r>
            <w:r w:rsidRPr="00332F65">
              <w:rPr>
                <w:rFonts w:ascii="Times New Roman" w:eastAsia="Calibri" w:hAnsi="Times New Roman" w:cs="Times New Roman"/>
                <w:b/>
                <w:sz w:val="20"/>
                <w:szCs w:val="20"/>
                <w:lang w:val="en-US"/>
              </w:rPr>
              <w:t>XX</w:t>
            </w:r>
            <w:r w:rsidRPr="00332F65">
              <w:rPr>
                <w:rFonts w:ascii="Times New Roman" w:eastAsia="Calibri" w:hAnsi="Times New Roman" w:cs="Times New Roman"/>
                <w:b/>
                <w:sz w:val="20"/>
                <w:szCs w:val="20"/>
              </w:rPr>
              <w:t xml:space="preserve"> века. Особенности развития литературы и других видов искусства в начале </w:t>
            </w:r>
            <w:r w:rsidRPr="00332F65">
              <w:rPr>
                <w:rFonts w:ascii="Times New Roman" w:eastAsia="Calibri" w:hAnsi="Times New Roman" w:cs="Times New Roman"/>
                <w:b/>
                <w:sz w:val="20"/>
                <w:szCs w:val="20"/>
                <w:lang w:val="en-US"/>
              </w:rPr>
              <w:t>XX</w:t>
            </w:r>
            <w:r w:rsidRPr="00332F65">
              <w:rPr>
                <w:rFonts w:ascii="Times New Roman" w:eastAsia="Calibri" w:hAnsi="Times New Roman" w:cs="Times New Roman"/>
                <w:b/>
                <w:sz w:val="20"/>
                <w:szCs w:val="20"/>
              </w:rPr>
              <w:t xml:space="preserve"> века.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9 (5Л+4П)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4.1.</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Особенности развития литературы и других видов искусства в начале </w:t>
            </w:r>
            <w:r w:rsidRPr="00332F65">
              <w:rPr>
                <w:rFonts w:ascii="Times New Roman" w:eastAsia="Calibri" w:hAnsi="Times New Roman" w:cs="Times New Roman"/>
                <w:b/>
                <w:sz w:val="20"/>
                <w:szCs w:val="20"/>
                <w:lang w:val="en-US"/>
              </w:rPr>
              <w:t>XX</w:t>
            </w:r>
            <w:r w:rsidRPr="00332F65">
              <w:rPr>
                <w:rFonts w:ascii="Times New Roman" w:eastAsia="Calibri" w:hAnsi="Times New Roman" w:cs="Times New Roman"/>
                <w:b/>
                <w:sz w:val="20"/>
                <w:szCs w:val="20"/>
              </w:rPr>
              <w:t xml:space="preserve"> века.</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 Обращение к малым эпическим формам. Модернизм как реакция на кризис реализма. Журналы сатирического направления («</w:t>
            </w:r>
            <w:proofErr w:type="spellStart"/>
            <w:r w:rsidRPr="00332F65">
              <w:rPr>
                <w:rFonts w:ascii="Times New Roman" w:eastAsia="Calibri" w:hAnsi="Times New Roman" w:cs="Times New Roman"/>
                <w:sz w:val="20"/>
                <w:szCs w:val="20"/>
              </w:rPr>
              <w:t>Сатирикон</w:t>
            </w:r>
            <w:proofErr w:type="spellEnd"/>
            <w:r w:rsidRPr="00332F65">
              <w:rPr>
                <w:rFonts w:ascii="Times New Roman" w:eastAsia="Calibri" w:hAnsi="Times New Roman" w:cs="Times New Roman"/>
                <w:sz w:val="20"/>
                <w:szCs w:val="20"/>
              </w:rPr>
              <w:t xml:space="preserve">», «Новый </w:t>
            </w:r>
            <w:proofErr w:type="spellStart"/>
            <w:r w:rsidRPr="00332F65">
              <w:rPr>
                <w:rFonts w:ascii="Times New Roman" w:eastAsia="Calibri" w:hAnsi="Times New Roman" w:cs="Times New Roman"/>
                <w:sz w:val="20"/>
                <w:szCs w:val="20"/>
              </w:rPr>
              <w:t>Сатирикон</w:t>
            </w:r>
            <w:proofErr w:type="spellEnd"/>
            <w:r w:rsidRPr="00332F65">
              <w:rPr>
                <w:rFonts w:ascii="Times New Roman" w:eastAsia="Calibri" w:hAnsi="Times New Roman" w:cs="Times New Roman"/>
                <w:sz w:val="20"/>
                <w:szCs w:val="20"/>
              </w:rPr>
              <w:t>»).</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4.2.</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Русская литература на рубеже веков.</w:t>
            </w:r>
          </w:p>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 Иван Алексеевич Бунин (1870-1953)</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w:t>
            </w:r>
            <w:r w:rsidRPr="00332F65">
              <w:rPr>
                <w:rFonts w:ascii="Times New Roman" w:eastAsia="Calibri" w:hAnsi="Times New Roman" w:cs="Times New Roman"/>
                <w:i/>
                <w:iCs/>
                <w:sz w:val="20"/>
                <w:szCs w:val="20"/>
              </w:rPr>
              <w:t>Слово</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подробность</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деталь в поэзии и прозе</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 xml:space="preserve">Тема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дворянского гнезда</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на рубеже XIX—XX веков</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ее решение в рассказе И</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А</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Бунина</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Антоновские яблоки</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и пьесе А</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П</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 xml:space="preserve">Чехова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Вишневый сад</w:t>
            </w:r>
            <w:r w:rsidRPr="00332F65">
              <w:rPr>
                <w:rFonts w:ascii="Times New Roman" w:eastAsia="Calibri" w:hAnsi="Times New Roman" w:cs="Times New Roman"/>
                <w:sz w:val="20"/>
                <w:szCs w:val="20"/>
              </w:rPr>
              <w:t xml:space="preserve">». Реалистическое и символическое в прозе и поэзии. </w:t>
            </w:r>
            <w:r w:rsidRPr="00332F65">
              <w:rPr>
                <w:rFonts w:ascii="Times New Roman" w:eastAsia="Calibri" w:hAnsi="Times New Roman" w:cs="Times New Roman"/>
                <w:i/>
                <w:iCs/>
                <w:sz w:val="20"/>
                <w:szCs w:val="20"/>
              </w:rPr>
              <w:t xml:space="preserve">Критики о Бунине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В</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Брюсов</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Ю</w:t>
            </w:r>
            <w:r w:rsidRPr="00332F65">
              <w:rPr>
                <w:rFonts w:ascii="Times New Roman" w:eastAsia="Calibri" w:hAnsi="Times New Roman" w:cs="Times New Roman"/>
                <w:sz w:val="20"/>
                <w:szCs w:val="20"/>
              </w:rPr>
              <w:t xml:space="preserve">. </w:t>
            </w:r>
            <w:proofErr w:type="spellStart"/>
            <w:r w:rsidRPr="00332F65">
              <w:rPr>
                <w:rFonts w:ascii="Times New Roman" w:eastAsia="Calibri" w:hAnsi="Times New Roman" w:cs="Times New Roman"/>
                <w:i/>
                <w:iCs/>
                <w:sz w:val="20"/>
                <w:szCs w:val="20"/>
              </w:rPr>
              <w:t>Айхенвальд</w:t>
            </w:r>
            <w:proofErr w:type="spellEnd"/>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З</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Шаховская</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О</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Михайлов</w:t>
            </w:r>
            <w:r w:rsidRPr="00332F65">
              <w:rPr>
                <w:rFonts w:ascii="Times New Roman" w:eastAsia="Calibri" w:hAnsi="Times New Roman" w:cs="Times New Roman"/>
                <w:sz w:val="20"/>
                <w:szCs w:val="20"/>
              </w:rPr>
              <w:t>) (по выбору преподавателя).</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1.Проза И.А. Бунина. «Темные Аллеи». Тема России, ее духовных тайн и нерушимых ценностей в рассказе «Чистый понедельник».</w:t>
            </w:r>
          </w:p>
        </w:tc>
        <w:tc>
          <w:tcPr>
            <w:tcW w:w="1701" w:type="dxa"/>
          </w:tcPr>
          <w:p w:rsidR="00332F65" w:rsidRPr="00332F65" w:rsidRDefault="00332F65" w:rsidP="00332F65">
            <w:pPr>
              <w:jc w:val="center"/>
              <w:rPr>
                <w:rFonts w:ascii="Times New Roman" w:eastAsia="Calibri" w:hAnsi="Times New Roman" w:cs="Times New Roman"/>
                <w:sz w:val="20"/>
                <w:szCs w:val="20"/>
              </w:rPr>
            </w:pP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4.3.</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Александр Иванович Куприн (1870-1938)</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 xml:space="preserve">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332F65">
              <w:rPr>
                <w:rFonts w:ascii="Times New Roman" w:eastAsia="Calibri" w:hAnsi="Times New Roman" w:cs="Times New Roman"/>
                <w:i/>
                <w:iCs/>
                <w:sz w:val="20"/>
                <w:szCs w:val="20"/>
              </w:rPr>
              <w:t xml:space="preserve">Решение темы любви и истолкование библейского сюжета в повести </w:t>
            </w:r>
            <w:r w:rsidRPr="00332F65">
              <w:rPr>
                <w:rFonts w:ascii="Times New Roman" w:eastAsia="Calibri" w:hAnsi="Times New Roman" w:cs="Times New Roman"/>
                <w:sz w:val="20"/>
                <w:szCs w:val="20"/>
              </w:rPr>
              <w:t>«</w:t>
            </w:r>
            <w:proofErr w:type="spellStart"/>
            <w:r w:rsidRPr="00332F65">
              <w:rPr>
                <w:rFonts w:ascii="Times New Roman" w:eastAsia="Calibri" w:hAnsi="Times New Roman" w:cs="Times New Roman"/>
                <w:i/>
                <w:iCs/>
                <w:sz w:val="20"/>
                <w:szCs w:val="20"/>
              </w:rPr>
              <w:t>Суламифь</w:t>
            </w:r>
            <w:proofErr w:type="spellEnd"/>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Обличительные мотивы в творчестве А</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И</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Куприна</w:t>
            </w:r>
            <w:r w:rsidRPr="00332F65">
              <w:rPr>
                <w:rFonts w:ascii="Times New Roman" w:eastAsia="Calibri" w:hAnsi="Times New Roman" w:cs="Times New Roman"/>
                <w:sz w:val="20"/>
                <w:szCs w:val="20"/>
              </w:rPr>
              <w:t>.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r w:rsidRPr="00332F65">
              <w:rPr>
                <w:rFonts w:ascii="Times New Roman" w:eastAsia="Calibri" w:hAnsi="Times New Roman" w:cs="Times New Roman"/>
                <w:sz w:val="20"/>
                <w:szCs w:val="20"/>
              </w:rPr>
              <w:t>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r w:rsidRPr="00332F65">
              <w:rPr>
                <w:rFonts w:ascii="Times New Roman" w:eastAsia="Calibri" w:hAnsi="Times New Roman" w:cs="Times New Roman"/>
                <w:i/>
                <w:iCs/>
                <w:sz w:val="20"/>
                <w:szCs w:val="20"/>
              </w:rPr>
              <w:t xml:space="preserve"> Критики о Куприне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Ю</w:t>
            </w:r>
            <w:r w:rsidRPr="00332F65">
              <w:rPr>
                <w:rFonts w:ascii="Times New Roman" w:eastAsia="Calibri" w:hAnsi="Times New Roman" w:cs="Times New Roman"/>
                <w:sz w:val="20"/>
                <w:szCs w:val="20"/>
              </w:rPr>
              <w:t xml:space="preserve">. </w:t>
            </w:r>
            <w:proofErr w:type="spellStart"/>
            <w:r w:rsidRPr="00332F65">
              <w:rPr>
                <w:rFonts w:ascii="Times New Roman" w:eastAsia="Calibri" w:hAnsi="Times New Roman" w:cs="Times New Roman"/>
                <w:i/>
                <w:iCs/>
                <w:sz w:val="20"/>
                <w:szCs w:val="20"/>
              </w:rPr>
              <w:t>Айхенвальд</w:t>
            </w:r>
            <w:proofErr w:type="spellEnd"/>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М</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Горький</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О</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Михайлов</w:t>
            </w:r>
            <w:r w:rsidRPr="00332F65">
              <w:rPr>
                <w:rFonts w:ascii="Times New Roman" w:eastAsia="Calibri" w:hAnsi="Times New Roman" w:cs="Times New Roman"/>
                <w:sz w:val="20"/>
                <w:szCs w:val="20"/>
              </w:rPr>
              <w:t>) (по выбору преподавателя).</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1Л+1П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sz w:val="20"/>
                <w:szCs w:val="20"/>
              </w:rPr>
            </w:pPr>
          </w:p>
        </w:tc>
        <w:tc>
          <w:tcPr>
            <w:tcW w:w="10065" w:type="dxa"/>
          </w:tcPr>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1.«Олеся». Внутренняя цельность и красота «природного» человека. Тема любви в повести «Гранатовый браслет».</w:t>
            </w:r>
          </w:p>
        </w:tc>
        <w:tc>
          <w:tcPr>
            <w:tcW w:w="1701" w:type="dxa"/>
          </w:tcPr>
          <w:p w:rsidR="00332F65" w:rsidRPr="00332F65" w:rsidRDefault="00332F65" w:rsidP="00332F65">
            <w:pPr>
              <w:jc w:val="center"/>
              <w:rPr>
                <w:rFonts w:ascii="Times New Roman" w:eastAsia="Calibri" w:hAnsi="Times New Roman" w:cs="Times New Roman"/>
                <w:sz w:val="20"/>
                <w:szCs w:val="20"/>
              </w:rPr>
            </w:pP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4.4.</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Серебряный век русской поэзии.</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w:t>
            </w:r>
            <w:proofErr w:type="spellStart"/>
            <w:r w:rsidRPr="00332F65">
              <w:rPr>
                <w:rFonts w:ascii="Times New Roman" w:eastAsia="Calibri" w:hAnsi="Times New Roman" w:cs="Times New Roman"/>
                <w:sz w:val="20"/>
                <w:szCs w:val="20"/>
              </w:rPr>
              <w:t>Габдулла</w:t>
            </w:r>
            <w:proofErr w:type="spellEnd"/>
            <w:r w:rsidRPr="00332F65">
              <w:rPr>
                <w:rFonts w:ascii="Times New Roman" w:eastAsia="Calibri" w:hAnsi="Times New Roman" w:cs="Times New Roman"/>
                <w:sz w:val="20"/>
                <w:szCs w:val="20"/>
              </w:rPr>
              <w:t xml:space="preserve"> Тукай и др. Общая характеристика творчества (стихотворения не менее трех авторов по выбору).</w:t>
            </w:r>
          </w:p>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sz w:val="20"/>
                <w:szCs w:val="20"/>
              </w:rPr>
              <w:t>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Поэты, творившие вне литературных течений: И. Ф. Анненский, М. И. Цветаева.</w:t>
            </w:r>
            <w:r w:rsidRPr="00332F65">
              <w:rPr>
                <w:rFonts w:ascii="Times New Roman" w:eastAsia="Calibri" w:hAnsi="Times New Roman" w:cs="Times New Roman"/>
                <w:b/>
                <w:sz w:val="20"/>
                <w:szCs w:val="20"/>
              </w:rPr>
              <w:t xml:space="preserve"> </w:t>
            </w:r>
          </w:p>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Символизм.</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w:t>
            </w:r>
            <w:proofErr w:type="spellStart"/>
            <w:r w:rsidRPr="00332F65">
              <w:rPr>
                <w:rFonts w:ascii="Times New Roman" w:eastAsia="Calibri" w:hAnsi="Times New Roman" w:cs="Times New Roman"/>
                <w:sz w:val="20"/>
                <w:szCs w:val="20"/>
              </w:rPr>
              <w:t>младосимволисты</w:t>
            </w:r>
            <w:proofErr w:type="spellEnd"/>
            <w:r w:rsidRPr="00332F65">
              <w:rPr>
                <w:rFonts w:ascii="Times New Roman" w:eastAsia="Calibri" w:hAnsi="Times New Roman" w:cs="Times New Roman"/>
                <w:sz w:val="20"/>
                <w:szCs w:val="20"/>
              </w:rPr>
              <w:t>» (А. Белый, А. А. Блок). Философские основы и эстетические принципы символизма, его связь с романтизмом.</w:t>
            </w:r>
          </w:p>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Акмеизм.</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Футуризм.</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Манифесты футуризма, их пафос и проблематика. Поэт как миссионер “нового искусства”. Декларация о разрыве с традицией, абсолютизация “</w:t>
            </w:r>
            <w:proofErr w:type="spellStart"/>
            <w:r w:rsidRPr="00332F65">
              <w:rPr>
                <w:rFonts w:ascii="Times New Roman" w:eastAsia="Calibri" w:hAnsi="Times New Roman" w:cs="Times New Roman"/>
                <w:sz w:val="20"/>
                <w:szCs w:val="20"/>
              </w:rPr>
              <w:t>самовитого</w:t>
            </w:r>
            <w:proofErr w:type="spellEnd"/>
            <w:r w:rsidRPr="00332F65">
              <w:rPr>
                <w:rFonts w:ascii="Times New Roman" w:eastAsia="Calibri" w:hAnsi="Times New Roman" w:cs="Times New Roman"/>
                <w:sz w:val="20"/>
                <w:szCs w:val="20"/>
              </w:rPr>
              <w:t xml:space="preserve">”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w:t>
            </w:r>
            <w:proofErr w:type="spellStart"/>
            <w:r w:rsidRPr="00332F65">
              <w:rPr>
                <w:rFonts w:ascii="Times New Roman" w:eastAsia="Calibri" w:hAnsi="Times New Roman" w:cs="Times New Roman"/>
                <w:sz w:val="20"/>
                <w:szCs w:val="20"/>
              </w:rPr>
              <w:t>кубофутуристы</w:t>
            </w:r>
            <w:proofErr w:type="spellEnd"/>
            <w:r w:rsidRPr="00332F65">
              <w:rPr>
                <w:rFonts w:ascii="Times New Roman" w:eastAsia="Calibri" w:hAnsi="Times New Roman" w:cs="Times New Roman"/>
                <w:sz w:val="20"/>
                <w:szCs w:val="20"/>
              </w:rPr>
              <w:t xml:space="preserve"> (В. В. Маяковский, В. Хлебников), «Центрифуга» (Б. Л. Пастернак).</w:t>
            </w:r>
          </w:p>
          <w:p w:rsidR="00332F65" w:rsidRPr="00332F65" w:rsidRDefault="00332F65" w:rsidP="00332F65">
            <w:pPr>
              <w:jc w:val="both"/>
              <w:rPr>
                <w:rFonts w:ascii="Times New Roman" w:eastAsia="Calibri" w:hAnsi="Times New Roman" w:cs="Times New Roman"/>
                <w:b/>
                <w:sz w:val="20"/>
                <w:szCs w:val="20"/>
              </w:rPr>
            </w:pPr>
            <w:proofErr w:type="spellStart"/>
            <w:r w:rsidRPr="00332F65">
              <w:rPr>
                <w:rFonts w:ascii="Times New Roman" w:eastAsia="Calibri" w:hAnsi="Times New Roman" w:cs="Times New Roman"/>
                <w:b/>
                <w:sz w:val="20"/>
                <w:szCs w:val="20"/>
              </w:rPr>
              <w:t>Новокрестьянская</w:t>
            </w:r>
            <w:proofErr w:type="spellEnd"/>
            <w:r w:rsidRPr="00332F65">
              <w:rPr>
                <w:rFonts w:ascii="Times New Roman" w:eastAsia="Calibri" w:hAnsi="Times New Roman" w:cs="Times New Roman"/>
                <w:b/>
                <w:sz w:val="20"/>
                <w:szCs w:val="20"/>
              </w:rPr>
              <w:t xml:space="preserve"> поэзия.</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r w:rsidRPr="00332F65">
              <w:rPr>
                <w:rFonts w:ascii="Times New Roman" w:eastAsia="Calibri" w:hAnsi="Times New Roman" w:cs="Times New Roman"/>
                <w:sz w:val="20"/>
                <w:szCs w:val="20"/>
              </w:rPr>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 С. А. Есенина.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4.5.</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Максим Горький (1868-1936)</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Сведения из биографии (с обобщением ранее изученного). 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r w:rsidRPr="00332F65">
              <w:rPr>
                <w:rFonts w:ascii="Times New Roman" w:eastAsia="Calibri" w:hAnsi="Times New Roman" w:cs="Times New Roman"/>
                <w:sz w:val="20"/>
                <w:szCs w:val="20"/>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w:t>
            </w:r>
            <w:r w:rsidRPr="00332F65">
              <w:rPr>
                <w:rFonts w:ascii="Times New Roman" w:eastAsia="Calibri" w:hAnsi="Times New Roman" w:cs="Times New Roman"/>
                <w:i/>
                <w:iCs/>
                <w:sz w:val="20"/>
                <w:szCs w:val="20"/>
              </w:rPr>
              <w:t>Публицистика М</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Горького</w:t>
            </w:r>
            <w:r w:rsidRPr="00332F65">
              <w:rPr>
                <w:rFonts w:ascii="Times New Roman" w:eastAsia="Calibri" w:hAnsi="Times New Roman" w:cs="Times New Roman"/>
                <w:sz w:val="20"/>
                <w:szCs w:val="20"/>
              </w:rPr>
              <w:t>: «</w:t>
            </w:r>
            <w:r w:rsidRPr="00332F65">
              <w:rPr>
                <w:rFonts w:ascii="Times New Roman" w:eastAsia="Calibri" w:hAnsi="Times New Roman" w:cs="Times New Roman"/>
                <w:i/>
                <w:iCs/>
                <w:sz w:val="20"/>
                <w:szCs w:val="20"/>
              </w:rPr>
              <w:t>Несвоевременные мысли</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Поэтика заглавия</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Выражение неприятия М</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Горьким революционной действительности 1917—1918 годов как источник разногласий между М</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Горьким и большевиками</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Цикл публицистических статей М</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Горького в связи с художественными произведениями писателя</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 xml:space="preserve">Проблемы книги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Несвоевременные мысли</w:t>
            </w:r>
            <w:r w:rsidRPr="00332F65">
              <w:rPr>
                <w:rFonts w:ascii="Times New Roman" w:eastAsia="Calibri" w:hAnsi="Times New Roman" w:cs="Times New Roman"/>
                <w:sz w:val="20"/>
                <w:szCs w:val="20"/>
              </w:rPr>
              <w:t>».</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1Л+1П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1.Философско-эстетическая проблематика пьесы «На дне»</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4.6</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Александр Александрович Блок (1880-1921)</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Поэма «Двенадцать». Сложность восприятия Блоком социального характера революции. Сюжет поэмы и ее герои. Борьба миров. Изображение «мирового пожара»,</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r w:rsidRPr="00332F65">
              <w:rPr>
                <w:rFonts w:ascii="Times New Roman" w:eastAsia="Calibri" w:hAnsi="Times New Roman" w:cs="Times New Roman"/>
                <w:sz w:val="20"/>
                <w:szCs w:val="20"/>
              </w:rPr>
              <w:t>неоднозначность финала, образ Христа в поэме. Композиция, лексика, ритмика, интонационное разнообразие поэмы.</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1.Художественное своеобразие лирики А.А. Блока. Поэма «Двенадцать». Образ «мирового пожара в крови» как отражение «музыки стихий» в поэме.</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Раздел 5. </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Особенности развития литературы 1920-х годов.</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6 (2Л+4П)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5.1.</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Особенности развития литературы 1920-х годов.</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w:t>
            </w:r>
            <w:proofErr w:type="spellStart"/>
            <w:r w:rsidRPr="00332F65">
              <w:rPr>
                <w:rFonts w:ascii="Times New Roman" w:eastAsia="Calibri" w:hAnsi="Times New Roman" w:cs="Times New Roman"/>
                <w:sz w:val="20"/>
                <w:szCs w:val="20"/>
              </w:rPr>
              <w:t>Луговской</w:t>
            </w:r>
            <w:proofErr w:type="spellEnd"/>
            <w:r w:rsidRPr="00332F65">
              <w:rPr>
                <w:rFonts w:ascii="Times New Roman" w:eastAsia="Calibri" w:hAnsi="Times New Roman" w:cs="Times New Roman"/>
                <w:sz w:val="20"/>
                <w:szCs w:val="20"/>
              </w:rPr>
              <w:t>, Н. Тихонов, Э. Багрицкий, М. Светлов и др.). Эксперименты со словом в поисках поэтического языка новой эпохи (В. Хлебников, А. Крученых, поэты-</w:t>
            </w:r>
            <w:proofErr w:type="spellStart"/>
            <w:r w:rsidRPr="00332F65">
              <w:rPr>
                <w:rFonts w:ascii="Times New Roman" w:eastAsia="Calibri" w:hAnsi="Times New Roman" w:cs="Times New Roman"/>
                <w:sz w:val="20"/>
                <w:szCs w:val="20"/>
              </w:rPr>
              <w:t>обериуты</w:t>
            </w:r>
            <w:proofErr w:type="spellEnd"/>
            <w:r w:rsidRPr="00332F65">
              <w:rPr>
                <w:rFonts w:ascii="Times New Roman" w:eastAsia="Calibri" w:hAnsi="Times New Roman" w:cs="Times New Roman"/>
                <w:sz w:val="20"/>
                <w:szCs w:val="20"/>
              </w:rPr>
              <w:t>). Единство и многообразие русской литературы («</w:t>
            </w:r>
            <w:proofErr w:type="spellStart"/>
            <w:r w:rsidRPr="00332F65">
              <w:rPr>
                <w:rFonts w:ascii="Times New Roman" w:eastAsia="Calibri" w:hAnsi="Times New Roman" w:cs="Times New Roman"/>
                <w:sz w:val="20"/>
                <w:szCs w:val="20"/>
              </w:rPr>
              <w:t>Серапионовы</w:t>
            </w:r>
            <w:proofErr w:type="spellEnd"/>
            <w:r w:rsidRPr="00332F65">
              <w:rPr>
                <w:rFonts w:ascii="Times New Roman" w:eastAsia="Calibri" w:hAnsi="Times New Roman" w:cs="Times New Roman"/>
                <w:sz w:val="20"/>
                <w:szCs w:val="20"/>
              </w:rPr>
              <w:t xml:space="preserve"> братья», «Кузница» и др.). Разнообразие идейно-художественных позиций советских писателей в освещении темы революции и Гражданской войны.</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5.2.</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Владимир Владимирович Маяковский (1893 -1930)</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w:t>
            </w:r>
            <w:r w:rsidRPr="00332F65">
              <w:rPr>
                <w:rFonts w:ascii="Times New Roman" w:eastAsia="Calibri" w:hAnsi="Times New Roman" w:cs="Times New Roman"/>
                <w:i/>
                <w:iCs/>
                <w:sz w:val="20"/>
                <w:szCs w:val="20"/>
              </w:rPr>
              <w:t xml:space="preserve">Поэма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Во весь голос</w:t>
            </w:r>
            <w:r w:rsidRPr="00332F65">
              <w:rPr>
                <w:rFonts w:ascii="Times New Roman" w:eastAsia="Calibri" w:hAnsi="Times New Roman" w:cs="Times New Roman"/>
                <w:sz w:val="20"/>
                <w:szCs w:val="20"/>
              </w:rPr>
              <w:t>». Тема поэта и поэзии. Новаторство поэзии Маяковского. Образ поэта-гражданина.</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2П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1-2 Поэтическая новизна лирики В. Маяковского. Художественное своеобразие лирики.</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5.3.</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Сергей Александрович Есенин (1895 -1925)</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 xml:space="preserve">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332F65">
              <w:rPr>
                <w:rFonts w:ascii="Times New Roman" w:eastAsia="Calibri" w:hAnsi="Times New Roman" w:cs="Times New Roman"/>
                <w:sz w:val="20"/>
                <w:szCs w:val="20"/>
              </w:rPr>
              <w:t>зрительность</w:t>
            </w:r>
            <w:proofErr w:type="spellEnd"/>
            <w:r w:rsidRPr="00332F65">
              <w:rPr>
                <w:rFonts w:ascii="Times New Roman" w:eastAsia="Calibri" w:hAnsi="Times New Roman" w:cs="Times New Roman"/>
                <w:sz w:val="20"/>
                <w:szCs w:val="20"/>
              </w:rPr>
              <w:t xml:space="preserve"> впечатлений, </w:t>
            </w:r>
            <w:proofErr w:type="spellStart"/>
            <w:r w:rsidRPr="00332F65">
              <w:rPr>
                <w:rFonts w:ascii="Times New Roman" w:eastAsia="Calibri" w:hAnsi="Times New Roman" w:cs="Times New Roman"/>
                <w:sz w:val="20"/>
                <w:szCs w:val="20"/>
              </w:rPr>
              <w:t>цветопись</w:t>
            </w:r>
            <w:proofErr w:type="spellEnd"/>
            <w:r w:rsidRPr="00332F65">
              <w:rPr>
                <w:rFonts w:ascii="Times New Roman" w:eastAsia="Calibri" w:hAnsi="Times New Roman" w:cs="Times New Roman"/>
                <w:sz w:val="20"/>
                <w:szCs w:val="20"/>
              </w:rPr>
              <w:t xml:space="preserve">, принцип пейзажной живописи, народно-песенная основа стихов. </w:t>
            </w:r>
            <w:r w:rsidRPr="00332F65">
              <w:rPr>
                <w:rFonts w:ascii="Times New Roman" w:eastAsia="Calibri" w:hAnsi="Times New Roman" w:cs="Times New Roman"/>
                <w:i/>
                <w:iCs/>
                <w:sz w:val="20"/>
                <w:szCs w:val="20"/>
              </w:rPr>
              <w:t xml:space="preserve">Поэма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 xml:space="preserve">Анна </w:t>
            </w:r>
            <w:proofErr w:type="spellStart"/>
            <w:r w:rsidRPr="00332F65">
              <w:rPr>
                <w:rFonts w:ascii="Times New Roman" w:eastAsia="Calibri" w:hAnsi="Times New Roman" w:cs="Times New Roman"/>
                <w:i/>
                <w:iCs/>
                <w:sz w:val="20"/>
                <w:szCs w:val="20"/>
              </w:rPr>
              <w:t>Снегина</w:t>
            </w:r>
            <w:proofErr w:type="spellEnd"/>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b/>
                <w:bCs/>
                <w:i/>
                <w:iCs/>
                <w:sz w:val="20"/>
                <w:szCs w:val="20"/>
              </w:rPr>
              <w:t xml:space="preserve">— </w:t>
            </w:r>
            <w:r w:rsidRPr="00332F65">
              <w:rPr>
                <w:rFonts w:ascii="Times New Roman" w:eastAsia="Calibri" w:hAnsi="Times New Roman" w:cs="Times New Roman"/>
                <w:i/>
                <w:iCs/>
                <w:sz w:val="20"/>
                <w:szCs w:val="20"/>
              </w:rPr>
              <w:t>поэма о судьбе человека</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и Родины</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Лирическое и эпическое в поэме</w:t>
            </w:r>
            <w:r w:rsidRPr="00332F65">
              <w:rPr>
                <w:rFonts w:ascii="Times New Roman" w:eastAsia="Calibri" w:hAnsi="Times New Roman" w:cs="Times New Roman"/>
                <w:sz w:val="20"/>
                <w:szCs w:val="20"/>
              </w:rPr>
              <w:t>.</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2П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1-2 Художественное своеобразие лирики С. Есенина: глубокий лиризм, необычная образность, </w:t>
            </w:r>
            <w:proofErr w:type="spellStart"/>
            <w:r w:rsidRPr="00332F65">
              <w:rPr>
                <w:rFonts w:ascii="Times New Roman" w:eastAsia="Calibri" w:hAnsi="Times New Roman" w:cs="Times New Roman"/>
                <w:sz w:val="20"/>
                <w:szCs w:val="20"/>
              </w:rPr>
              <w:t>цветопись</w:t>
            </w:r>
            <w:proofErr w:type="spellEnd"/>
            <w:r w:rsidRPr="00332F65">
              <w:rPr>
                <w:rFonts w:ascii="Times New Roman" w:eastAsia="Calibri" w:hAnsi="Times New Roman" w:cs="Times New Roman"/>
                <w:sz w:val="20"/>
                <w:szCs w:val="20"/>
              </w:rPr>
              <w:t>, принцип пейзажной лирики, народно-песенная основа стихов.</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5.4.</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Александр Александрович Фадеев (1901 - 1956)</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Сведения из биографии (с обобщением ранее изученного). 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Раздел 6.</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Особенности развития литературы 1930-начала 1940-х годов.</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14(8Л+6П)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6.1.</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Особенности развития литературы 1930-начала 1940-х годов.</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w:t>
            </w:r>
            <w:proofErr w:type="spellStart"/>
            <w:r w:rsidRPr="00332F65">
              <w:rPr>
                <w:rFonts w:ascii="Times New Roman" w:eastAsia="Calibri" w:hAnsi="Times New Roman" w:cs="Times New Roman"/>
                <w:sz w:val="20"/>
                <w:szCs w:val="20"/>
              </w:rPr>
              <w:t>Луговского</w:t>
            </w:r>
            <w:proofErr w:type="spellEnd"/>
            <w:r w:rsidRPr="00332F65">
              <w:rPr>
                <w:rFonts w:ascii="Times New Roman" w:eastAsia="Calibri" w:hAnsi="Times New Roman" w:cs="Times New Roman"/>
                <w:sz w:val="20"/>
                <w:szCs w:val="20"/>
              </w:rPr>
              <w:t>,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6.2.</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Марина Ивановна Цветаева (1892 – 1941).</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 Основные темы творчества М. Цветаевой. Конфликт быта и бытия, времени и вечности.</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6.3.</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Осип </w:t>
            </w:r>
            <w:proofErr w:type="spellStart"/>
            <w:r w:rsidRPr="00332F65">
              <w:rPr>
                <w:rFonts w:ascii="Times New Roman" w:eastAsia="Calibri" w:hAnsi="Times New Roman" w:cs="Times New Roman"/>
                <w:b/>
                <w:sz w:val="20"/>
                <w:szCs w:val="20"/>
              </w:rPr>
              <w:t>Эмильевич</w:t>
            </w:r>
            <w:proofErr w:type="spellEnd"/>
            <w:r w:rsidRPr="00332F65">
              <w:rPr>
                <w:rFonts w:ascii="Times New Roman" w:eastAsia="Calibri" w:hAnsi="Times New Roman" w:cs="Times New Roman"/>
                <w:b/>
                <w:sz w:val="20"/>
                <w:szCs w:val="20"/>
              </w:rPr>
              <w:t xml:space="preserve"> Мандельштам (1891-1938).</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 поэтического слова О. Мандельштама.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6.4.</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Андрей Платонов (Андрей Платонович Климентов) (1899-1951)</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По выбору преподавателя — творчество А. Н. Толстого или А. П. Платонова. 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 Характерные черты времени в повести А. Платонова «Котлован».</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6.5.</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Исаак Эммануилович Бабель (1894-1940).</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 xml:space="preserve">Сведения из биографии писателя. Проблематика и особенности поэтики прозы Бабеля. </w:t>
            </w:r>
            <w:r w:rsidRPr="00332F65">
              <w:rPr>
                <w:rFonts w:ascii="Times New Roman" w:eastAsia="Calibri" w:hAnsi="Times New Roman" w:cs="Times New Roman"/>
                <w:i/>
                <w:iCs/>
                <w:sz w:val="20"/>
                <w:szCs w:val="20"/>
              </w:rPr>
              <w:t xml:space="preserve">Изображение событий Гражданской войны в книге рассказов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Конармия</w:t>
            </w:r>
            <w:r w:rsidRPr="00332F65">
              <w:rPr>
                <w:rFonts w:ascii="Times New Roman" w:eastAsia="Calibri" w:hAnsi="Times New Roman" w:cs="Times New Roman"/>
                <w:sz w:val="20"/>
                <w:szCs w:val="20"/>
              </w:rPr>
              <w:t>». Сочетание трагического и комического, прекрасного и безобразного в рассказах Бабеля.</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lastRenderedPageBreak/>
              <w:t>Тема 6.6.</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Михаил Афанасьевич Булгаков (1891-1940).</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Краткий обзор жизни и творчества (с обобщением ранее изученного материала). 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Сценическая жизнь пьесы «Дни </w:t>
            </w:r>
            <w:proofErr w:type="spellStart"/>
            <w:r w:rsidRPr="00332F65">
              <w:rPr>
                <w:rFonts w:ascii="Times New Roman" w:eastAsia="Calibri" w:hAnsi="Times New Roman" w:cs="Times New Roman"/>
                <w:sz w:val="20"/>
                <w:szCs w:val="20"/>
              </w:rPr>
              <w:t>Турбиных</w:t>
            </w:r>
            <w:proofErr w:type="spellEnd"/>
            <w:r w:rsidRPr="00332F65">
              <w:rPr>
                <w:rFonts w:ascii="Times New Roman" w:eastAsia="Calibri" w:hAnsi="Times New Roman" w:cs="Times New Roman"/>
                <w:sz w:val="20"/>
                <w:szCs w:val="20"/>
              </w:rPr>
              <w:t xml:space="preserve">». Роман «Мастер и Маргарита». Своеобразие жанра. Многоплановость романа. Система образов. </w:t>
            </w:r>
            <w:proofErr w:type="spellStart"/>
            <w:r w:rsidRPr="00332F65">
              <w:rPr>
                <w:rFonts w:ascii="Times New Roman" w:eastAsia="Calibri" w:hAnsi="Times New Roman" w:cs="Times New Roman"/>
                <w:sz w:val="20"/>
                <w:szCs w:val="20"/>
              </w:rPr>
              <w:t>Ершалаимские</w:t>
            </w:r>
            <w:proofErr w:type="spellEnd"/>
            <w:r w:rsidRPr="00332F65">
              <w:rPr>
                <w:rFonts w:ascii="Times New Roman" w:eastAsia="Calibri" w:hAnsi="Times New Roman" w:cs="Times New Roman"/>
                <w:sz w:val="20"/>
                <w:szCs w:val="20"/>
              </w:rPr>
              <w:t xml:space="preserve"> главы. Москва 1930-х годов. Тайны психологии человека: страх сильных мира перед правдой жизни. </w:t>
            </w:r>
            <w:proofErr w:type="spellStart"/>
            <w:r w:rsidRPr="00332F65">
              <w:rPr>
                <w:rFonts w:ascii="Times New Roman" w:eastAsia="Calibri" w:hAnsi="Times New Roman" w:cs="Times New Roman"/>
                <w:sz w:val="20"/>
                <w:szCs w:val="20"/>
              </w:rPr>
              <w:t>Воланд</w:t>
            </w:r>
            <w:proofErr w:type="spellEnd"/>
            <w:r w:rsidRPr="00332F65">
              <w:rPr>
                <w:rFonts w:ascii="Times New Roman" w:eastAsia="Calibri" w:hAnsi="Times New Roman" w:cs="Times New Roman"/>
                <w:sz w:val="20"/>
                <w:szCs w:val="20"/>
              </w:rPr>
              <w:t xml:space="preserve">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 Фантастическое и реалистическое в романе М. Булгакова «Мастер и Маргарита».</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6.7.</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Алексей Николаевич Толстой (1883-1945).</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Сведения из биографии (с обобщением ранее изученного). 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6.8.</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Михаил Александрович Шолохов (1905-1984).</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Жизненный и творческий путь писателя (с обобщением ранее изученного). Мир и человек в рассказах М. 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r w:rsidRPr="00332F65">
              <w:rPr>
                <w:rFonts w:ascii="Times New Roman" w:eastAsia="Calibri" w:hAnsi="Times New Roman" w:cs="Times New Roman"/>
                <w:sz w:val="20"/>
                <w:szCs w:val="20"/>
              </w:rPr>
              <w:t>на страницах романа. Многоплановость повествования. Традиции Л. Н. Толстого в романе М. Шолохова. Своеобразие художественной манеры писателя.</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1Л+2П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 Художественное своеобразие романа-эпопеи «Тихий Дон».</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2Роман-эпопея «Тихий Дон» о судьбах русского народа и казачества в годы Гражданской войны.</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Контрольная работа.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Раздел 7.</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 Особенности развития литературы периода Великой Отечественной войны и первых послевоенных лет.</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3 (1Л+2П)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Раздел 7.1.</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Особенности развития литературы периода Великой Отечественной войны и первых послевоенных лет.</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Деятели литературы и искусства на защите Отечества. Живопись А. Дейнеки и А. </w:t>
            </w:r>
            <w:proofErr w:type="spellStart"/>
            <w:r w:rsidRPr="00332F65">
              <w:rPr>
                <w:rFonts w:ascii="Times New Roman" w:eastAsia="Calibri" w:hAnsi="Times New Roman" w:cs="Times New Roman"/>
                <w:sz w:val="20"/>
                <w:szCs w:val="20"/>
              </w:rPr>
              <w:t>Пластова</w:t>
            </w:r>
            <w:proofErr w:type="spellEnd"/>
            <w:r w:rsidRPr="00332F65">
              <w:rPr>
                <w:rFonts w:ascii="Times New Roman" w:eastAsia="Calibri" w:hAnsi="Times New Roman" w:cs="Times New Roman"/>
                <w:sz w:val="20"/>
                <w:szCs w:val="20"/>
              </w:rPr>
              <w:t xml:space="preserve">.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w:t>
            </w:r>
            <w:proofErr w:type="spellStart"/>
            <w:r w:rsidRPr="00332F65">
              <w:rPr>
                <w:rFonts w:ascii="Times New Roman" w:eastAsia="Calibri" w:hAnsi="Times New Roman" w:cs="Times New Roman"/>
                <w:sz w:val="20"/>
                <w:szCs w:val="20"/>
              </w:rPr>
              <w:t>Берггольц</w:t>
            </w:r>
            <w:proofErr w:type="spellEnd"/>
            <w:r w:rsidRPr="00332F65">
              <w:rPr>
                <w:rFonts w:ascii="Times New Roman" w:eastAsia="Calibri" w:hAnsi="Times New Roman" w:cs="Times New Roman"/>
                <w:sz w:val="20"/>
                <w:szCs w:val="20"/>
              </w:rPr>
              <w:t xml:space="preserve">, К. Симонов, А. Твардовский, А. Сурков, М. Исаковский, М. </w:t>
            </w:r>
            <w:proofErr w:type="spellStart"/>
            <w:r w:rsidRPr="00332F65">
              <w:rPr>
                <w:rFonts w:ascii="Times New Roman" w:eastAsia="Calibri" w:hAnsi="Times New Roman" w:cs="Times New Roman"/>
                <w:sz w:val="20"/>
                <w:szCs w:val="20"/>
              </w:rPr>
              <w:t>Алигер</w:t>
            </w:r>
            <w:proofErr w:type="spellEnd"/>
            <w:r w:rsidRPr="00332F65">
              <w:rPr>
                <w:rFonts w:ascii="Times New Roman" w:eastAsia="Calibri" w:hAnsi="Times New Roman" w:cs="Times New Roman"/>
                <w:sz w:val="20"/>
                <w:szCs w:val="20"/>
              </w:rPr>
              <w:t xml:space="preserve">, Ю. Друнина, М. </w:t>
            </w:r>
            <w:proofErr w:type="spellStart"/>
            <w:r w:rsidRPr="00332F65">
              <w:rPr>
                <w:rFonts w:ascii="Times New Roman" w:eastAsia="Calibri" w:hAnsi="Times New Roman" w:cs="Times New Roman"/>
                <w:sz w:val="20"/>
                <w:szCs w:val="20"/>
              </w:rPr>
              <w:t>Джалиль</w:t>
            </w:r>
            <w:proofErr w:type="spellEnd"/>
            <w:r w:rsidRPr="00332F65">
              <w:rPr>
                <w:rFonts w:ascii="Times New Roman" w:eastAsia="Calibri" w:hAnsi="Times New Roman" w:cs="Times New Roman"/>
                <w:sz w:val="20"/>
                <w:szCs w:val="20"/>
              </w:rPr>
              <w:t xml:space="preserve"> и др.). Публицистика военных лет (М. Шолохов, И. Эренбург, А. Толстой).</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w:t>
            </w:r>
            <w:r w:rsidRPr="00332F65">
              <w:rPr>
                <w:rFonts w:ascii="Times New Roman" w:eastAsia="Calibri" w:hAnsi="Times New Roman" w:cs="Times New Roman"/>
                <w:sz w:val="20"/>
                <w:szCs w:val="20"/>
              </w:rPr>
              <w:lastRenderedPageBreak/>
              <w:t xml:space="preserve">Симонова, «Фронт» А. 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332F65">
              <w:rPr>
                <w:rFonts w:ascii="Times New Roman" w:eastAsia="Calibri" w:hAnsi="Times New Roman" w:cs="Times New Roman"/>
                <w:sz w:val="20"/>
                <w:szCs w:val="20"/>
              </w:rPr>
              <w:t>Ажаева</w:t>
            </w:r>
            <w:proofErr w:type="spellEnd"/>
            <w:r w:rsidRPr="00332F65">
              <w:rPr>
                <w:rFonts w:ascii="Times New Roman" w:eastAsia="Calibri" w:hAnsi="Times New Roman" w:cs="Times New Roman"/>
                <w:sz w:val="20"/>
                <w:szCs w:val="20"/>
              </w:rPr>
              <w:t xml:space="preserve"> и др.</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lastRenderedPageBreak/>
              <w:t>Тема 7.2.</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Анна Андреевна Ахматова (1889-1966).</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 Психологическая глубина и яркость лирики А. Ахматовой. Поэма «Реквием». Тема исторической памяти.</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Тема 7.3. </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Борис Леонидович Пастернак (1890-1960).</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 </w:t>
            </w:r>
            <w:r w:rsidRPr="00332F65">
              <w:rPr>
                <w:rFonts w:ascii="Times New Roman" w:eastAsia="Calibri" w:hAnsi="Times New Roman" w:cs="Times New Roman"/>
                <w:i/>
                <w:iCs/>
                <w:sz w:val="20"/>
                <w:szCs w:val="20"/>
              </w:rPr>
              <w:t xml:space="preserve">Роман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Доктор Живаго</w:t>
            </w:r>
            <w:r w:rsidRPr="00332F65">
              <w:rPr>
                <w:rFonts w:ascii="Times New Roman" w:eastAsia="Calibri" w:hAnsi="Times New Roman" w:cs="Times New Roman"/>
                <w:sz w:val="20"/>
                <w:szCs w:val="20"/>
              </w:rPr>
              <w:t>».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1.Единство человеческой души и стихии в лирике Б. Пастернака.</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Раздел 8.</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Особенности развития литературы 1950-1980-х годов.</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14 (7Л+7П)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8.1.</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Особенности развития литературы 1950-1980-х годов.</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8.2.</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Творчество писателей-прозаиков в 1950-1980-е годы.</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Изображение жизни советской деревни. Глубина, цельность духовного мира человека, связанного своей жизнью с землей. Динамика нравственных ценностей </w:t>
            </w:r>
            <w:proofErr w:type="spellStart"/>
            <w:r w:rsidRPr="00332F65">
              <w:rPr>
                <w:rFonts w:ascii="Times New Roman" w:eastAsia="Calibri" w:hAnsi="Times New Roman" w:cs="Times New Roman"/>
                <w:sz w:val="20"/>
                <w:szCs w:val="20"/>
              </w:rPr>
              <w:t>вовремени</w:t>
            </w:r>
            <w:proofErr w:type="spellEnd"/>
            <w:r w:rsidRPr="00332F65">
              <w:rPr>
                <w:rFonts w:ascii="Times New Roman" w:eastAsia="Calibri" w:hAnsi="Times New Roman" w:cs="Times New Roman"/>
                <w:sz w:val="20"/>
                <w:szCs w:val="20"/>
              </w:rPr>
              <w:t xml:space="preserve">, предвидение опасности утраты исторической памяти. Попытка оценить современную жизнь с позиций предшествующих поколений. 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художественных произведений 1980-х годов. Обращение к трагическим страницам истории, </w:t>
            </w:r>
            <w:r w:rsidRPr="00332F65">
              <w:rPr>
                <w:rFonts w:ascii="Times New Roman" w:eastAsia="Calibri" w:hAnsi="Times New Roman" w:cs="Times New Roman"/>
                <w:sz w:val="20"/>
                <w:szCs w:val="20"/>
              </w:rPr>
              <w:lastRenderedPageBreak/>
              <w:t>размышления об общечеловеческих ценностях. Журналы этого времени, их позиция («Новый мир», «Октябрь», «Знамя» и др.</w:t>
            </w:r>
            <w:proofErr w:type="gramStart"/>
            <w:r w:rsidRPr="00332F65">
              <w:rPr>
                <w:rFonts w:ascii="Times New Roman" w:eastAsia="Calibri" w:hAnsi="Times New Roman" w:cs="Times New Roman"/>
                <w:sz w:val="20"/>
                <w:szCs w:val="20"/>
              </w:rPr>
              <w:t>).Развитие</w:t>
            </w:r>
            <w:proofErr w:type="gramEnd"/>
            <w:r w:rsidRPr="00332F65">
              <w:rPr>
                <w:rFonts w:ascii="Times New Roman" w:eastAsia="Calibri" w:hAnsi="Times New Roman" w:cs="Times New Roman"/>
                <w:sz w:val="20"/>
                <w:szCs w:val="20"/>
              </w:rPr>
              <w:t xml:space="preserve"> жанра фантастики. Многонациональность советской литературы.</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1Л+2П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Практические занятия: </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1-2.Художественное своеобразие прозы В. Шукшина, В. Шаламова, В. Распутина.</w:t>
            </w:r>
          </w:p>
          <w:p w:rsidR="00332F65" w:rsidRPr="00332F65" w:rsidRDefault="00332F65" w:rsidP="00332F65">
            <w:pPr>
              <w:ind w:left="720"/>
              <w:contextualSpacing/>
              <w:jc w:val="both"/>
              <w:rPr>
                <w:rFonts w:ascii="Times New Roman" w:eastAsia="Calibri" w:hAnsi="Times New Roman" w:cs="Times New Roman"/>
                <w:sz w:val="20"/>
                <w:szCs w:val="20"/>
              </w:rPr>
            </w:pP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8.3.</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Творчество поэтов в 1950-1980-е годы.</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 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 Поэзия Б. Окуджавы: художественные средства создания образа, своеобразие лирического героя. Тема войны, образы Москвы и Арбата в поэзии Б. Окуджавы. Поэзия А. Вознесенского: художественные средства создания образа, своеобразие лирического героя. Тематика стихотворений А. Вознесенского.</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1Л+2П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1-2Художественное своеобразие лирики Н. Рубцова, А. Вознесенского.</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8.4.</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Драматургия 1950-1980-х годов.</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 </w:t>
            </w:r>
            <w:proofErr w:type="spellStart"/>
            <w:r w:rsidRPr="00332F65">
              <w:rPr>
                <w:rFonts w:ascii="Times New Roman" w:eastAsia="Calibri" w:hAnsi="Times New Roman" w:cs="Times New Roman"/>
                <w:sz w:val="20"/>
                <w:szCs w:val="20"/>
              </w:rPr>
              <w:t>Салынского</w:t>
            </w:r>
            <w:proofErr w:type="spellEnd"/>
            <w:r w:rsidRPr="00332F65">
              <w:rPr>
                <w:rFonts w:ascii="Times New Roman" w:eastAsia="Calibri" w:hAnsi="Times New Roman" w:cs="Times New Roman"/>
                <w:sz w:val="20"/>
                <w:szCs w:val="20"/>
              </w:rPr>
              <w:t xml:space="preserve"> «Барабанщица» (1958). Тема любви в драмах А. Володина, Э. Радзинского. Взаимодействие театрального искусства периода «оттепели» с поэзией. </w:t>
            </w:r>
            <w:r w:rsidRPr="00332F65">
              <w:rPr>
                <w:rFonts w:ascii="Times New Roman" w:eastAsia="Calibri" w:hAnsi="Times New Roman" w:cs="Times New Roman"/>
                <w:i/>
                <w:iCs/>
                <w:sz w:val="20"/>
                <w:szCs w:val="20"/>
              </w:rPr>
              <w:t xml:space="preserve">Поэтические представления </w:t>
            </w:r>
            <w:r w:rsidRPr="00332F65">
              <w:rPr>
                <w:rFonts w:ascii="Times New Roman" w:eastAsia="Calibri" w:hAnsi="Times New Roman" w:cs="Times New Roman"/>
                <w:sz w:val="20"/>
                <w:szCs w:val="20"/>
              </w:rPr>
              <w:t xml:space="preserve">в Театре драмы и комедии на Таганке. Влияние Б. Брехта на режиссуру Ю. Любимова. Тематика и проблематика драматургии 1970—1980-х годов. Обращение театров к </w:t>
            </w:r>
            <w:r w:rsidRPr="00332F65">
              <w:rPr>
                <w:rFonts w:ascii="Times New Roman" w:eastAsia="Calibri" w:hAnsi="Times New Roman" w:cs="Times New Roman"/>
                <w:i/>
                <w:iCs/>
                <w:sz w:val="20"/>
                <w:szCs w:val="20"/>
              </w:rPr>
              <w:t>произведениям отечественных прозаиков</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 xml:space="preserve">Развитие жанра производственной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социологической</w:t>
            </w:r>
            <w:r w:rsidRPr="00332F65">
              <w:rPr>
                <w:rFonts w:ascii="Times New Roman" w:eastAsia="Calibri" w:hAnsi="Times New Roman" w:cs="Times New Roman"/>
                <w:sz w:val="20"/>
                <w:szCs w:val="20"/>
              </w:rPr>
              <w:t xml:space="preserve">) </w:t>
            </w:r>
            <w:r w:rsidRPr="00332F65">
              <w:rPr>
                <w:rFonts w:ascii="Times New Roman" w:eastAsia="Calibri" w:hAnsi="Times New Roman" w:cs="Times New Roman"/>
                <w:i/>
                <w:iCs/>
                <w:sz w:val="20"/>
                <w:szCs w:val="20"/>
              </w:rPr>
              <w:t>драмы</w:t>
            </w:r>
            <w:r w:rsidRPr="00332F65">
              <w:rPr>
                <w:rFonts w:ascii="Times New Roman" w:eastAsia="Calibri" w:hAnsi="Times New Roman" w:cs="Times New Roman"/>
                <w:sz w:val="20"/>
                <w:szCs w:val="20"/>
              </w:rPr>
              <w:t>. Драматургия В. Розова, А. Арбузова, А. Володина в 1970—1980-х годах. Тип «</w:t>
            </w:r>
            <w:proofErr w:type="spellStart"/>
            <w:r w:rsidRPr="00332F65">
              <w:rPr>
                <w:rFonts w:ascii="Times New Roman" w:eastAsia="Calibri" w:hAnsi="Times New Roman" w:cs="Times New Roman"/>
                <w:sz w:val="20"/>
                <w:szCs w:val="20"/>
              </w:rPr>
              <w:t>средненравственного</w:t>
            </w:r>
            <w:proofErr w:type="spellEnd"/>
            <w:r w:rsidRPr="00332F65">
              <w:rPr>
                <w:rFonts w:ascii="Times New Roman" w:eastAsia="Calibri" w:hAnsi="Times New Roman" w:cs="Times New Roman"/>
                <w:sz w:val="20"/>
                <w:szCs w:val="20"/>
              </w:rPr>
              <w:t>» героя в драматургии А. Вампилова. «</w:t>
            </w:r>
            <w:proofErr w:type="spellStart"/>
            <w:r w:rsidRPr="00332F65">
              <w:rPr>
                <w:rFonts w:ascii="Times New Roman" w:eastAsia="Calibri" w:hAnsi="Times New Roman" w:cs="Times New Roman"/>
                <w:sz w:val="20"/>
                <w:szCs w:val="20"/>
              </w:rPr>
              <w:t>Поствампиловская</w:t>
            </w:r>
            <w:proofErr w:type="spellEnd"/>
            <w:r w:rsidRPr="00332F65">
              <w:rPr>
                <w:rFonts w:ascii="Times New Roman" w:eastAsia="Calibri" w:hAnsi="Times New Roman" w:cs="Times New Roman"/>
                <w:sz w:val="20"/>
                <w:szCs w:val="20"/>
              </w:rPr>
              <w:t xml:space="preserve"> драма».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8.5.</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 xml:space="preserve">Александр </w:t>
            </w:r>
            <w:proofErr w:type="spellStart"/>
            <w:r w:rsidRPr="00332F65">
              <w:rPr>
                <w:rFonts w:ascii="Times New Roman" w:eastAsia="Calibri" w:hAnsi="Times New Roman" w:cs="Times New Roman"/>
                <w:b/>
                <w:sz w:val="20"/>
                <w:szCs w:val="20"/>
              </w:rPr>
              <w:t>Трифонович</w:t>
            </w:r>
            <w:proofErr w:type="spellEnd"/>
            <w:r w:rsidRPr="00332F65">
              <w:rPr>
                <w:rFonts w:ascii="Times New Roman" w:eastAsia="Calibri" w:hAnsi="Times New Roman" w:cs="Times New Roman"/>
                <w:b/>
                <w:sz w:val="20"/>
                <w:szCs w:val="20"/>
              </w:rPr>
              <w:t xml:space="preserve"> Твардовский (1910-1971)</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332F65">
              <w:rPr>
                <w:rFonts w:ascii="Times New Roman" w:eastAsia="Calibri" w:hAnsi="Times New Roman" w:cs="Times New Roman"/>
                <w:sz w:val="20"/>
                <w:szCs w:val="20"/>
              </w:rPr>
              <w:t>Автобиографизм</w:t>
            </w:r>
            <w:proofErr w:type="spellEnd"/>
            <w:r w:rsidRPr="00332F65">
              <w:rPr>
                <w:rFonts w:ascii="Times New Roman" w:eastAsia="Calibri" w:hAnsi="Times New Roman" w:cs="Times New Roman"/>
                <w:sz w:val="20"/>
                <w:szCs w:val="20"/>
              </w:rPr>
              <w:t xml:space="preserve"> поэзии Твардовского. Образ лирического героя, конкретно-исторический и общечеловеческий аспекты тематики. «Поэзия как служение и дар». </w:t>
            </w:r>
            <w:r w:rsidRPr="00332F65">
              <w:rPr>
                <w:rFonts w:ascii="Times New Roman" w:eastAsia="Calibri" w:hAnsi="Times New Roman" w:cs="Times New Roman"/>
                <w:i/>
                <w:iCs/>
                <w:sz w:val="20"/>
                <w:szCs w:val="20"/>
              </w:rPr>
              <w:t xml:space="preserve">Поэма </w:t>
            </w:r>
            <w:r w:rsidRPr="00332F65">
              <w:rPr>
                <w:rFonts w:ascii="Times New Roman" w:eastAsia="Calibri" w:hAnsi="Times New Roman" w:cs="Times New Roman"/>
                <w:sz w:val="20"/>
                <w:szCs w:val="20"/>
              </w:rPr>
              <w:t>«</w:t>
            </w:r>
            <w:r w:rsidRPr="00332F65">
              <w:rPr>
                <w:rFonts w:ascii="Times New Roman" w:eastAsia="Calibri" w:hAnsi="Times New Roman" w:cs="Times New Roman"/>
                <w:i/>
                <w:iCs/>
                <w:sz w:val="20"/>
                <w:szCs w:val="20"/>
              </w:rPr>
              <w:t>По праву памяти</w:t>
            </w:r>
            <w:r w:rsidRPr="00332F65">
              <w:rPr>
                <w:rFonts w:ascii="Times New Roman" w:eastAsia="Calibri" w:hAnsi="Times New Roman" w:cs="Times New Roman"/>
                <w:sz w:val="20"/>
                <w:szCs w:val="20"/>
              </w:rPr>
              <w:t xml:space="preserve">». Произведение лиро-эпического жанра. Драматизм и </w:t>
            </w:r>
            <w:proofErr w:type="spellStart"/>
            <w:r w:rsidRPr="00332F65">
              <w:rPr>
                <w:rFonts w:ascii="Times New Roman" w:eastAsia="Calibri" w:hAnsi="Times New Roman" w:cs="Times New Roman"/>
                <w:sz w:val="20"/>
                <w:szCs w:val="20"/>
              </w:rPr>
              <w:t>исповедальность</w:t>
            </w:r>
            <w:proofErr w:type="spellEnd"/>
            <w:r w:rsidRPr="00332F65">
              <w:rPr>
                <w:rFonts w:ascii="Times New Roman" w:eastAsia="Calibri" w:hAnsi="Times New Roman" w:cs="Times New Roman"/>
                <w:sz w:val="20"/>
                <w:szCs w:val="20"/>
              </w:rPr>
              <w:t xml:space="preserve">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1Л+1П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1.Художественное своеобразие творчества А.Т. Твардовского.</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8.6.</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Александр Исаевич Солженицын (1918-2008).</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Обзор жизни и творчества А. И. Солженицына (с обобщением ранее изученного). 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w:t>
            </w:r>
            <w:r w:rsidRPr="00332F65">
              <w:rPr>
                <w:rFonts w:ascii="Times New Roman" w:eastAsia="Calibri" w:hAnsi="Times New Roman" w:cs="Times New Roman"/>
                <w:sz w:val="20"/>
                <w:szCs w:val="20"/>
              </w:rPr>
              <w:lastRenderedPageBreak/>
              <w:t>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lastRenderedPageBreak/>
              <w:t>1Л+2П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1-2 Отражение «лагерных университетов» в повести «Один день Ивана Денисович», «Матренин двор». Тип героя-праведника.</w:t>
            </w:r>
          </w:p>
          <w:p w:rsidR="00332F65" w:rsidRPr="00332F65" w:rsidRDefault="00332F65" w:rsidP="00332F65">
            <w:pPr>
              <w:jc w:val="both"/>
              <w:rPr>
                <w:rFonts w:ascii="Times New Roman" w:eastAsia="Calibri" w:hAnsi="Times New Roman" w:cs="Times New Roman"/>
                <w:sz w:val="20"/>
                <w:szCs w:val="20"/>
              </w:rPr>
            </w:pP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8.7.</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Александр Валентинович Вампилов (1937-1972).</w:t>
            </w:r>
          </w:p>
          <w:p w:rsidR="00332F65" w:rsidRPr="00332F65" w:rsidRDefault="00332F65" w:rsidP="00332F65">
            <w:pPr>
              <w:autoSpaceDE w:val="0"/>
              <w:autoSpaceDN w:val="0"/>
              <w:adjustRightInd w:val="0"/>
              <w:jc w:val="both"/>
              <w:rPr>
                <w:rFonts w:ascii="Times New Roman" w:eastAsia="Calibri" w:hAnsi="Times New Roman" w:cs="Times New Roman"/>
                <w:sz w:val="20"/>
                <w:szCs w:val="20"/>
              </w:rPr>
            </w:pPr>
            <w:r w:rsidRPr="00332F65">
              <w:rPr>
                <w:rFonts w:ascii="Times New Roman" w:eastAsia="Calibri" w:hAnsi="Times New Roman" w:cs="Times New Roman"/>
                <w:sz w:val="20"/>
                <w:szCs w:val="20"/>
              </w:rPr>
              <w:t xml:space="preserve">Обзор жизни и творчества А. Вампилова. Проза А. Вампилова. Нравственная проблематика пьес А. Вампилова «Прошлым летом в </w:t>
            </w:r>
            <w:proofErr w:type="spellStart"/>
            <w:r w:rsidRPr="00332F65">
              <w:rPr>
                <w:rFonts w:ascii="Times New Roman" w:eastAsia="Calibri" w:hAnsi="Times New Roman" w:cs="Times New Roman"/>
                <w:sz w:val="20"/>
                <w:szCs w:val="20"/>
              </w:rPr>
              <w:t>Чулимске</w:t>
            </w:r>
            <w:proofErr w:type="spellEnd"/>
            <w:r w:rsidRPr="00332F65">
              <w:rPr>
                <w:rFonts w:ascii="Times New Roman" w:eastAsia="Calibri" w:hAnsi="Times New Roman" w:cs="Times New Roman"/>
                <w:sz w:val="20"/>
                <w:szCs w:val="20"/>
              </w:rPr>
              <w:t>»,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1Л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Раздел 9.</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Русское литературное зарубежье 1920-1990 годов (три волны эмиграции).</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r w:rsidRPr="00332F65">
              <w:rPr>
                <w:rFonts w:ascii="Times New Roman" w:eastAsia="Calibri" w:hAnsi="Times New Roman" w:cs="Times New Roman"/>
                <w:sz w:val="20"/>
                <w:szCs w:val="20"/>
              </w:rPr>
              <w:t xml:space="preserve">Первая волна эмиграции русских писателей. Характерные черты литературы русского зарубежья 1920—1930-х годов. Творчество </w:t>
            </w:r>
            <w:proofErr w:type="spellStart"/>
            <w:r w:rsidRPr="00332F65">
              <w:rPr>
                <w:rFonts w:ascii="Times New Roman" w:eastAsia="Calibri" w:hAnsi="Times New Roman" w:cs="Times New Roman"/>
                <w:sz w:val="20"/>
                <w:szCs w:val="20"/>
              </w:rPr>
              <w:t>И.Шмелева</w:t>
            </w:r>
            <w:proofErr w:type="spellEnd"/>
            <w:r w:rsidRPr="00332F65">
              <w:rPr>
                <w:rFonts w:ascii="Times New Roman" w:eastAsia="Calibri" w:hAnsi="Times New Roman" w:cs="Times New Roman"/>
                <w:sz w:val="20"/>
                <w:szCs w:val="20"/>
              </w:rPr>
              <w:t xml:space="preserve">, Б. Зайцева, В. Набокова, Г. </w:t>
            </w:r>
            <w:proofErr w:type="spellStart"/>
            <w:r w:rsidRPr="00332F65">
              <w:rPr>
                <w:rFonts w:ascii="Times New Roman" w:eastAsia="Calibri" w:hAnsi="Times New Roman" w:cs="Times New Roman"/>
                <w:sz w:val="20"/>
                <w:szCs w:val="20"/>
              </w:rPr>
              <w:t>Газданова</w:t>
            </w:r>
            <w:proofErr w:type="spellEnd"/>
            <w:r w:rsidRPr="00332F65">
              <w:rPr>
                <w:rFonts w:ascii="Times New Roman" w:eastAsia="Calibri" w:hAnsi="Times New Roman" w:cs="Times New Roman"/>
                <w:sz w:val="20"/>
                <w:szCs w:val="20"/>
              </w:rPr>
              <w:t xml:space="preserve">, Б. Поплавского. Вторая волна эмиграции русских писателей. Осмысление опыта сталинских репрессий и Великой Отечественной войны в литературе. Творчество Б. Ширяева, Д. </w:t>
            </w:r>
            <w:proofErr w:type="spellStart"/>
            <w:r w:rsidRPr="00332F65">
              <w:rPr>
                <w:rFonts w:ascii="Times New Roman" w:eastAsia="Calibri" w:hAnsi="Times New Roman" w:cs="Times New Roman"/>
                <w:sz w:val="20"/>
                <w:szCs w:val="20"/>
              </w:rPr>
              <w:t>Кленовского</w:t>
            </w:r>
            <w:proofErr w:type="spellEnd"/>
            <w:r w:rsidRPr="00332F65">
              <w:rPr>
                <w:rFonts w:ascii="Times New Roman" w:eastAsia="Calibri" w:hAnsi="Times New Roman" w:cs="Times New Roman"/>
                <w:sz w:val="20"/>
                <w:szCs w:val="20"/>
              </w:rPr>
              <w:t xml:space="preserve">, И. Елагина. Третья волна эмиграции. Возникновение диссидентского движения в СССР. Творчество И. Бродского, А. Синявского, Г. </w:t>
            </w:r>
            <w:proofErr w:type="spellStart"/>
            <w:r w:rsidRPr="00332F65">
              <w:rPr>
                <w:rFonts w:ascii="Times New Roman" w:eastAsia="Calibri" w:hAnsi="Times New Roman" w:cs="Times New Roman"/>
                <w:sz w:val="20"/>
                <w:szCs w:val="20"/>
              </w:rPr>
              <w:t>Владимова</w:t>
            </w:r>
            <w:proofErr w:type="spellEnd"/>
            <w:r w:rsidRPr="00332F65">
              <w:rPr>
                <w:rFonts w:ascii="SchoolBookCSanPin-Regular" w:eastAsia="Calibri" w:hAnsi="SchoolBookCSanPin-Regular" w:cs="SchoolBookCSanPin-Regular"/>
                <w:sz w:val="20"/>
                <w:szCs w:val="20"/>
              </w:rPr>
              <w:t>.</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2Л</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Раздел 10.</w:t>
            </w:r>
          </w:p>
        </w:tc>
        <w:tc>
          <w:tcPr>
            <w:tcW w:w="10065" w:type="dxa"/>
          </w:tcPr>
          <w:p w:rsidR="00332F65" w:rsidRPr="00332F65" w:rsidRDefault="00332F65" w:rsidP="00332F65">
            <w:pPr>
              <w:jc w:val="both"/>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Особенности развития литературы конца 1980-2000-х годов.</w:t>
            </w:r>
          </w:p>
          <w:p w:rsidR="00332F65" w:rsidRPr="00332F65" w:rsidRDefault="00332F65" w:rsidP="00332F65">
            <w:pPr>
              <w:jc w:val="both"/>
              <w:rPr>
                <w:rFonts w:ascii="Times New Roman" w:eastAsia="Calibri" w:hAnsi="Times New Roman" w:cs="Times New Roman"/>
                <w:b/>
                <w:sz w:val="20"/>
                <w:szCs w:val="20"/>
              </w:rPr>
            </w:pPr>
          </w:p>
          <w:p w:rsidR="00332F65" w:rsidRPr="00332F65" w:rsidRDefault="00332F65" w:rsidP="00332F65">
            <w:pPr>
              <w:jc w:val="both"/>
              <w:rPr>
                <w:rFonts w:ascii="Times New Roman" w:eastAsia="Calibri" w:hAnsi="Times New Roman" w:cs="Times New Roman"/>
                <w:b/>
                <w:sz w:val="20"/>
                <w:szCs w:val="20"/>
              </w:rPr>
            </w:pP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6 (2Л+4П)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val="restart"/>
          </w:tcPr>
          <w:p w:rsidR="00332F65" w:rsidRPr="00332F65" w:rsidRDefault="00332F65" w:rsidP="00332F65">
            <w:pPr>
              <w:jc w:val="center"/>
              <w:rPr>
                <w:rFonts w:ascii="Times New Roman" w:eastAsia="Calibri" w:hAnsi="Times New Roman" w:cs="Times New Roman"/>
                <w:b/>
                <w:sz w:val="20"/>
                <w:szCs w:val="20"/>
              </w:rPr>
            </w:pPr>
            <w:r w:rsidRPr="00332F65">
              <w:rPr>
                <w:rFonts w:ascii="Times New Roman" w:eastAsia="Calibri" w:hAnsi="Times New Roman" w:cs="Times New Roman"/>
                <w:b/>
                <w:sz w:val="20"/>
                <w:szCs w:val="20"/>
              </w:rPr>
              <w:t>Тема 10.1.</w:t>
            </w:r>
          </w:p>
        </w:tc>
        <w:tc>
          <w:tcPr>
            <w:tcW w:w="10065" w:type="dxa"/>
          </w:tcPr>
          <w:p w:rsidR="00332F65" w:rsidRPr="00332F65" w:rsidRDefault="00332F65" w:rsidP="00332F65">
            <w:pPr>
              <w:autoSpaceDE w:val="0"/>
              <w:autoSpaceDN w:val="0"/>
              <w:adjustRightInd w:val="0"/>
              <w:rPr>
                <w:rFonts w:ascii="Times New Roman" w:eastAsia="Calibri" w:hAnsi="Times New Roman" w:cs="Times New Roman"/>
                <w:b/>
                <w:sz w:val="20"/>
                <w:szCs w:val="20"/>
              </w:rPr>
            </w:pPr>
            <w:r w:rsidRPr="00332F65">
              <w:rPr>
                <w:rFonts w:ascii="Times New Roman" w:eastAsia="Calibri" w:hAnsi="Times New Roman" w:cs="Times New Roman"/>
                <w:b/>
                <w:sz w:val="20"/>
                <w:szCs w:val="20"/>
              </w:rPr>
              <w:t>Особенности развития литературы конца 1980-2000-х годов.</w:t>
            </w:r>
          </w:p>
          <w:p w:rsidR="00332F65" w:rsidRPr="00332F65" w:rsidRDefault="00332F65" w:rsidP="00332F65">
            <w:pPr>
              <w:autoSpaceDE w:val="0"/>
              <w:autoSpaceDN w:val="0"/>
              <w:adjustRightInd w:val="0"/>
              <w:jc w:val="both"/>
              <w:rPr>
                <w:rFonts w:ascii="SchoolBookCSanPin-Regular" w:eastAsia="Calibri" w:hAnsi="SchoolBookCSanPin-Regular" w:cs="SchoolBookCSanPin-Regular"/>
                <w:sz w:val="20"/>
                <w:szCs w:val="20"/>
              </w:rPr>
            </w:pPr>
            <w:r w:rsidRPr="00332F65">
              <w:rPr>
                <w:rFonts w:ascii="Times New Roman" w:eastAsia="Calibri" w:hAnsi="Times New Roman" w:cs="Times New Roman"/>
                <w:sz w:val="20"/>
                <w:szCs w:val="20"/>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w:t>
            </w:r>
            <w:r w:rsidRPr="00332F65">
              <w:rPr>
                <w:rFonts w:ascii="SchoolBookCSanPin-Regular" w:eastAsia="Calibri" w:hAnsi="SchoolBookCSanPin-Regular" w:cs="SchoolBookCSanPin-Regular"/>
                <w:sz w:val="20"/>
                <w:szCs w:val="20"/>
              </w:rPr>
              <w:t xml:space="preserve"> </w:t>
            </w:r>
            <w:r w:rsidRPr="00332F65">
              <w:rPr>
                <w:rFonts w:ascii="Times New Roman" w:eastAsia="Calibri" w:hAnsi="Times New Roman" w:cs="Times New Roman"/>
                <w:sz w:val="20"/>
                <w:szCs w:val="20"/>
              </w:rPr>
              <w:t xml:space="preserve">1980—1990-х годов. «Задержанная» и «возвращенная» литература. Произведения А. Солженицына, А. Бека, А. Рыбакова, В. Дудинцева, 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 В. Распутина, Ф. Искандера, Ю. Коваля, В. Маканина, С. Алексиевич, О. Ермакова, В. Астафьева, Г. </w:t>
            </w:r>
            <w:proofErr w:type="spellStart"/>
            <w:r w:rsidRPr="00332F65">
              <w:rPr>
                <w:rFonts w:ascii="Times New Roman" w:eastAsia="Calibri" w:hAnsi="Times New Roman" w:cs="Times New Roman"/>
                <w:sz w:val="20"/>
                <w:szCs w:val="20"/>
              </w:rPr>
              <w:t>Владимова</w:t>
            </w:r>
            <w:proofErr w:type="spellEnd"/>
            <w:r w:rsidRPr="00332F65">
              <w:rPr>
                <w:rFonts w:ascii="Times New Roman" w:eastAsia="Calibri" w:hAnsi="Times New Roman" w:cs="Times New Roman"/>
                <w:sz w:val="20"/>
                <w:szCs w:val="20"/>
              </w:rPr>
              <w:t xml:space="preserve">, Л. Петрушевской, В. </w:t>
            </w:r>
            <w:proofErr w:type="spellStart"/>
            <w:r w:rsidRPr="00332F65">
              <w:rPr>
                <w:rFonts w:ascii="Times New Roman" w:eastAsia="Calibri" w:hAnsi="Times New Roman" w:cs="Times New Roman"/>
                <w:sz w:val="20"/>
                <w:szCs w:val="20"/>
              </w:rPr>
              <w:t>Пьецуха</w:t>
            </w:r>
            <w:proofErr w:type="spellEnd"/>
            <w:r w:rsidRPr="00332F65">
              <w:rPr>
                <w:rFonts w:ascii="Times New Roman" w:eastAsia="Calibri" w:hAnsi="Times New Roman" w:cs="Times New Roman"/>
                <w:sz w:val="20"/>
                <w:szCs w:val="20"/>
              </w:rPr>
              <w:t xml:space="preserve">, Т. Толстой и др. Развитие разных традиций в поэзии Б. Ахмадулиной, Т. Бек, Н. Горбаневской, А. </w:t>
            </w:r>
            <w:proofErr w:type="spellStart"/>
            <w:r w:rsidRPr="00332F65">
              <w:rPr>
                <w:rFonts w:ascii="Times New Roman" w:eastAsia="Calibri" w:hAnsi="Times New Roman" w:cs="Times New Roman"/>
                <w:sz w:val="20"/>
                <w:szCs w:val="20"/>
              </w:rPr>
              <w:t>Жигулина</w:t>
            </w:r>
            <w:proofErr w:type="spellEnd"/>
            <w:r w:rsidRPr="00332F65">
              <w:rPr>
                <w:rFonts w:ascii="Times New Roman" w:eastAsia="Calibri" w:hAnsi="Times New Roman" w:cs="Times New Roman"/>
                <w:sz w:val="20"/>
                <w:szCs w:val="20"/>
              </w:rPr>
              <w:t xml:space="preserve">, В. Соколова, О. </w:t>
            </w:r>
            <w:proofErr w:type="spellStart"/>
            <w:r w:rsidRPr="00332F65">
              <w:rPr>
                <w:rFonts w:ascii="Times New Roman" w:eastAsia="Calibri" w:hAnsi="Times New Roman" w:cs="Times New Roman"/>
                <w:sz w:val="20"/>
                <w:szCs w:val="20"/>
              </w:rPr>
              <w:t>Чухонцева</w:t>
            </w:r>
            <w:proofErr w:type="spellEnd"/>
            <w:r w:rsidRPr="00332F65">
              <w:rPr>
                <w:rFonts w:ascii="Times New Roman" w:eastAsia="Calibri" w:hAnsi="Times New Roman" w:cs="Times New Roman"/>
                <w:sz w:val="20"/>
                <w:szCs w:val="20"/>
              </w:rPr>
              <w:t xml:space="preserve">, А. Вознесенского, Н. Искренко, Т. </w:t>
            </w:r>
            <w:proofErr w:type="spellStart"/>
            <w:r w:rsidRPr="00332F65">
              <w:rPr>
                <w:rFonts w:ascii="Times New Roman" w:eastAsia="Calibri" w:hAnsi="Times New Roman" w:cs="Times New Roman"/>
                <w:sz w:val="20"/>
                <w:szCs w:val="20"/>
              </w:rPr>
              <w:t>Кибирова</w:t>
            </w:r>
            <w:proofErr w:type="spellEnd"/>
            <w:r w:rsidRPr="00332F65">
              <w:rPr>
                <w:rFonts w:ascii="Times New Roman" w:eastAsia="Calibri" w:hAnsi="Times New Roman" w:cs="Times New Roman"/>
                <w:sz w:val="20"/>
                <w:szCs w:val="20"/>
              </w:rPr>
              <w:t xml:space="preserve">, М. Сухотина и др. Духовная поэзия С. Аверинцева, И. </w:t>
            </w:r>
            <w:proofErr w:type="spellStart"/>
            <w:r w:rsidRPr="00332F65">
              <w:rPr>
                <w:rFonts w:ascii="Times New Roman" w:eastAsia="Calibri" w:hAnsi="Times New Roman" w:cs="Times New Roman"/>
                <w:sz w:val="20"/>
                <w:szCs w:val="20"/>
              </w:rPr>
              <w:t>Ратушинской</w:t>
            </w:r>
            <w:proofErr w:type="spellEnd"/>
            <w:r w:rsidRPr="00332F65">
              <w:rPr>
                <w:rFonts w:ascii="Times New Roman" w:eastAsia="Calibri" w:hAnsi="Times New Roman" w:cs="Times New Roman"/>
                <w:sz w:val="20"/>
                <w:szCs w:val="20"/>
              </w:rPr>
              <w:t>, Н. Горбаневской и др. Развитие рок-поэзии. Драматургия постперестроечного времени.</w:t>
            </w:r>
          </w:p>
        </w:tc>
        <w:tc>
          <w:tcPr>
            <w:tcW w:w="1701" w:type="dxa"/>
            <w:vMerge w:val="restart"/>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2Л+4П</w:t>
            </w:r>
          </w:p>
        </w:tc>
        <w:tc>
          <w:tcPr>
            <w:tcW w:w="1211" w:type="dxa"/>
            <w:vMerge w:val="restart"/>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vMerge/>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autoSpaceDE w:val="0"/>
              <w:autoSpaceDN w:val="0"/>
              <w:adjustRightInd w:val="0"/>
              <w:rPr>
                <w:rFonts w:ascii="Times New Roman" w:eastAsia="Calibri" w:hAnsi="Times New Roman" w:cs="Times New Roman"/>
                <w:b/>
                <w:sz w:val="20"/>
                <w:szCs w:val="20"/>
              </w:rPr>
            </w:pPr>
            <w:r w:rsidRPr="00332F65">
              <w:rPr>
                <w:rFonts w:ascii="Times New Roman" w:eastAsia="Calibri" w:hAnsi="Times New Roman" w:cs="Times New Roman"/>
                <w:b/>
                <w:sz w:val="20"/>
                <w:szCs w:val="20"/>
              </w:rPr>
              <w:t>Практические занятия:</w:t>
            </w:r>
          </w:p>
          <w:p w:rsidR="00332F65" w:rsidRPr="00332F65" w:rsidRDefault="00332F65" w:rsidP="00332F65">
            <w:pPr>
              <w:autoSpaceDE w:val="0"/>
              <w:autoSpaceDN w:val="0"/>
              <w:adjustRightInd w:val="0"/>
              <w:rPr>
                <w:rFonts w:ascii="Times New Roman" w:eastAsia="Calibri" w:hAnsi="Times New Roman" w:cs="Times New Roman"/>
                <w:sz w:val="20"/>
                <w:szCs w:val="20"/>
              </w:rPr>
            </w:pPr>
            <w:r w:rsidRPr="00332F65">
              <w:rPr>
                <w:rFonts w:ascii="Times New Roman" w:eastAsia="Calibri" w:hAnsi="Times New Roman" w:cs="Times New Roman"/>
                <w:sz w:val="20"/>
                <w:szCs w:val="20"/>
              </w:rPr>
              <w:t>1-2 Традиции и новаторство в новейшей прозе.</w:t>
            </w:r>
          </w:p>
          <w:p w:rsidR="00332F65" w:rsidRPr="00332F65" w:rsidRDefault="00332F65" w:rsidP="00332F65">
            <w:pPr>
              <w:autoSpaceDE w:val="0"/>
              <w:autoSpaceDN w:val="0"/>
              <w:adjustRightInd w:val="0"/>
              <w:rPr>
                <w:rFonts w:ascii="Times New Roman" w:eastAsia="Calibri" w:hAnsi="Times New Roman" w:cs="Times New Roman"/>
                <w:sz w:val="20"/>
                <w:szCs w:val="20"/>
              </w:rPr>
            </w:pPr>
            <w:r w:rsidRPr="00332F65">
              <w:rPr>
                <w:rFonts w:ascii="Times New Roman" w:eastAsia="Calibri" w:hAnsi="Times New Roman" w:cs="Times New Roman"/>
                <w:sz w:val="20"/>
                <w:szCs w:val="20"/>
              </w:rPr>
              <w:t>3-4 Художественное своеобразие творчества Т. Толстой, Л. Петрушевской, Л. Улицкой.</w:t>
            </w:r>
          </w:p>
        </w:tc>
        <w:tc>
          <w:tcPr>
            <w:tcW w:w="1701" w:type="dxa"/>
            <w:vMerge/>
          </w:tcPr>
          <w:p w:rsidR="00332F65" w:rsidRPr="00332F65" w:rsidRDefault="00332F65" w:rsidP="00332F65">
            <w:pPr>
              <w:jc w:val="center"/>
              <w:rPr>
                <w:rFonts w:ascii="Times New Roman" w:eastAsia="Calibri" w:hAnsi="Times New Roman" w:cs="Times New Roman"/>
                <w:sz w:val="20"/>
                <w:szCs w:val="20"/>
              </w:rPr>
            </w:pPr>
          </w:p>
        </w:tc>
        <w:tc>
          <w:tcPr>
            <w:tcW w:w="1211" w:type="dxa"/>
            <w:vMerge/>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autoSpaceDE w:val="0"/>
              <w:autoSpaceDN w:val="0"/>
              <w:adjustRightInd w:val="0"/>
              <w:rPr>
                <w:rFonts w:ascii="Times New Roman" w:eastAsia="Calibri" w:hAnsi="Times New Roman" w:cs="Times New Roman"/>
                <w:b/>
                <w:sz w:val="20"/>
                <w:szCs w:val="20"/>
              </w:rPr>
            </w:pPr>
            <w:r w:rsidRPr="00332F65">
              <w:rPr>
                <w:rFonts w:ascii="Times New Roman" w:eastAsia="Calibri" w:hAnsi="Times New Roman" w:cs="Times New Roman"/>
                <w:b/>
                <w:sz w:val="20"/>
                <w:szCs w:val="20"/>
              </w:rPr>
              <w:t>Дифференцированный зачет.</w:t>
            </w:r>
          </w:p>
        </w:tc>
        <w:tc>
          <w:tcPr>
            <w:tcW w:w="1701" w:type="dxa"/>
          </w:tcPr>
          <w:p w:rsidR="00332F65" w:rsidRPr="00332F65" w:rsidRDefault="00332F65" w:rsidP="00332F65">
            <w:pPr>
              <w:jc w:val="center"/>
              <w:rPr>
                <w:rFonts w:ascii="Times New Roman" w:eastAsia="Calibri" w:hAnsi="Times New Roman" w:cs="Times New Roman"/>
                <w:sz w:val="20"/>
                <w:szCs w:val="20"/>
              </w:rPr>
            </w:pPr>
            <w:r w:rsidRPr="00332F65">
              <w:rPr>
                <w:rFonts w:ascii="Times New Roman" w:eastAsia="Calibri" w:hAnsi="Times New Roman" w:cs="Times New Roman"/>
                <w:sz w:val="20"/>
                <w:szCs w:val="20"/>
              </w:rPr>
              <w:t>2П</w:t>
            </w:r>
          </w:p>
        </w:tc>
        <w:tc>
          <w:tcPr>
            <w:tcW w:w="1211" w:type="dxa"/>
          </w:tcPr>
          <w:p w:rsidR="00332F65" w:rsidRPr="00332F65" w:rsidRDefault="00332F65" w:rsidP="00332F65">
            <w:pPr>
              <w:jc w:val="center"/>
              <w:rPr>
                <w:rFonts w:ascii="Times New Roman" w:eastAsia="Calibri" w:hAnsi="Times New Roman" w:cs="Times New Roman"/>
                <w:sz w:val="20"/>
                <w:szCs w:val="20"/>
              </w:rPr>
            </w:pPr>
          </w:p>
        </w:tc>
      </w:tr>
      <w:tr w:rsidR="00332F65" w:rsidRPr="00332F65" w:rsidTr="00332F65">
        <w:tc>
          <w:tcPr>
            <w:tcW w:w="1809" w:type="dxa"/>
          </w:tcPr>
          <w:p w:rsidR="00332F65" w:rsidRPr="00332F65" w:rsidRDefault="00332F65" w:rsidP="00332F65">
            <w:pPr>
              <w:jc w:val="center"/>
              <w:rPr>
                <w:rFonts w:ascii="Times New Roman" w:eastAsia="Calibri" w:hAnsi="Times New Roman" w:cs="Times New Roman"/>
                <w:b/>
                <w:sz w:val="20"/>
                <w:szCs w:val="20"/>
              </w:rPr>
            </w:pPr>
          </w:p>
        </w:tc>
        <w:tc>
          <w:tcPr>
            <w:tcW w:w="10065" w:type="dxa"/>
          </w:tcPr>
          <w:p w:rsidR="00332F65" w:rsidRPr="00332F65" w:rsidRDefault="00332F65" w:rsidP="00332F65">
            <w:pPr>
              <w:jc w:val="right"/>
              <w:rPr>
                <w:rFonts w:ascii="Times New Roman" w:eastAsia="Calibri" w:hAnsi="Times New Roman" w:cs="Times New Roman"/>
                <w:b/>
                <w:sz w:val="20"/>
                <w:szCs w:val="20"/>
              </w:rPr>
            </w:pPr>
            <w:r w:rsidRPr="00332F65">
              <w:rPr>
                <w:rFonts w:ascii="Times New Roman" w:eastAsia="Calibri" w:hAnsi="Times New Roman" w:cs="Times New Roman"/>
                <w:b/>
                <w:sz w:val="20"/>
                <w:szCs w:val="20"/>
              </w:rPr>
              <w:t>Всего:</w:t>
            </w:r>
          </w:p>
        </w:tc>
        <w:tc>
          <w:tcPr>
            <w:tcW w:w="1701" w:type="dxa"/>
          </w:tcPr>
          <w:p w:rsidR="00332F65" w:rsidRPr="00332F65" w:rsidRDefault="00ED75CC" w:rsidP="00332F65">
            <w:pPr>
              <w:jc w:val="center"/>
              <w:rPr>
                <w:rFonts w:ascii="Times New Roman" w:eastAsia="Calibri" w:hAnsi="Times New Roman" w:cs="Times New Roman"/>
                <w:sz w:val="20"/>
                <w:szCs w:val="20"/>
              </w:rPr>
            </w:pPr>
            <w:r>
              <w:rPr>
                <w:rFonts w:ascii="Times New Roman" w:eastAsia="Calibri" w:hAnsi="Times New Roman" w:cs="Times New Roman"/>
                <w:sz w:val="20"/>
                <w:szCs w:val="20"/>
              </w:rPr>
              <w:t>117 (54Л+63</w:t>
            </w:r>
            <w:r w:rsidR="00332F65" w:rsidRPr="00332F65">
              <w:rPr>
                <w:rFonts w:ascii="Times New Roman" w:eastAsia="Calibri" w:hAnsi="Times New Roman" w:cs="Times New Roman"/>
                <w:sz w:val="20"/>
                <w:szCs w:val="20"/>
              </w:rPr>
              <w:t>П)</w:t>
            </w:r>
          </w:p>
          <w:p w:rsidR="00332F65" w:rsidRPr="00332F65" w:rsidRDefault="00332F65" w:rsidP="00332F65">
            <w:pPr>
              <w:jc w:val="center"/>
              <w:rPr>
                <w:rFonts w:ascii="Times New Roman" w:eastAsia="Calibri" w:hAnsi="Times New Roman" w:cs="Times New Roman"/>
                <w:i/>
                <w:sz w:val="20"/>
                <w:szCs w:val="20"/>
              </w:rPr>
            </w:pPr>
          </w:p>
        </w:tc>
        <w:tc>
          <w:tcPr>
            <w:tcW w:w="1211" w:type="dxa"/>
          </w:tcPr>
          <w:p w:rsidR="00332F65" w:rsidRPr="00332F65" w:rsidRDefault="00332F65" w:rsidP="00332F65">
            <w:pPr>
              <w:rPr>
                <w:rFonts w:ascii="Times New Roman" w:eastAsia="Calibri" w:hAnsi="Times New Roman" w:cs="Times New Roman"/>
                <w:color w:val="FF0000"/>
                <w:sz w:val="20"/>
                <w:szCs w:val="20"/>
              </w:rPr>
            </w:pPr>
          </w:p>
        </w:tc>
      </w:tr>
    </w:tbl>
    <w:p w:rsidR="00891ED8" w:rsidRDefault="00891ED8">
      <w:pPr>
        <w:rPr>
          <w:rFonts w:ascii="Times New Roman" w:hAnsi="Times New Roman" w:cs="Times New Roman"/>
          <w:b/>
          <w:sz w:val="24"/>
          <w:szCs w:val="24"/>
        </w:rPr>
      </w:pPr>
    </w:p>
    <w:p w:rsidR="00891ED8" w:rsidRDefault="00891ED8">
      <w:pPr>
        <w:rPr>
          <w:rFonts w:ascii="Times New Roman" w:hAnsi="Times New Roman" w:cs="Times New Roman"/>
          <w:b/>
          <w:sz w:val="24"/>
          <w:szCs w:val="24"/>
        </w:rPr>
        <w:sectPr w:rsidR="00891ED8" w:rsidSect="00891ED8">
          <w:pgSz w:w="16838" w:h="11906" w:orient="landscape"/>
          <w:pgMar w:top="851" w:right="1134" w:bottom="568" w:left="709" w:header="708" w:footer="708" w:gutter="0"/>
          <w:cols w:space="708"/>
          <w:docGrid w:linePitch="360"/>
        </w:sectPr>
      </w:pPr>
      <w:bookmarkStart w:id="0" w:name="_GoBack"/>
      <w:bookmarkEnd w:id="0"/>
    </w:p>
    <w:p w:rsidR="00891ED8" w:rsidRPr="00891ED8" w:rsidRDefault="00891ED8" w:rsidP="00891ED8">
      <w:pPr>
        <w:spacing w:after="200" w:line="276" w:lineRule="auto"/>
        <w:jc w:val="center"/>
        <w:rPr>
          <w:rFonts w:ascii="Times New Roman" w:eastAsia="Times New Roman" w:hAnsi="Times New Roman" w:cs="Times New Roman"/>
          <w:b/>
          <w:sz w:val="28"/>
          <w:szCs w:val="28"/>
          <w:lang w:eastAsia="ru-RU"/>
        </w:rPr>
      </w:pPr>
      <w:r w:rsidRPr="00891ED8">
        <w:rPr>
          <w:rFonts w:ascii="Times New Roman" w:eastAsia="Times New Roman" w:hAnsi="Times New Roman" w:cs="Times New Roman"/>
          <w:b/>
          <w:sz w:val="28"/>
          <w:szCs w:val="28"/>
          <w:lang w:eastAsia="ru-RU"/>
        </w:rPr>
        <w:lastRenderedPageBreak/>
        <w:t>3. УСЛОВИЯ РЕАЛИЗАЦИИ ПРОГРАММЫ ОБЩЕОБРАЗОВАТЕЛЬНОЙ УЧЕБНОЙ ДИСЦИПЛИНЫ</w:t>
      </w:r>
    </w:p>
    <w:p w:rsidR="00891ED8" w:rsidRPr="00891ED8" w:rsidRDefault="00891ED8" w:rsidP="009E5A20">
      <w:pPr>
        <w:spacing w:after="0" w:line="276" w:lineRule="auto"/>
        <w:ind w:firstLine="851"/>
        <w:rPr>
          <w:rFonts w:ascii="Times New Roman" w:eastAsia="Times New Roman" w:hAnsi="Times New Roman" w:cs="Times New Roman"/>
          <w:b/>
          <w:sz w:val="24"/>
          <w:szCs w:val="24"/>
          <w:lang w:eastAsia="ru-RU"/>
        </w:rPr>
      </w:pPr>
      <w:r w:rsidRPr="00891ED8">
        <w:rPr>
          <w:rFonts w:ascii="Times New Roman" w:eastAsia="Times New Roman" w:hAnsi="Times New Roman" w:cs="Times New Roman"/>
          <w:b/>
          <w:sz w:val="24"/>
          <w:szCs w:val="24"/>
          <w:lang w:eastAsia="ru-RU"/>
        </w:rPr>
        <w:t>3.1. Требования к минимальному материально-техническому обеспечению реализации общеобразовательной дисциплины.</w:t>
      </w:r>
    </w:p>
    <w:p w:rsidR="00891ED8" w:rsidRPr="00891ED8" w:rsidRDefault="00891ED8" w:rsidP="009E5A20">
      <w:pPr>
        <w:autoSpaceDE w:val="0"/>
        <w:autoSpaceDN w:val="0"/>
        <w:adjustRightInd w:val="0"/>
        <w:spacing w:after="0" w:line="276" w:lineRule="auto"/>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Реализация программы дисциплины требует наличия учебного кабинета русского языка и литературы.</w:t>
      </w:r>
    </w:p>
    <w:p w:rsidR="00891ED8" w:rsidRPr="00891ED8" w:rsidRDefault="00891ED8" w:rsidP="009E5A20">
      <w:pPr>
        <w:autoSpaceDE w:val="0"/>
        <w:autoSpaceDN w:val="0"/>
        <w:adjustRightInd w:val="0"/>
        <w:spacing w:after="0" w:line="276" w:lineRule="auto"/>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 xml:space="preserve">Оборудование учебного кабинета: </w:t>
      </w:r>
    </w:p>
    <w:p w:rsidR="00891ED8" w:rsidRPr="00891ED8" w:rsidRDefault="00891ED8" w:rsidP="009E5A20">
      <w:pPr>
        <w:numPr>
          <w:ilvl w:val="0"/>
          <w:numId w:val="13"/>
        </w:numPr>
        <w:autoSpaceDE w:val="0"/>
        <w:autoSpaceDN w:val="0"/>
        <w:adjustRightInd w:val="0"/>
        <w:spacing w:after="0" w:line="276" w:lineRule="auto"/>
        <w:contextualSpacing/>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рабочие места по количеству обучающихся, рабочее место преподавателя;</w:t>
      </w:r>
    </w:p>
    <w:p w:rsidR="00891ED8" w:rsidRPr="00891ED8" w:rsidRDefault="00891ED8" w:rsidP="009E5A20">
      <w:pPr>
        <w:numPr>
          <w:ilvl w:val="0"/>
          <w:numId w:val="13"/>
        </w:numPr>
        <w:autoSpaceDE w:val="0"/>
        <w:autoSpaceDN w:val="0"/>
        <w:adjustRightInd w:val="0"/>
        <w:spacing w:after="0" w:line="276" w:lineRule="auto"/>
        <w:contextualSpacing/>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комплект учебно-методических материалов;</w:t>
      </w:r>
    </w:p>
    <w:p w:rsidR="00891ED8" w:rsidRPr="00891ED8" w:rsidRDefault="00891ED8" w:rsidP="009E5A20">
      <w:pPr>
        <w:numPr>
          <w:ilvl w:val="0"/>
          <w:numId w:val="13"/>
        </w:numPr>
        <w:autoSpaceDE w:val="0"/>
        <w:autoSpaceDN w:val="0"/>
        <w:adjustRightInd w:val="0"/>
        <w:spacing w:after="0" w:line="276" w:lineRule="auto"/>
        <w:contextualSpacing/>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наглядные пособия (схемы, таблицы, портреты писателей, художественные тексты и другое).</w:t>
      </w:r>
    </w:p>
    <w:p w:rsidR="00891ED8" w:rsidRPr="00891ED8" w:rsidRDefault="00891ED8" w:rsidP="009E5A20">
      <w:pPr>
        <w:autoSpaceDE w:val="0"/>
        <w:autoSpaceDN w:val="0"/>
        <w:adjustRightInd w:val="0"/>
        <w:spacing w:after="0" w:line="276" w:lineRule="auto"/>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Технические средства обучения: ноутбук, интерактивная доска, мультимедийный проектор, телевизор, компакт-диски, другие носители информации.</w:t>
      </w:r>
    </w:p>
    <w:p w:rsidR="00891ED8" w:rsidRPr="00891ED8" w:rsidRDefault="00891ED8" w:rsidP="00891ED8">
      <w:pPr>
        <w:autoSpaceDE w:val="0"/>
        <w:autoSpaceDN w:val="0"/>
        <w:adjustRightInd w:val="0"/>
        <w:spacing w:after="0" w:line="240" w:lineRule="auto"/>
        <w:rPr>
          <w:rFonts w:ascii="Times New Roman" w:eastAsia="TimesNewRomanPS-ItalicMT" w:hAnsi="Times New Roman" w:cs="Times New Roman"/>
          <w:i/>
          <w:iCs/>
          <w:sz w:val="24"/>
          <w:szCs w:val="24"/>
          <w:lang w:eastAsia="ru-RU"/>
        </w:rPr>
      </w:pPr>
    </w:p>
    <w:p w:rsidR="00891ED8" w:rsidRPr="00891ED8" w:rsidRDefault="00891ED8" w:rsidP="009E5A20">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891ED8">
        <w:rPr>
          <w:rFonts w:ascii="Times New Roman" w:eastAsia="Times New Roman" w:hAnsi="Times New Roman" w:cs="Times New Roman"/>
          <w:b/>
          <w:sz w:val="24"/>
          <w:szCs w:val="24"/>
          <w:lang w:eastAsia="ru-RU"/>
        </w:rPr>
        <w:t xml:space="preserve">3.2. </w:t>
      </w:r>
      <w:r w:rsidRPr="00891ED8">
        <w:rPr>
          <w:rFonts w:ascii="Times New Roman" w:eastAsia="Times New Roman" w:hAnsi="Times New Roman" w:cs="Times New Roman"/>
          <w:b/>
          <w:bCs/>
          <w:sz w:val="24"/>
          <w:szCs w:val="24"/>
          <w:lang w:eastAsia="ru-RU"/>
        </w:rPr>
        <w:t>Информационно-коммуникационное обеспечение обучения</w:t>
      </w:r>
    </w:p>
    <w:p w:rsidR="00891ED8" w:rsidRPr="00891ED8" w:rsidRDefault="00891ED8" w:rsidP="00891ED8">
      <w:pPr>
        <w:autoSpaceDE w:val="0"/>
        <w:autoSpaceDN w:val="0"/>
        <w:adjustRightInd w:val="0"/>
        <w:spacing w:after="0" w:line="240" w:lineRule="auto"/>
        <w:jc w:val="center"/>
        <w:rPr>
          <w:rFonts w:ascii="Times New Roman" w:eastAsia="TimesNewRomanPSMT" w:hAnsi="Times New Roman" w:cs="Times New Roman"/>
          <w:sz w:val="24"/>
          <w:szCs w:val="24"/>
          <w:lang w:eastAsia="ru-RU"/>
        </w:rPr>
      </w:pPr>
    </w:p>
    <w:p w:rsidR="00891ED8" w:rsidRPr="00891ED8" w:rsidRDefault="00891ED8" w:rsidP="00891ED8">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Основные источники:</w:t>
      </w:r>
    </w:p>
    <w:p w:rsidR="00891ED8" w:rsidRPr="00891ED8" w:rsidRDefault="00891ED8" w:rsidP="00891ED8">
      <w:pPr>
        <w:numPr>
          <w:ilvl w:val="0"/>
          <w:numId w:val="17"/>
        </w:numPr>
        <w:autoSpaceDE w:val="0"/>
        <w:autoSpaceDN w:val="0"/>
        <w:adjustRightInd w:val="0"/>
        <w:spacing w:after="0" w:line="276" w:lineRule="auto"/>
        <w:contextualSpacing/>
        <w:rPr>
          <w:rFonts w:ascii="Times New Roman" w:eastAsia="TimesNewRomanPSMT" w:hAnsi="Times New Roman" w:cs="Times New Roman"/>
          <w:sz w:val="24"/>
          <w:szCs w:val="24"/>
          <w:lang w:eastAsia="ru-RU"/>
        </w:rPr>
      </w:pPr>
      <w:proofErr w:type="spellStart"/>
      <w:r w:rsidRPr="00891ED8">
        <w:rPr>
          <w:rFonts w:ascii="Times New Roman" w:eastAsia="TimesNewRomanPSMT" w:hAnsi="Times New Roman" w:cs="Times New Roman"/>
          <w:sz w:val="24"/>
          <w:szCs w:val="24"/>
          <w:lang w:eastAsia="ru-RU"/>
        </w:rPr>
        <w:t>Обернихина</w:t>
      </w:r>
      <w:proofErr w:type="spellEnd"/>
      <w:r w:rsidRPr="00891ED8">
        <w:rPr>
          <w:rFonts w:ascii="Times New Roman" w:eastAsia="TimesNewRomanPSMT" w:hAnsi="Times New Roman" w:cs="Times New Roman"/>
          <w:sz w:val="24"/>
          <w:szCs w:val="24"/>
          <w:lang w:eastAsia="ru-RU"/>
        </w:rPr>
        <w:t xml:space="preserve"> Г. А., Антонова А. Г., </w:t>
      </w:r>
      <w:proofErr w:type="spellStart"/>
      <w:r w:rsidRPr="00891ED8">
        <w:rPr>
          <w:rFonts w:ascii="Times New Roman" w:eastAsia="TimesNewRomanPSMT" w:hAnsi="Times New Roman" w:cs="Times New Roman"/>
          <w:sz w:val="24"/>
          <w:szCs w:val="24"/>
          <w:lang w:eastAsia="ru-RU"/>
        </w:rPr>
        <w:t>Вольнова</w:t>
      </w:r>
      <w:proofErr w:type="spellEnd"/>
      <w:r w:rsidRPr="00891ED8">
        <w:rPr>
          <w:rFonts w:ascii="Times New Roman" w:eastAsia="TimesNewRomanPSMT" w:hAnsi="Times New Roman" w:cs="Times New Roman"/>
          <w:sz w:val="24"/>
          <w:szCs w:val="24"/>
          <w:lang w:eastAsia="ru-RU"/>
        </w:rPr>
        <w:t xml:space="preserve"> И. Л. Литература: учебник для учреждений сред. проф. образования: в 2 ч / под ред. Г. А. </w:t>
      </w:r>
      <w:proofErr w:type="spellStart"/>
      <w:r w:rsidRPr="00891ED8">
        <w:rPr>
          <w:rFonts w:ascii="Times New Roman" w:eastAsia="TimesNewRomanPSMT" w:hAnsi="Times New Roman" w:cs="Times New Roman"/>
          <w:sz w:val="24"/>
          <w:szCs w:val="24"/>
          <w:lang w:eastAsia="ru-RU"/>
        </w:rPr>
        <w:t>Обернихиной</w:t>
      </w:r>
      <w:proofErr w:type="spellEnd"/>
      <w:r w:rsidRPr="00891ED8">
        <w:rPr>
          <w:rFonts w:ascii="Times New Roman" w:eastAsia="TimesNewRomanPSMT" w:hAnsi="Times New Roman" w:cs="Times New Roman"/>
          <w:sz w:val="24"/>
          <w:szCs w:val="24"/>
          <w:lang w:eastAsia="ru-RU"/>
        </w:rPr>
        <w:t>. – М., 2014.</w:t>
      </w:r>
    </w:p>
    <w:p w:rsidR="00891ED8" w:rsidRDefault="00891ED8" w:rsidP="00891ED8">
      <w:pPr>
        <w:numPr>
          <w:ilvl w:val="0"/>
          <w:numId w:val="17"/>
        </w:numPr>
        <w:autoSpaceDE w:val="0"/>
        <w:autoSpaceDN w:val="0"/>
        <w:adjustRightInd w:val="0"/>
        <w:spacing w:after="0" w:line="276" w:lineRule="auto"/>
        <w:contextualSpacing/>
        <w:rPr>
          <w:rFonts w:ascii="Times New Roman" w:eastAsia="TimesNewRomanPSMT" w:hAnsi="Times New Roman" w:cs="Times New Roman"/>
          <w:sz w:val="24"/>
          <w:szCs w:val="24"/>
          <w:lang w:eastAsia="ru-RU"/>
        </w:rPr>
      </w:pPr>
      <w:proofErr w:type="spellStart"/>
      <w:r w:rsidRPr="00891ED8">
        <w:rPr>
          <w:rFonts w:ascii="Times New Roman" w:eastAsia="TimesNewRomanPSMT" w:hAnsi="Times New Roman" w:cs="Times New Roman"/>
          <w:sz w:val="24"/>
          <w:szCs w:val="24"/>
          <w:lang w:eastAsia="ru-RU"/>
        </w:rPr>
        <w:t>Обернихина</w:t>
      </w:r>
      <w:proofErr w:type="spellEnd"/>
      <w:r w:rsidRPr="00891ED8">
        <w:rPr>
          <w:rFonts w:ascii="Times New Roman" w:eastAsia="TimesNewRomanPSMT" w:hAnsi="Times New Roman" w:cs="Times New Roman"/>
          <w:sz w:val="24"/>
          <w:szCs w:val="24"/>
          <w:lang w:eastAsia="ru-RU"/>
        </w:rPr>
        <w:t xml:space="preserve"> Г. А., Антонова А. Г., </w:t>
      </w:r>
      <w:proofErr w:type="spellStart"/>
      <w:r w:rsidRPr="00891ED8">
        <w:rPr>
          <w:rFonts w:ascii="Times New Roman" w:eastAsia="TimesNewRomanPSMT" w:hAnsi="Times New Roman" w:cs="Times New Roman"/>
          <w:sz w:val="24"/>
          <w:szCs w:val="24"/>
          <w:lang w:eastAsia="ru-RU"/>
        </w:rPr>
        <w:t>Вольнова</w:t>
      </w:r>
      <w:proofErr w:type="spellEnd"/>
      <w:r w:rsidRPr="00891ED8">
        <w:rPr>
          <w:rFonts w:ascii="Times New Roman" w:eastAsia="TimesNewRomanPSMT" w:hAnsi="Times New Roman" w:cs="Times New Roman"/>
          <w:sz w:val="24"/>
          <w:szCs w:val="24"/>
          <w:lang w:eastAsia="ru-RU"/>
        </w:rPr>
        <w:t xml:space="preserve"> И. Л. Литература: практикум: учеб. пособие / под ред. Г. А. </w:t>
      </w:r>
      <w:proofErr w:type="spellStart"/>
      <w:r w:rsidRPr="00891ED8">
        <w:rPr>
          <w:rFonts w:ascii="Times New Roman" w:eastAsia="TimesNewRomanPSMT" w:hAnsi="Times New Roman" w:cs="Times New Roman"/>
          <w:sz w:val="24"/>
          <w:szCs w:val="24"/>
          <w:lang w:eastAsia="ru-RU"/>
        </w:rPr>
        <w:t>Обернихиной</w:t>
      </w:r>
      <w:proofErr w:type="spellEnd"/>
      <w:r w:rsidRPr="00891ED8">
        <w:rPr>
          <w:rFonts w:ascii="Times New Roman" w:eastAsia="TimesNewRomanPSMT" w:hAnsi="Times New Roman" w:cs="Times New Roman"/>
          <w:sz w:val="24"/>
          <w:szCs w:val="24"/>
          <w:lang w:eastAsia="ru-RU"/>
        </w:rPr>
        <w:t>. – М., 2014.</w:t>
      </w:r>
    </w:p>
    <w:p w:rsidR="00891ED8" w:rsidRPr="00891ED8" w:rsidRDefault="00891ED8" w:rsidP="00891ED8">
      <w:pPr>
        <w:pStyle w:val="a4"/>
        <w:numPr>
          <w:ilvl w:val="0"/>
          <w:numId w:val="17"/>
        </w:numPr>
        <w:autoSpaceDE w:val="0"/>
        <w:autoSpaceDN w:val="0"/>
        <w:adjustRightInd w:val="0"/>
        <w:spacing w:after="0" w:line="276" w:lineRule="auto"/>
        <w:rPr>
          <w:rFonts w:ascii="Times New Roman" w:eastAsia="TimesNewRomanPS-ItalicMT" w:hAnsi="Times New Roman" w:cs="Times New Roman"/>
          <w:iCs/>
          <w:sz w:val="24"/>
          <w:szCs w:val="24"/>
          <w:lang w:eastAsia="ru-RU"/>
        </w:rPr>
      </w:pPr>
      <w:proofErr w:type="spellStart"/>
      <w:r w:rsidRPr="00891ED8">
        <w:rPr>
          <w:rFonts w:ascii="Times New Roman" w:eastAsia="TimesNewRomanPS-ItalicMT" w:hAnsi="Times New Roman" w:cs="Times New Roman"/>
          <w:iCs/>
          <w:sz w:val="24"/>
          <w:szCs w:val="24"/>
          <w:lang w:eastAsia="ru-RU"/>
        </w:rPr>
        <w:t>Обернихина</w:t>
      </w:r>
      <w:proofErr w:type="spellEnd"/>
      <w:r w:rsidRPr="00891ED8">
        <w:rPr>
          <w:rFonts w:ascii="Times New Roman" w:eastAsia="TimesNewRomanPS-ItalicMT" w:hAnsi="Times New Roman" w:cs="Times New Roman"/>
          <w:iCs/>
          <w:sz w:val="24"/>
          <w:szCs w:val="24"/>
          <w:lang w:eastAsia="ru-RU"/>
        </w:rPr>
        <w:t xml:space="preserve"> Г. А., </w:t>
      </w:r>
      <w:proofErr w:type="spellStart"/>
      <w:r w:rsidRPr="00891ED8">
        <w:rPr>
          <w:rFonts w:ascii="Times New Roman" w:eastAsia="TimesNewRomanPS-ItalicMT" w:hAnsi="Times New Roman" w:cs="Times New Roman"/>
          <w:iCs/>
          <w:sz w:val="24"/>
          <w:szCs w:val="24"/>
          <w:lang w:eastAsia="ru-RU"/>
        </w:rPr>
        <w:t>Мацыяка</w:t>
      </w:r>
      <w:proofErr w:type="spellEnd"/>
      <w:r w:rsidRPr="00891ED8">
        <w:rPr>
          <w:rFonts w:ascii="Times New Roman" w:eastAsia="TimesNewRomanPS-ItalicMT" w:hAnsi="Times New Roman" w:cs="Times New Roman"/>
          <w:iCs/>
          <w:sz w:val="24"/>
          <w:szCs w:val="24"/>
          <w:lang w:eastAsia="ru-RU"/>
        </w:rPr>
        <w:t xml:space="preserve"> Е. В. Литература. Книга для преподавателя: </w:t>
      </w:r>
      <w:proofErr w:type="spellStart"/>
      <w:r w:rsidRPr="00891ED8">
        <w:rPr>
          <w:rFonts w:ascii="Times New Roman" w:eastAsia="TimesNewRomanPS-ItalicMT" w:hAnsi="Times New Roman" w:cs="Times New Roman"/>
          <w:iCs/>
          <w:sz w:val="24"/>
          <w:szCs w:val="24"/>
          <w:lang w:eastAsia="ru-RU"/>
        </w:rPr>
        <w:t>методич</w:t>
      </w:r>
      <w:proofErr w:type="spellEnd"/>
      <w:r w:rsidRPr="00891ED8">
        <w:rPr>
          <w:rFonts w:ascii="Times New Roman" w:eastAsia="TimesNewRomanPS-ItalicMT" w:hAnsi="Times New Roman" w:cs="Times New Roman"/>
          <w:iCs/>
          <w:sz w:val="24"/>
          <w:szCs w:val="24"/>
          <w:lang w:eastAsia="ru-RU"/>
        </w:rPr>
        <w:t xml:space="preserve">. Пособие / под ред. Г. А. </w:t>
      </w:r>
      <w:proofErr w:type="spellStart"/>
      <w:r w:rsidRPr="00891ED8">
        <w:rPr>
          <w:rFonts w:ascii="Times New Roman" w:eastAsia="TimesNewRomanPS-ItalicMT" w:hAnsi="Times New Roman" w:cs="Times New Roman"/>
          <w:iCs/>
          <w:sz w:val="24"/>
          <w:szCs w:val="24"/>
          <w:lang w:eastAsia="ru-RU"/>
        </w:rPr>
        <w:t>Обернихиной</w:t>
      </w:r>
      <w:proofErr w:type="spellEnd"/>
      <w:r w:rsidRPr="00891ED8">
        <w:rPr>
          <w:rFonts w:ascii="Times New Roman" w:eastAsia="TimesNewRomanPS-ItalicMT" w:hAnsi="Times New Roman" w:cs="Times New Roman"/>
          <w:iCs/>
          <w:sz w:val="24"/>
          <w:szCs w:val="24"/>
          <w:lang w:eastAsia="ru-RU"/>
        </w:rPr>
        <w:t>. – М., 2014.</w:t>
      </w:r>
    </w:p>
    <w:p w:rsidR="00891ED8" w:rsidRPr="00891ED8" w:rsidRDefault="00891ED8" w:rsidP="00891ED8">
      <w:pPr>
        <w:autoSpaceDE w:val="0"/>
        <w:autoSpaceDN w:val="0"/>
        <w:adjustRightInd w:val="0"/>
        <w:spacing w:after="0" w:line="276" w:lineRule="auto"/>
        <w:contextualSpacing/>
        <w:rPr>
          <w:rFonts w:ascii="Times New Roman" w:eastAsia="TimesNewRomanPSMT" w:hAnsi="Times New Roman" w:cs="Times New Roman"/>
          <w:sz w:val="24"/>
          <w:szCs w:val="24"/>
          <w:lang w:eastAsia="ru-RU"/>
        </w:rPr>
      </w:pPr>
    </w:p>
    <w:p w:rsidR="00891ED8" w:rsidRPr="00891ED8" w:rsidRDefault="00891ED8" w:rsidP="00891ED8">
      <w:pPr>
        <w:autoSpaceDE w:val="0"/>
        <w:autoSpaceDN w:val="0"/>
        <w:adjustRightInd w:val="0"/>
        <w:spacing w:after="0" w:line="240" w:lineRule="auto"/>
        <w:rPr>
          <w:rFonts w:ascii="Times New Roman" w:eastAsia="TimesNewRomanPSMT" w:hAnsi="Times New Roman" w:cs="Times New Roman"/>
          <w:sz w:val="24"/>
          <w:szCs w:val="24"/>
          <w:lang w:eastAsia="ru-RU"/>
        </w:rPr>
      </w:pPr>
    </w:p>
    <w:p w:rsidR="00891ED8" w:rsidRPr="00891ED8" w:rsidRDefault="00891ED8" w:rsidP="00891ED8">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Дополнительные источники:</w:t>
      </w:r>
    </w:p>
    <w:p w:rsidR="00891ED8" w:rsidRPr="00891ED8" w:rsidRDefault="00891ED8" w:rsidP="00891ED8">
      <w:pPr>
        <w:autoSpaceDE w:val="0"/>
        <w:autoSpaceDN w:val="0"/>
        <w:adjustRightInd w:val="0"/>
        <w:spacing w:after="0" w:line="240" w:lineRule="auto"/>
        <w:jc w:val="both"/>
        <w:rPr>
          <w:rFonts w:ascii="Times New Roman" w:eastAsia="TimesNewRomanPS-ItalicMT" w:hAnsi="Times New Roman" w:cs="Times New Roman"/>
          <w:i/>
          <w:iCs/>
          <w:sz w:val="24"/>
          <w:szCs w:val="24"/>
          <w:lang w:eastAsia="ru-RU"/>
        </w:rPr>
      </w:pP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MT" w:hAnsi="Times New Roman" w:cs="Times New Roman"/>
          <w:sz w:val="24"/>
          <w:szCs w:val="24"/>
          <w:lang w:eastAsia="ru-RU"/>
        </w:rPr>
      </w:pPr>
      <w:proofErr w:type="spellStart"/>
      <w:r w:rsidRPr="00891ED8">
        <w:rPr>
          <w:rFonts w:ascii="Times New Roman" w:eastAsia="TimesNewRomanPSMT" w:hAnsi="Times New Roman" w:cs="Times New Roman"/>
          <w:sz w:val="24"/>
          <w:szCs w:val="24"/>
          <w:lang w:eastAsia="ru-RU"/>
        </w:rPr>
        <w:t>Агеносов</w:t>
      </w:r>
      <w:proofErr w:type="spellEnd"/>
      <w:r w:rsidRPr="00891ED8">
        <w:rPr>
          <w:rFonts w:ascii="Times New Roman" w:eastAsia="TimesNewRomanPSMT" w:hAnsi="Times New Roman" w:cs="Times New Roman"/>
          <w:sz w:val="24"/>
          <w:szCs w:val="24"/>
          <w:lang w:eastAsia="ru-RU"/>
        </w:rPr>
        <w:t xml:space="preserve"> В. В. Русский язык и литература. Литература (углубленный уровень). 11 класс. – М., 2014.</w:t>
      </w: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Архангельский А. Н. Русский язык и литература. Литература (углубленный уровень). 10 класс. – М., 2014.</w:t>
      </w: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ItalicMT" w:hAnsi="Times New Roman" w:cs="Times New Roman"/>
          <w:iCs/>
          <w:sz w:val="24"/>
          <w:szCs w:val="24"/>
          <w:lang w:eastAsia="ru-RU"/>
        </w:rPr>
      </w:pPr>
      <w:proofErr w:type="spellStart"/>
      <w:r w:rsidRPr="00891ED8">
        <w:rPr>
          <w:rFonts w:ascii="Times New Roman" w:eastAsia="TimesNewRomanPS-ItalicMT" w:hAnsi="Times New Roman" w:cs="Times New Roman"/>
          <w:iCs/>
          <w:sz w:val="24"/>
          <w:szCs w:val="24"/>
          <w:lang w:eastAsia="ru-RU"/>
        </w:rPr>
        <w:t>Белокурова</w:t>
      </w:r>
      <w:proofErr w:type="spellEnd"/>
      <w:r w:rsidRPr="00891ED8">
        <w:rPr>
          <w:rFonts w:ascii="Times New Roman" w:eastAsia="TimesNewRomanPS-ItalicMT" w:hAnsi="Times New Roman" w:cs="Times New Roman"/>
          <w:iCs/>
          <w:sz w:val="24"/>
          <w:szCs w:val="24"/>
          <w:lang w:eastAsia="ru-RU"/>
        </w:rPr>
        <w:t xml:space="preserve"> С. П., Дорофеева М. Г., Ежова И. В. русский язык и литература. Литература в 11 классе (базовый уровень). Книга для учителя // под ред. И. Н. Сухих. – М., 2014.</w:t>
      </w: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MT" w:hAnsi="Times New Roman" w:cs="Times New Roman"/>
          <w:sz w:val="24"/>
          <w:szCs w:val="24"/>
          <w:lang w:eastAsia="ru-RU"/>
        </w:rPr>
      </w:pPr>
      <w:proofErr w:type="spellStart"/>
      <w:r w:rsidRPr="00891ED8">
        <w:rPr>
          <w:rFonts w:ascii="Times New Roman" w:eastAsia="TimesNewRomanPSMT" w:hAnsi="Times New Roman" w:cs="Times New Roman"/>
          <w:sz w:val="24"/>
          <w:szCs w:val="24"/>
          <w:lang w:eastAsia="ru-RU"/>
        </w:rPr>
        <w:t>Белокурова</w:t>
      </w:r>
      <w:proofErr w:type="spellEnd"/>
      <w:r w:rsidRPr="00891ED8">
        <w:rPr>
          <w:rFonts w:ascii="Times New Roman" w:eastAsia="TimesNewRomanPSMT" w:hAnsi="Times New Roman" w:cs="Times New Roman"/>
          <w:sz w:val="24"/>
          <w:szCs w:val="24"/>
          <w:lang w:eastAsia="ru-RU"/>
        </w:rPr>
        <w:t xml:space="preserve"> С. П., Дорофеева М. Г., Ежова И. В. Русский язык и литература. Литература (базовый уровень). 11 класс. Практикум/ под ред. И. Н. Сухих – М., 2014.</w:t>
      </w: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MT" w:hAnsi="Times New Roman" w:cs="Times New Roman"/>
          <w:sz w:val="24"/>
          <w:szCs w:val="24"/>
          <w:lang w:eastAsia="ru-RU"/>
        </w:rPr>
      </w:pPr>
      <w:proofErr w:type="spellStart"/>
      <w:r w:rsidRPr="00891ED8">
        <w:rPr>
          <w:rFonts w:ascii="Times New Roman" w:eastAsia="TimesNewRomanPSMT" w:hAnsi="Times New Roman" w:cs="Times New Roman"/>
          <w:sz w:val="24"/>
          <w:szCs w:val="24"/>
          <w:lang w:eastAsia="ru-RU"/>
        </w:rPr>
        <w:t>Белокурова</w:t>
      </w:r>
      <w:proofErr w:type="spellEnd"/>
      <w:r w:rsidRPr="00891ED8">
        <w:rPr>
          <w:rFonts w:ascii="Times New Roman" w:eastAsia="TimesNewRomanPSMT" w:hAnsi="Times New Roman" w:cs="Times New Roman"/>
          <w:sz w:val="24"/>
          <w:szCs w:val="24"/>
          <w:lang w:eastAsia="ru-RU"/>
        </w:rPr>
        <w:t xml:space="preserve"> С. П., Сухих И. Н. Русский язык и литература. Литература (базовый уровень). 10 класс. Практикум/ под ред. И. Н. Сухих – М., 2014.</w:t>
      </w: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ItalicMT" w:hAnsi="Times New Roman" w:cs="Times New Roman"/>
          <w:iCs/>
          <w:sz w:val="24"/>
          <w:szCs w:val="24"/>
          <w:lang w:eastAsia="ru-RU"/>
        </w:rPr>
      </w:pPr>
      <w:proofErr w:type="spellStart"/>
      <w:r w:rsidRPr="00891ED8">
        <w:rPr>
          <w:rFonts w:ascii="Times New Roman" w:eastAsia="TimesNewRomanPS-ItalicMT" w:hAnsi="Times New Roman" w:cs="Times New Roman"/>
          <w:iCs/>
          <w:sz w:val="24"/>
          <w:szCs w:val="24"/>
          <w:lang w:eastAsia="ru-RU"/>
        </w:rPr>
        <w:t>Белокурова</w:t>
      </w:r>
      <w:proofErr w:type="spellEnd"/>
      <w:r w:rsidRPr="00891ED8">
        <w:rPr>
          <w:rFonts w:ascii="Times New Roman" w:eastAsia="TimesNewRomanPS-ItalicMT" w:hAnsi="Times New Roman" w:cs="Times New Roman"/>
          <w:iCs/>
          <w:sz w:val="24"/>
          <w:szCs w:val="24"/>
          <w:lang w:eastAsia="ru-RU"/>
        </w:rPr>
        <w:t xml:space="preserve"> С. П., Сухих И. Н. русский язык и литература. Русская литература в 10 классе (базовый уровень). Книга для учителя / под ред. И. Н. Сухих. – М., 2014.</w:t>
      </w: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 xml:space="preserve">Зинин С. А., Сахаров В. И. Русский язык и литература. Литература (базовый уровень). 10 класс: в 2 </w:t>
      </w:r>
      <w:proofErr w:type="gramStart"/>
      <w:r w:rsidRPr="00891ED8">
        <w:rPr>
          <w:rFonts w:ascii="Times New Roman" w:eastAsia="TimesNewRomanPSMT" w:hAnsi="Times New Roman" w:cs="Times New Roman"/>
          <w:sz w:val="24"/>
          <w:szCs w:val="24"/>
          <w:lang w:eastAsia="ru-RU"/>
        </w:rPr>
        <w:t>ч..</w:t>
      </w:r>
      <w:proofErr w:type="gramEnd"/>
      <w:r w:rsidRPr="00891ED8">
        <w:rPr>
          <w:rFonts w:ascii="Times New Roman" w:eastAsia="TimesNewRomanPSMT" w:hAnsi="Times New Roman" w:cs="Times New Roman"/>
          <w:sz w:val="24"/>
          <w:szCs w:val="24"/>
          <w:lang w:eastAsia="ru-RU"/>
        </w:rPr>
        <w:t>– М., 2014.</w:t>
      </w: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 xml:space="preserve">Зинин С. А., </w:t>
      </w:r>
      <w:proofErr w:type="spellStart"/>
      <w:r w:rsidRPr="00891ED8">
        <w:rPr>
          <w:rFonts w:ascii="Times New Roman" w:eastAsia="TimesNewRomanPSMT" w:hAnsi="Times New Roman" w:cs="Times New Roman"/>
          <w:sz w:val="24"/>
          <w:szCs w:val="24"/>
          <w:lang w:eastAsia="ru-RU"/>
        </w:rPr>
        <w:t>Чалмаев</w:t>
      </w:r>
      <w:proofErr w:type="spellEnd"/>
      <w:r w:rsidRPr="00891ED8">
        <w:rPr>
          <w:rFonts w:ascii="Times New Roman" w:eastAsia="TimesNewRomanPSMT" w:hAnsi="Times New Roman" w:cs="Times New Roman"/>
          <w:sz w:val="24"/>
          <w:szCs w:val="24"/>
          <w:lang w:eastAsia="ru-RU"/>
        </w:rPr>
        <w:t xml:space="preserve"> В. А.  Русский язык и литература. Литература (базовый уровень). 11 класс: в 2 </w:t>
      </w:r>
      <w:proofErr w:type="gramStart"/>
      <w:r w:rsidRPr="00891ED8">
        <w:rPr>
          <w:rFonts w:ascii="Times New Roman" w:eastAsia="TimesNewRomanPSMT" w:hAnsi="Times New Roman" w:cs="Times New Roman"/>
          <w:sz w:val="24"/>
          <w:szCs w:val="24"/>
          <w:lang w:eastAsia="ru-RU"/>
        </w:rPr>
        <w:t>ч..</w:t>
      </w:r>
      <w:proofErr w:type="gramEnd"/>
      <w:r w:rsidRPr="00891ED8">
        <w:rPr>
          <w:rFonts w:ascii="Times New Roman" w:eastAsia="TimesNewRomanPSMT" w:hAnsi="Times New Roman" w:cs="Times New Roman"/>
          <w:sz w:val="24"/>
          <w:szCs w:val="24"/>
          <w:lang w:eastAsia="ru-RU"/>
        </w:rPr>
        <w:t>– М., 2014.</w:t>
      </w: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 xml:space="preserve">Ланин Б. А., Устинова Л. Ю., </w:t>
      </w:r>
      <w:proofErr w:type="spellStart"/>
      <w:r w:rsidRPr="00891ED8">
        <w:rPr>
          <w:rFonts w:ascii="Times New Roman" w:eastAsia="TimesNewRomanPSMT" w:hAnsi="Times New Roman" w:cs="Times New Roman"/>
          <w:sz w:val="24"/>
          <w:szCs w:val="24"/>
          <w:lang w:eastAsia="ru-RU"/>
        </w:rPr>
        <w:t>Шамчикова</w:t>
      </w:r>
      <w:proofErr w:type="spellEnd"/>
      <w:r w:rsidRPr="00891ED8">
        <w:rPr>
          <w:rFonts w:ascii="Times New Roman" w:eastAsia="TimesNewRomanPSMT" w:hAnsi="Times New Roman" w:cs="Times New Roman"/>
          <w:sz w:val="24"/>
          <w:szCs w:val="24"/>
          <w:lang w:eastAsia="ru-RU"/>
        </w:rPr>
        <w:t xml:space="preserve"> М. В. Русский язык и литература. Литература (базовый и углублённый уровни). 10 - 11 класс / под ред. Б. А. </w:t>
      </w:r>
      <w:proofErr w:type="gramStart"/>
      <w:r w:rsidRPr="00891ED8">
        <w:rPr>
          <w:rFonts w:ascii="Times New Roman" w:eastAsia="TimesNewRomanPSMT" w:hAnsi="Times New Roman" w:cs="Times New Roman"/>
          <w:sz w:val="24"/>
          <w:szCs w:val="24"/>
          <w:lang w:eastAsia="ru-RU"/>
        </w:rPr>
        <w:t>Ланина.–</w:t>
      </w:r>
      <w:proofErr w:type="gramEnd"/>
      <w:r w:rsidRPr="00891ED8">
        <w:rPr>
          <w:rFonts w:ascii="Times New Roman" w:eastAsia="TimesNewRomanPSMT" w:hAnsi="Times New Roman" w:cs="Times New Roman"/>
          <w:sz w:val="24"/>
          <w:szCs w:val="24"/>
          <w:lang w:eastAsia="ru-RU"/>
        </w:rPr>
        <w:t xml:space="preserve"> М., 2014.</w:t>
      </w:r>
    </w:p>
    <w:p w:rsidR="00891ED8" w:rsidRPr="00891ED8" w:rsidRDefault="00891ED8" w:rsidP="00891ED8">
      <w:pPr>
        <w:pStyle w:val="a4"/>
        <w:numPr>
          <w:ilvl w:val="0"/>
          <w:numId w:val="16"/>
        </w:numPr>
        <w:autoSpaceDE w:val="0"/>
        <w:autoSpaceDN w:val="0"/>
        <w:adjustRightInd w:val="0"/>
        <w:spacing w:after="0" w:line="276" w:lineRule="auto"/>
        <w:ind w:left="709"/>
        <w:jc w:val="both"/>
        <w:rPr>
          <w:rFonts w:ascii="Times New Roman" w:eastAsia="TimesNewRomanPS-ItalicMT" w:hAnsi="Times New Roman" w:cs="Times New Roman"/>
          <w:iCs/>
          <w:sz w:val="24"/>
          <w:szCs w:val="24"/>
          <w:lang w:eastAsia="ru-RU"/>
        </w:rPr>
      </w:pPr>
      <w:r w:rsidRPr="00891ED8">
        <w:rPr>
          <w:rFonts w:ascii="Times New Roman" w:eastAsia="TimesNewRomanPS-ItalicMT" w:hAnsi="Times New Roman" w:cs="Times New Roman"/>
          <w:iCs/>
          <w:sz w:val="24"/>
          <w:szCs w:val="24"/>
          <w:lang w:eastAsia="ru-RU"/>
        </w:rPr>
        <w:t>Современная русская литература конца ХХ – начала ХХ</w:t>
      </w:r>
      <w:r w:rsidRPr="00891ED8">
        <w:rPr>
          <w:rFonts w:ascii="Times New Roman" w:eastAsia="TimesNewRomanPS-ItalicMT" w:hAnsi="Times New Roman" w:cs="Times New Roman"/>
          <w:iCs/>
          <w:sz w:val="24"/>
          <w:szCs w:val="24"/>
          <w:lang w:val="en-US" w:eastAsia="ru-RU"/>
        </w:rPr>
        <w:t>I</w:t>
      </w:r>
      <w:r w:rsidRPr="00891ED8">
        <w:rPr>
          <w:rFonts w:ascii="Times New Roman" w:eastAsia="TimesNewRomanPS-ItalicMT" w:hAnsi="Times New Roman" w:cs="Times New Roman"/>
          <w:iCs/>
          <w:sz w:val="24"/>
          <w:szCs w:val="24"/>
          <w:lang w:eastAsia="ru-RU"/>
        </w:rPr>
        <w:t xml:space="preserve"> века. – М., 2011.</w:t>
      </w:r>
    </w:p>
    <w:p w:rsidR="00891ED8" w:rsidRPr="00C4115E" w:rsidRDefault="00891ED8" w:rsidP="00C4115E">
      <w:pPr>
        <w:pStyle w:val="a4"/>
        <w:numPr>
          <w:ilvl w:val="0"/>
          <w:numId w:val="16"/>
        </w:numPr>
        <w:autoSpaceDE w:val="0"/>
        <w:autoSpaceDN w:val="0"/>
        <w:adjustRightInd w:val="0"/>
        <w:spacing w:after="0" w:line="276" w:lineRule="auto"/>
        <w:ind w:left="709"/>
        <w:jc w:val="both"/>
        <w:rPr>
          <w:rFonts w:ascii="Times New Roman" w:eastAsia="TimesNewRomanPS-ItalicMT" w:hAnsi="Times New Roman" w:cs="Times New Roman"/>
          <w:iCs/>
          <w:sz w:val="24"/>
          <w:szCs w:val="24"/>
          <w:lang w:eastAsia="ru-RU"/>
        </w:rPr>
      </w:pPr>
      <w:r w:rsidRPr="00891ED8">
        <w:rPr>
          <w:rFonts w:ascii="Times New Roman" w:eastAsia="TimesNewRomanPS-ItalicMT" w:hAnsi="Times New Roman" w:cs="Times New Roman"/>
          <w:iCs/>
          <w:sz w:val="24"/>
          <w:szCs w:val="24"/>
          <w:lang w:eastAsia="ru-RU"/>
        </w:rPr>
        <w:t>Черняк М. А. Современная русская литература. – М., 2010.</w:t>
      </w:r>
    </w:p>
    <w:p w:rsidR="00891ED8" w:rsidRPr="00891ED8" w:rsidRDefault="00891ED8" w:rsidP="00891ED8">
      <w:pPr>
        <w:autoSpaceDE w:val="0"/>
        <w:autoSpaceDN w:val="0"/>
        <w:adjustRightInd w:val="0"/>
        <w:spacing w:after="0" w:line="240" w:lineRule="auto"/>
        <w:rPr>
          <w:rFonts w:ascii="Times New Roman" w:eastAsia="TimesNewRomanPS-ItalicMT" w:hAnsi="Times New Roman" w:cs="Times New Roman"/>
          <w:i/>
          <w:iCs/>
          <w:sz w:val="24"/>
          <w:szCs w:val="24"/>
          <w:lang w:eastAsia="ru-RU"/>
        </w:rPr>
      </w:pPr>
    </w:p>
    <w:p w:rsidR="00891ED8" w:rsidRPr="00891ED8" w:rsidRDefault="00891ED8" w:rsidP="00891ED8">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891ED8">
        <w:rPr>
          <w:rFonts w:ascii="Times New Roman" w:eastAsia="Times New Roman" w:hAnsi="Times New Roman" w:cs="Times New Roman"/>
          <w:b/>
          <w:bCs/>
          <w:sz w:val="24"/>
          <w:szCs w:val="24"/>
          <w:lang w:eastAsia="ru-RU"/>
        </w:rPr>
        <w:t>4. КОНТРОЛЬ</w:t>
      </w:r>
      <w:r>
        <w:rPr>
          <w:rFonts w:ascii="Times New Roman" w:eastAsia="Times New Roman" w:hAnsi="Times New Roman" w:cs="Times New Roman"/>
          <w:b/>
          <w:bCs/>
          <w:sz w:val="24"/>
          <w:szCs w:val="24"/>
          <w:lang w:eastAsia="ru-RU"/>
        </w:rPr>
        <w:t xml:space="preserve"> И ОЦЕНКА РЕЗУЛЬТАТОВ ОСВОЕНИЯ </w:t>
      </w:r>
      <w:r w:rsidRPr="00891ED8">
        <w:rPr>
          <w:rFonts w:ascii="Times New Roman" w:eastAsia="Times New Roman" w:hAnsi="Times New Roman" w:cs="Times New Roman"/>
          <w:b/>
          <w:bCs/>
          <w:sz w:val="24"/>
          <w:szCs w:val="24"/>
          <w:lang w:eastAsia="ru-RU"/>
        </w:rPr>
        <w:t>ОБЩЕОБРАЗОВАТЕЛЬНОЙ УЧЕБНОЙ ДИСЦИПЛИНЫ</w:t>
      </w:r>
    </w:p>
    <w:p w:rsidR="00891ED8" w:rsidRPr="00891ED8" w:rsidRDefault="00891ED8" w:rsidP="00891ED8">
      <w:pPr>
        <w:autoSpaceDE w:val="0"/>
        <w:autoSpaceDN w:val="0"/>
        <w:adjustRightInd w:val="0"/>
        <w:spacing w:after="0" w:line="360" w:lineRule="auto"/>
        <w:ind w:firstLine="708"/>
        <w:jc w:val="both"/>
        <w:rPr>
          <w:rFonts w:ascii="Times New Roman" w:eastAsia="TimesNewRomanPSMT" w:hAnsi="Times New Roman" w:cs="Times New Roman"/>
          <w:sz w:val="24"/>
          <w:szCs w:val="24"/>
          <w:lang w:eastAsia="ru-RU"/>
        </w:rPr>
      </w:pPr>
      <w:r w:rsidRPr="00891ED8">
        <w:rPr>
          <w:rFonts w:ascii="Times New Roman" w:eastAsia="TimesNewRomanPSMT"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Style w:val="6"/>
        <w:tblW w:w="0" w:type="auto"/>
        <w:tblLook w:val="04A0" w:firstRow="1" w:lastRow="0" w:firstColumn="1" w:lastColumn="0" w:noHBand="0" w:noVBand="1"/>
      </w:tblPr>
      <w:tblGrid>
        <w:gridCol w:w="3964"/>
        <w:gridCol w:w="2268"/>
        <w:gridCol w:w="3686"/>
      </w:tblGrid>
      <w:tr w:rsidR="00891ED8" w:rsidRPr="00891ED8" w:rsidTr="00891ED8">
        <w:tc>
          <w:tcPr>
            <w:tcW w:w="3964" w:type="dxa"/>
            <w:vAlign w:val="center"/>
          </w:tcPr>
          <w:p w:rsidR="00891ED8" w:rsidRPr="00891ED8" w:rsidRDefault="00891ED8" w:rsidP="00891ED8">
            <w:pPr>
              <w:autoSpaceDE w:val="0"/>
              <w:autoSpaceDN w:val="0"/>
              <w:adjustRightInd w:val="0"/>
              <w:jc w:val="center"/>
              <w:rPr>
                <w:rFonts w:ascii="Times New Roman" w:eastAsia="TimesNewRomanPSMT" w:hAnsi="Times New Roman" w:cs="Times New Roman"/>
                <w:sz w:val="20"/>
                <w:szCs w:val="20"/>
              </w:rPr>
            </w:pPr>
            <w:r w:rsidRPr="00891ED8">
              <w:rPr>
                <w:rFonts w:ascii="Times New Roman" w:eastAsia="Calibri" w:hAnsi="Times New Roman" w:cs="Times New Roman"/>
                <w:b/>
                <w:bCs/>
                <w:sz w:val="20"/>
                <w:szCs w:val="20"/>
              </w:rPr>
              <w:t>Результаты обучения(освоенные умения, усвоенные знания)</w:t>
            </w:r>
          </w:p>
        </w:tc>
        <w:tc>
          <w:tcPr>
            <w:tcW w:w="2268" w:type="dxa"/>
            <w:vAlign w:val="center"/>
          </w:tcPr>
          <w:p w:rsidR="00891ED8" w:rsidRPr="00891ED8" w:rsidRDefault="00891ED8" w:rsidP="00891ED8">
            <w:pPr>
              <w:autoSpaceDE w:val="0"/>
              <w:autoSpaceDN w:val="0"/>
              <w:adjustRightInd w:val="0"/>
              <w:jc w:val="center"/>
              <w:rPr>
                <w:rFonts w:ascii="Times New Roman" w:eastAsia="TimesNewRomanPSMT" w:hAnsi="Times New Roman" w:cs="Times New Roman"/>
                <w:sz w:val="20"/>
                <w:szCs w:val="20"/>
              </w:rPr>
            </w:pPr>
            <w:r w:rsidRPr="00891ED8">
              <w:rPr>
                <w:rFonts w:ascii="Times New Roman" w:eastAsia="Calibri" w:hAnsi="Times New Roman" w:cs="Times New Roman"/>
                <w:b/>
                <w:bCs/>
                <w:sz w:val="20"/>
                <w:szCs w:val="20"/>
              </w:rPr>
              <w:t xml:space="preserve">Формируемые </w:t>
            </w:r>
            <w:proofErr w:type="spellStart"/>
            <w:r w:rsidRPr="00891ED8">
              <w:rPr>
                <w:rFonts w:ascii="Times New Roman" w:eastAsia="Calibri" w:hAnsi="Times New Roman" w:cs="Times New Roman"/>
                <w:b/>
                <w:bCs/>
                <w:sz w:val="20"/>
                <w:szCs w:val="20"/>
              </w:rPr>
              <w:t>общеучебные</w:t>
            </w:r>
            <w:proofErr w:type="spellEnd"/>
            <w:r w:rsidRPr="00891ED8">
              <w:rPr>
                <w:rFonts w:ascii="Times New Roman" w:eastAsia="Calibri" w:hAnsi="Times New Roman" w:cs="Times New Roman"/>
                <w:b/>
                <w:bCs/>
                <w:sz w:val="20"/>
                <w:szCs w:val="20"/>
              </w:rPr>
              <w:t xml:space="preserve"> и общие  компетенции</w:t>
            </w:r>
          </w:p>
        </w:tc>
        <w:tc>
          <w:tcPr>
            <w:tcW w:w="3686" w:type="dxa"/>
            <w:vAlign w:val="center"/>
          </w:tcPr>
          <w:p w:rsidR="00891ED8" w:rsidRPr="00891ED8" w:rsidRDefault="00891ED8" w:rsidP="00891ED8">
            <w:pPr>
              <w:autoSpaceDE w:val="0"/>
              <w:autoSpaceDN w:val="0"/>
              <w:adjustRightInd w:val="0"/>
              <w:jc w:val="center"/>
              <w:rPr>
                <w:rFonts w:ascii="Times New Roman" w:eastAsia="TimesNewRomanPSMT" w:hAnsi="Times New Roman" w:cs="Times New Roman"/>
                <w:sz w:val="20"/>
                <w:szCs w:val="20"/>
              </w:rPr>
            </w:pPr>
            <w:r w:rsidRPr="00891ED8">
              <w:rPr>
                <w:rFonts w:ascii="Times New Roman" w:eastAsia="Calibri" w:hAnsi="Times New Roman" w:cs="Times New Roman"/>
                <w:b/>
                <w:bCs/>
                <w:sz w:val="20"/>
                <w:szCs w:val="20"/>
              </w:rPr>
              <w:t>Формы и методы контроля и оценки результатов обучения</w:t>
            </w:r>
          </w:p>
        </w:tc>
      </w:tr>
      <w:tr w:rsidR="00891ED8" w:rsidRPr="00891ED8" w:rsidTr="00891ED8">
        <w:tc>
          <w:tcPr>
            <w:tcW w:w="3964" w:type="dxa"/>
          </w:tcPr>
          <w:p w:rsidR="00891ED8" w:rsidRPr="00891ED8" w:rsidRDefault="00891ED8" w:rsidP="00891ED8">
            <w:pPr>
              <w:autoSpaceDE w:val="0"/>
              <w:autoSpaceDN w:val="0"/>
              <w:adjustRightInd w:val="0"/>
              <w:jc w:val="both"/>
              <w:rPr>
                <w:rFonts w:ascii="Times New Roman" w:eastAsia="TimesNewRomanPSMT" w:hAnsi="Times New Roman" w:cs="Times New Roman"/>
                <w:b/>
                <w:sz w:val="20"/>
                <w:szCs w:val="20"/>
              </w:rPr>
            </w:pPr>
            <w:r w:rsidRPr="00891ED8">
              <w:rPr>
                <w:rFonts w:ascii="Times New Roman" w:eastAsia="TimesNewRomanPSMT" w:hAnsi="Times New Roman" w:cs="Times New Roman"/>
                <w:b/>
                <w:sz w:val="20"/>
                <w:szCs w:val="20"/>
              </w:rPr>
              <w:t>Умения:</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воспроизводить содержание литературного произведения;</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определять род и жанр произведения;</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сопоставлять литературные произведения;</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выявлять авторскую позицию;</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выразительно читать изученные произведения, соблюдая нормы литературного произношения;</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аргументированно формулировать свое отношение к прочитанному произведению;</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 xml:space="preserve">писать рецензии на прочитанные произведения и сочинения разных жанров на литературные темы; </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использовать приобретенные знания и умения в практической деятельности и повседневной жизни для создания связного текста на необходимую тему с учетом норм русского литературного языка; у</w:t>
            </w:r>
            <w:r>
              <w:rPr>
                <w:rFonts w:ascii="Times New Roman" w:eastAsia="Calibri" w:hAnsi="Times New Roman" w:cs="Times New Roman"/>
                <w:sz w:val="20"/>
                <w:szCs w:val="20"/>
              </w:rPr>
              <w:t>частия в диалоге или дискуссии;</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самостоятельного знакомства с явлениями художественной культуры и оце</w:t>
            </w:r>
            <w:r>
              <w:rPr>
                <w:rFonts w:ascii="Times New Roman" w:eastAsia="Calibri" w:hAnsi="Times New Roman" w:cs="Times New Roman"/>
                <w:sz w:val="20"/>
                <w:szCs w:val="20"/>
              </w:rPr>
              <w:t>нки их эстетической значимости;</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определения своего круга чтения и оц</w:t>
            </w:r>
            <w:r>
              <w:rPr>
                <w:rFonts w:ascii="Times New Roman" w:eastAsia="Calibri" w:hAnsi="Times New Roman" w:cs="Times New Roman"/>
                <w:sz w:val="20"/>
                <w:szCs w:val="20"/>
              </w:rPr>
              <w:t>енки литературных произведений;</w:t>
            </w:r>
          </w:p>
          <w:p w:rsidR="00891ED8" w:rsidRP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понимания и оценки иноязычной русской литературы, формирования культуры межнациональных отношений.</w:t>
            </w:r>
          </w:p>
        </w:tc>
        <w:tc>
          <w:tcPr>
            <w:tcW w:w="2268" w:type="dxa"/>
          </w:tcPr>
          <w:p w:rsidR="00891ED8" w:rsidRPr="00891ED8" w:rsidRDefault="00891ED8" w:rsidP="00891ED8">
            <w:pPr>
              <w:autoSpaceDE w:val="0"/>
              <w:autoSpaceDN w:val="0"/>
              <w:adjustRightInd w:val="0"/>
              <w:jc w:val="center"/>
              <w:rPr>
                <w:rFonts w:ascii="Times New Roman" w:eastAsia="TimesNewRomanPSMT" w:hAnsi="Times New Roman" w:cs="Times New Roman"/>
                <w:sz w:val="20"/>
                <w:szCs w:val="20"/>
              </w:rPr>
            </w:pPr>
            <w:r w:rsidRPr="00891ED8">
              <w:rPr>
                <w:rFonts w:ascii="Times New Roman" w:eastAsia="TimesNewRomanPSMT" w:hAnsi="Times New Roman" w:cs="Times New Roman"/>
                <w:sz w:val="20"/>
                <w:szCs w:val="20"/>
              </w:rPr>
              <w:t>ОК1 - ОК12</w:t>
            </w:r>
          </w:p>
        </w:tc>
        <w:tc>
          <w:tcPr>
            <w:tcW w:w="3686" w:type="dxa"/>
          </w:tcPr>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sidRPr="00891ED8">
              <w:rPr>
                <w:rFonts w:ascii="Times New Roman" w:eastAsia="Times New Roman" w:hAnsi="Times New Roman" w:cs="Times New Roman"/>
                <w:sz w:val="20"/>
                <w:szCs w:val="20"/>
                <w:lang w:eastAsia="ru-RU"/>
              </w:rPr>
              <w:t>различные формы опроса на ау</w:t>
            </w:r>
            <w:r>
              <w:rPr>
                <w:rFonts w:ascii="Times New Roman" w:eastAsia="Times New Roman" w:hAnsi="Times New Roman" w:cs="Times New Roman"/>
                <w:sz w:val="20"/>
                <w:szCs w:val="20"/>
                <w:lang w:eastAsia="ru-RU"/>
              </w:rPr>
              <w:t>диторных занятиях,</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sidRPr="00891ED8">
              <w:rPr>
                <w:rFonts w:ascii="Times New Roman" w:eastAsia="Times New Roman" w:hAnsi="Times New Roman" w:cs="Times New Roman"/>
                <w:sz w:val="20"/>
                <w:szCs w:val="20"/>
                <w:lang w:eastAsia="ru-RU"/>
              </w:rPr>
              <w:t xml:space="preserve">практические занятия по развитию речи, </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sidRPr="00891ED8">
              <w:rPr>
                <w:rFonts w:ascii="Times New Roman" w:eastAsia="Times New Roman" w:hAnsi="Times New Roman" w:cs="Times New Roman"/>
                <w:sz w:val="20"/>
                <w:szCs w:val="20"/>
                <w:lang w:eastAsia="ru-RU"/>
              </w:rPr>
              <w:t xml:space="preserve">сочинения, </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sidRPr="00891ED8">
              <w:rPr>
                <w:rFonts w:ascii="Times New Roman" w:eastAsia="Times New Roman" w:hAnsi="Times New Roman" w:cs="Times New Roman"/>
                <w:sz w:val="20"/>
                <w:szCs w:val="20"/>
                <w:lang w:eastAsia="ru-RU"/>
              </w:rPr>
              <w:t xml:space="preserve">аудиторная самостоятельная работа, </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sidRPr="00891ED8">
              <w:rPr>
                <w:rFonts w:ascii="Times New Roman" w:eastAsia="Times New Roman" w:hAnsi="Times New Roman" w:cs="Times New Roman"/>
                <w:sz w:val="20"/>
                <w:szCs w:val="20"/>
                <w:lang w:eastAsia="ru-RU"/>
              </w:rPr>
              <w:t>контроль</w:t>
            </w:r>
            <w:r>
              <w:rPr>
                <w:rFonts w:ascii="Times New Roman" w:eastAsia="Times New Roman" w:hAnsi="Times New Roman" w:cs="Times New Roman"/>
                <w:sz w:val="20"/>
                <w:szCs w:val="20"/>
                <w:lang w:eastAsia="ru-RU"/>
              </w:rPr>
              <w:t>ная работа,</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sidRPr="00891ED8">
              <w:rPr>
                <w:rFonts w:ascii="Times New Roman" w:eastAsia="Times New Roman" w:hAnsi="Times New Roman" w:cs="Times New Roman"/>
                <w:sz w:val="20"/>
                <w:szCs w:val="20"/>
                <w:lang w:eastAsia="ru-RU"/>
              </w:rPr>
              <w:t xml:space="preserve">семинар, </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задания </w:t>
            </w:r>
            <w:r w:rsidRPr="00891ED8">
              <w:rPr>
                <w:rFonts w:ascii="Times New Roman" w:eastAsia="Times New Roman" w:hAnsi="Times New Roman" w:cs="Times New Roman"/>
                <w:sz w:val="20"/>
                <w:szCs w:val="20"/>
                <w:lang w:eastAsia="ru-RU"/>
              </w:rPr>
              <w:t xml:space="preserve">исследовательского характера, </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составление таблиц,</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конспектирование, </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систематизация материала, </w:t>
            </w:r>
          </w:p>
          <w:p w:rsid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д</w:t>
            </w:r>
            <w:r w:rsidRPr="00891ED8">
              <w:rPr>
                <w:rFonts w:ascii="Times New Roman" w:eastAsia="Times New Roman" w:hAnsi="Times New Roman" w:cs="Times New Roman"/>
                <w:sz w:val="20"/>
                <w:szCs w:val="20"/>
                <w:lang w:eastAsia="ru-RU"/>
              </w:rPr>
              <w:t>омашняя  работа</w:t>
            </w:r>
            <w:proofErr w:type="gramEnd"/>
            <w:r>
              <w:rPr>
                <w:rFonts w:ascii="Times New Roman" w:eastAsia="Times New Roman" w:hAnsi="Times New Roman" w:cs="Times New Roman"/>
                <w:sz w:val="20"/>
                <w:szCs w:val="20"/>
                <w:lang w:eastAsia="ru-RU"/>
              </w:rPr>
              <w:t>,</w:t>
            </w:r>
          </w:p>
          <w:p w:rsidR="00891ED8" w:rsidRPr="00891ED8" w:rsidRDefault="00891ED8" w:rsidP="00891ED8">
            <w:pPr>
              <w:pStyle w:val="a4"/>
              <w:numPr>
                <w:ilvl w:val="0"/>
                <w:numId w:val="18"/>
              </w:numPr>
              <w:autoSpaceDE w:val="0"/>
              <w:autoSpaceDN w:val="0"/>
              <w:adjustRightInd w:val="0"/>
              <w:ind w:left="28" w:firstLine="332"/>
              <w:jc w:val="both"/>
              <w:rPr>
                <w:rFonts w:ascii="Times New Roman" w:eastAsia="Times New Roman" w:hAnsi="Times New Roman" w:cs="Times New Roman"/>
                <w:sz w:val="20"/>
                <w:szCs w:val="20"/>
                <w:lang w:eastAsia="ru-RU"/>
              </w:rPr>
            </w:pPr>
            <w:r w:rsidRPr="00891ED8">
              <w:rPr>
                <w:rFonts w:ascii="Times New Roman" w:eastAsia="Times New Roman" w:hAnsi="Times New Roman" w:cs="Times New Roman"/>
                <w:sz w:val="20"/>
                <w:szCs w:val="20"/>
                <w:lang w:eastAsia="ru-RU"/>
              </w:rPr>
              <w:t>дифференцированный зачет.</w:t>
            </w:r>
          </w:p>
          <w:p w:rsidR="00891ED8" w:rsidRPr="00891ED8" w:rsidRDefault="00891ED8" w:rsidP="00891ED8">
            <w:pPr>
              <w:autoSpaceDE w:val="0"/>
              <w:autoSpaceDN w:val="0"/>
              <w:adjustRightInd w:val="0"/>
              <w:jc w:val="both"/>
              <w:rPr>
                <w:rFonts w:ascii="Times New Roman" w:eastAsia="TimesNewRomanPSMT" w:hAnsi="Times New Roman" w:cs="Times New Roman"/>
                <w:sz w:val="20"/>
                <w:szCs w:val="20"/>
              </w:rPr>
            </w:pPr>
          </w:p>
        </w:tc>
      </w:tr>
      <w:tr w:rsidR="00891ED8" w:rsidRPr="00891ED8" w:rsidTr="00891ED8">
        <w:trPr>
          <w:trHeight w:val="56"/>
        </w:trPr>
        <w:tc>
          <w:tcPr>
            <w:tcW w:w="3964" w:type="dxa"/>
          </w:tcPr>
          <w:p w:rsidR="00891ED8" w:rsidRPr="00891ED8" w:rsidRDefault="00891ED8" w:rsidP="00891ED8">
            <w:pPr>
              <w:autoSpaceDE w:val="0"/>
              <w:autoSpaceDN w:val="0"/>
              <w:adjustRightInd w:val="0"/>
              <w:jc w:val="both"/>
              <w:rPr>
                <w:rFonts w:ascii="Times New Roman" w:eastAsia="TimesNewRomanPSMT" w:hAnsi="Times New Roman" w:cs="Times New Roman"/>
                <w:b/>
                <w:sz w:val="20"/>
                <w:szCs w:val="20"/>
              </w:rPr>
            </w:pPr>
            <w:r w:rsidRPr="00891ED8">
              <w:rPr>
                <w:rFonts w:ascii="Times New Roman" w:eastAsia="TimesNewRomanPSMT" w:hAnsi="Times New Roman" w:cs="Times New Roman"/>
                <w:b/>
                <w:sz w:val="20"/>
                <w:szCs w:val="20"/>
              </w:rPr>
              <w:t>Знания:</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lastRenderedPageBreak/>
              <w:t>образную природу словесного искусства;</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содержание изученных литературных произведений;</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 xml:space="preserve">основные факты жизни и творчества писателей-классиков </w:t>
            </w:r>
            <w:r w:rsidRPr="00891ED8">
              <w:rPr>
                <w:rFonts w:ascii="Times New Roman" w:eastAsia="Calibri" w:hAnsi="Times New Roman" w:cs="Times New Roman"/>
                <w:sz w:val="20"/>
                <w:szCs w:val="20"/>
                <w:lang w:val="en-US"/>
              </w:rPr>
              <w:t>XIX</w:t>
            </w:r>
            <w:r w:rsidRPr="00891ED8">
              <w:rPr>
                <w:rFonts w:ascii="Times New Roman" w:eastAsia="Calibri" w:hAnsi="Times New Roman" w:cs="Times New Roman"/>
                <w:sz w:val="20"/>
                <w:szCs w:val="20"/>
              </w:rPr>
              <w:t>-</w:t>
            </w:r>
            <w:r w:rsidRPr="00891ED8">
              <w:rPr>
                <w:rFonts w:ascii="Times New Roman" w:eastAsia="Calibri" w:hAnsi="Times New Roman" w:cs="Times New Roman"/>
                <w:sz w:val="20"/>
                <w:szCs w:val="20"/>
                <w:lang w:val="en-US"/>
              </w:rPr>
              <w:t>XX</w:t>
            </w:r>
            <w:r w:rsidRPr="00891ED8">
              <w:rPr>
                <w:rFonts w:ascii="Times New Roman" w:eastAsia="Calibri" w:hAnsi="Times New Roman" w:cs="Times New Roman"/>
                <w:sz w:val="20"/>
                <w:szCs w:val="20"/>
              </w:rPr>
              <w:t xml:space="preserve"> вв.;</w:t>
            </w:r>
          </w:p>
          <w:p w:rsid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основные закономерности историко-литературного процесса и черты литературных направлений;</w:t>
            </w:r>
          </w:p>
          <w:p w:rsidR="00891ED8" w:rsidRPr="00891ED8" w:rsidRDefault="00891ED8" w:rsidP="00891ED8">
            <w:pPr>
              <w:pStyle w:val="a4"/>
              <w:numPr>
                <w:ilvl w:val="0"/>
                <w:numId w:val="18"/>
              </w:numPr>
              <w:ind w:left="0" w:firstLine="360"/>
              <w:jc w:val="both"/>
              <w:rPr>
                <w:rFonts w:ascii="Times New Roman" w:eastAsia="Calibri" w:hAnsi="Times New Roman" w:cs="Times New Roman"/>
                <w:sz w:val="20"/>
                <w:szCs w:val="20"/>
              </w:rPr>
            </w:pPr>
            <w:r w:rsidRPr="00891ED8">
              <w:rPr>
                <w:rFonts w:ascii="Times New Roman" w:eastAsia="Calibri" w:hAnsi="Times New Roman" w:cs="Times New Roman"/>
                <w:sz w:val="20"/>
                <w:szCs w:val="20"/>
              </w:rPr>
              <w:t>основные теоретико-литературные понятия.</w:t>
            </w:r>
          </w:p>
        </w:tc>
        <w:tc>
          <w:tcPr>
            <w:tcW w:w="2268" w:type="dxa"/>
          </w:tcPr>
          <w:p w:rsidR="00891ED8" w:rsidRPr="00891ED8" w:rsidRDefault="00891ED8" w:rsidP="00891ED8">
            <w:pPr>
              <w:autoSpaceDE w:val="0"/>
              <w:autoSpaceDN w:val="0"/>
              <w:adjustRightInd w:val="0"/>
              <w:jc w:val="both"/>
              <w:rPr>
                <w:rFonts w:ascii="Times New Roman" w:eastAsia="TimesNewRomanPSMT" w:hAnsi="Times New Roman" w:cs="Times New Roman"/>
                <w:sz w:val="24"/>
                <w:szCs w:val="24"/>
              </w:rPr>
            </w:pPr>
          </w:p>
        </w:tc>
        <w:tc>
          <w:tcPr>
            <w:tcW w:w="3686" w:type="dxa"/>
          </w:tcPr>
          <w:p w:rsidR="00891ED8" w:rsidRPr="00891ED8" w:rsidRDefault="00891ED8" w:rsidP="00891ED8">
            <w:pPr>
              <w:autoSpaceDE w:val="0"/>
              <w:autoSpaceDN w:val="0"/>
              <w:adjustRightInd w:val="0"/>
              <w:jc w:val="both"/>
              <w:rPr>
                <w:rFonts w:ascii="Times New Roman" w:eastAsia="TimesNewRomanPSMT" w:hAnsi="Times New Roman" w:cs="Times New Roman"/>
                <w:sz w:val="24"/>
                <w:szCs w:val="24"/>
              </w:rPr>
            </w:pPr>
          </w:p>
        </w:tc>
      </w:tr>
    </w:tbl>
    <w:p w:rsidR="00891ED8" w:rsidRPr="00891ED8" w:rsidRDefault="00891ED8">
      <w:pPr>
        <w:rPr>
          <w:rFonts w:ascii="Times New Roman" w:hAnsi="Times New Roman" w:cs="Times New Roman"/>
          <w:b/>
          <w:sz w:val="24"/>
          <w:szCs w:val="24"/>
        </w:rPr>
      </w:pPr>
    </w:p>
    <w:p w:rsidR="00891ED8" w:rsidRPr="00891ED8" w:rsidRDefault="00891ED8">
      <w:pPr>
        <w:rPr>
          <w:rFonts w:ascii="Times New Roman" w:hAnsi="Times New Roman" w:cs="Times New Roman"/>
          <w:b/>
          <w:sz w:val="24"/>
          <w:szCs w:val="24"/>
        </w:rPr>
      </w:pPr>
    </w:p>
    <w:p w:rsidR="00891ED8" w:rsidRPr="00891ED8" w:rsidRDefault="00891ED8">
      <w:pPr>
        <w:rPr>
          <w:rFonts w:ascii="Times New Roman" w:hAnsi="Times New Roman" w:cs="Times New Roman"/>
          <w:b/>
          <w:sz w:val="24"/>
          <w:szCs w:val="24"/>
        </w:rPr>
      </w:pPr>
    </w:p>
    <w:p w:rsidR="00891ED8" w:rsidRPr="00891ED8" w:rsidRDefault="00891ED8">
      <w:pPr>
        <w:rPr>
          <w:rFonts w:ascii="Times New Roman" w:hAnsi="Times New Roman" w:cs="Times New Roman"/>
          <w:b/>
          <w:sz w:val="24"/>
          <w:szCs w:val="24"/>
        </w:rPr>
      </w:pPr>
    </w:p>
    <w:p w:rsidR="00891ED8" w:rsidRPr="00891ED8" w:rsidRDefault="00891ED8">
      <w:pPr>
        <w:rPr>
          <w:rFonts w:ascii="Times New Roman" w:hAnsi="Times New Roman" w:cs="Times New Roman"/>
          <w:b/>
          <w:sz w:val="24"/>
          <w:szCs w:val="24"/>
        </w:rPr>
      </w:pPr>
    </w:p>
    <w:p w:rsidR="00891ED8" w:rsidRPr="00891ED8" w:rsidRDefault="00891ED8">
      <w:pPr>
        <w:rPr>
          <w:rFonts w:ascii="Times New Roman" w:hAnsi="Times New Roman" w:cs="Times New Roman"/>
          <w:b/>
          <w:sz w:val="24"/>
          <w:szCs w:val="24"/>
        </w:rPr>
      </w:pPr>
    </w:p>
    <w:p w:rsidR="00891ED8" w:rsidRPr="00891ED8" w:rsidRDefault="00891ED8">
      <w:pPr>
        <w:rPr>
          <w:rFonts w:ascii="Times New Roman" w:hAnsi="Times New Roman" w:cs="Times New Roman"/>
          <w:b/>
          <w:sz w:val="24"/>
          <w:szCs w:val="24"/>
        </w:rPr>
      </w:pPr>
    </w:p>
    <w:sectPr w:rsidR="00891ED8" w:rsidRPr="00891ED8" w:rsidSect="00891ED8">
      <w:pgSz w:w="11906" w:h="16838"/>
      <w:pgMar w:top="1134" w:right="568"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48" w:rsidRDefault="008F3048" w:rsidP="00C4115E">
      <w:pPr>
        <w:spacing w:after="0" w:line="240" w:lineRule="auto"/>
      </w:pPr>
      <w:r>
        <w:separator/>
      </w:r>
    </w:p>
  </w:endnote>
  <w:endnote w:type="continuationSeparator" w:id="0">
    <w:p w:rsidR="008F3048" w:rsidRDefault="008F3048" w:rsidP="00C4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choolBookCSanPin-Regular">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996573"/>
      <w:docPartObj>
        <w:docPartGallery w:val="Page Numbers (Bottom of Page)"/>
        <w:docPartUnique/>
      </w:docPartObj>
    </w:sdtPr>
    <w:sdtEndPr/>
    <w:sdtContent>
      <w:p w:rsidR="00332F65" w:rsidRDefault="00332F65">
        <w:pPr>
          <w:pStyle w:val="a7"/>
          <w:jc w:val="right"/>
        </w:pPr>
        <w:r>
          <w:fldChar w:fldCharType="begin"/>
        </w:r>
        <w:r>
          <w:instrText>PAGE   \* MERGEFORMAT</w:instrText>
        </w:r>
        <w:r>
          <w:fldChar w:fldCharType="separate"/>
        </w:r>
        <w:r w:rsidR="008B4C68">
          <w:rPr>
            <w:noProof/>
          </w:rPr>
          <w:t>25</w:t>
        </w:r>
        <w:r>
          <w:fldChar w:fldCharType="end"/>
        </w:r>
      </w:p>
    </w:sdtContent>
  </w:sdt>
  <w:p w:rsidR="00332F65" w:rsidRDefault="00332F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48" w:rsidRDefault="008F3048" w:rsidP="00C4115E">
      <w:pPr>
        <w:spacing w:after="0" w:line="240" w:lineRule="auto"/>
      </w:pPr>
      <w:r>
        <w:separator/>
      </w:r>
    </w:p>
  </w:footnote>
  <w:footnote w:type="continuationSeparator" w:id="0">
    <w:p w:rsidR="008F3048" w:rsidRDefault="008F3048" w:rsidP="00C41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05064"/>
    <w:multiLevelType w:val="hybridMultilevel"/>
    <w:tmpl w:val="94702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E05CE"/>
    <w:multiLevelType w:val="hybridMultilevel"/>
    <w:tmpl w:val="9FEC909A"/>
    <w:lvl w:ilvl="0" w:tplc="C16CC7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A7423"/>
    <w:multiLevelType w:val="hybridMultilevel"/>
    <w:tmpl w:val="49D26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E75AE"/>
    <w:multiLevelType w:val="hybridMultilevel"/>
    <w:tmpl w:val="65A86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5839F2"/>
    <w:multiLevelType w:val="hybridMultilevel"/>
    <w:tmpl w:val="B4F0F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A3DA0"/>
    <w:multiLevelType w:val="hybridMultilevel"/>
    <w:tmpl w:val="73003FDC"/>
    <w:lvl w:ilvl="0" w:tplc="3DBE2C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35350A"/>
    <w:multiLevelType w:val="hybridMultilevel"/>
    <w:tmpl w:val="19B808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B2D07A4"/>
    <w:multiLevelType w:val="multilevel"/>
    <w:tmpl w:val="88CA2A0A"/>
    <w:lvl w:ilvl="0">
      <w:start w:val="4"/>
      <w:numFmt w:val="decimal"/>
      <w:lvlText w:val="%1"/>
      <w:lvlJc w:val="left"/>
      <w:pPr>
        <w:ind w:left="360" w:hanging="360"/>
      </w:pPr>
      <w:rPr>
        <w:rFonts w:hint="default"/>
      </w:rPr>
    </w:lvl>
    <w:lvl w:ilvl="1">
      <w:start w:val="5"/>
      <w:numFmt w:val="decimal"/>
      <w:lvlText w:val="%1-%2"/>
      <w:lvlJc w:val="left"/>
      <w:pPr>
        <w:ind w:left="6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C4E713E"/>
    <w:multiLevelType w:val="multilevel"/>
    <w:tmpl w:val="511863B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4A241DA"/>
    <w:multiLevelType w:val="hybridMultilevel"/>
    <w:tmpl w:val="B3A0A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72D8D"/>
    <w:multiLevelType w:val="hybridMultilevel"/>
    <w:tmpl w:val="A3847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7398F"/>
    <w:multiLevelType w:val="hybridMultilevel"/>
    <w:tmpl w:val="A516D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655065"/>
    <w:multiLevelType w:val="hybridMultilevel"/>
    <w:tmpl w:val="D390B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AE3F17"/>
    <w:multiLevelType w:val="hybridMultilevel"/>
    <w:tmpl w:val="81FAC530"/>
    <w:lvl w:ilvl="0" w:tplc="4D7AA1B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2723C2"/>
    <w:multiLevelType w:val="hybridMultilevel"/>
    <w:tmpl w:val="1BE219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E1C64B3"/>
    <w:multiLevelType w:val="hybridMultilevel"/>
    <w:tmpl w:val="75408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892C84"/>
    <w:multiLevelType w:val="hybridMultilevel"/>
    <w:tmpl w:val="8A660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3F1902"/>
    <w:multiLevelType w:val="hybridMultilevel"/>
    <w:tmpl w:val="70D41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7"/>
  </w:num>
  <w:num w:numId="5">
    <w:abstractNumId w:val="5"/>
  </w:num>
  <w:num w:numId="6">
    <w:abstractNumId w:val="8"/>
  </w:num>
  <w:num w:numId="7">
    <w:abstractNumId w:val="7"/>
  </w:num>
  <w:num w:numId="8">
    <w:abstractNumId w:val="4"/>
  </w:num>
  <w:num w:numId="9">
    <w:abstractNumId w:val="16"/>
  </w:num>
  <w:num w:numId="10">
    <w:abstractNumId w:val="10"/>
  </w:num>
  <w:num w:numId="11">
    <w:abstractNumId w:val="2"/>
  </w:num>
  <w:num w:numId="12">
    <w:abstractNumId w:val="9"/>
  </w:num>
  <w:num w:numId="13">
    <w:abstractNumId w:val="3"/>
  </w:num>
  <w:num w:numId="14">
    <w:abstractNumId w:val="15"/>
  </w:num>
  <w:num w:numId="15">
    <w:abstractNumId w:val="13"/>
  </w:num>
  <w:num w:numId="16">
    <w:abstractNumId w:val="1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D8"/>
    <w:rsid w:val="00053A79"/>
    <w:rsid w:val="00127DD5"/>
    <w:rsid w:val="00332F65"/>
    <w:rsid w:val="00352E95"/>
    <w:rsid w:val="004211FD"/>
    <w:rsid w:val="00684396"/>
    <w:rsid w:val="00891ED8"/>
    <w:rsid w:val="008B4C68"/>
    <w:rsid w:val="008F3048"/>
    <w:rsid w:val="009569B2"/>
    <w:rsid w:val="009E5A20"/>
    <w:rsid w:val="00B73D2C"/>
    <w:rsid w:val="00C4115E"/>
    <w:rsid w:val="00C87344"/>
    <w:rsid w:val="00D4055E"/>
    <w:rsid w:val="00ED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DDFE0-8870-40B7-BDBF-04F44D3E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91E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891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891E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891E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891E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891E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891E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91ED8"/>
    <w:pPr>
      <w:ind w:left="720"/>
      <w:contextualSpacing/>
    </w:pPr>
  </w:style>
  <w:style w:type="paragraph" w:styleId="a5">
    <w:name w:val="header"/>
    <w:basedOn w:val="a"/>
    <w:link w:val="a6"/>
    <w:uiPriority w:val="99"/>
    <w:unhideWhenUsed/>
    <w:rsid w:val="00C411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115E"/>
  </w:style>
  <w:style w:type="paragraph" w:styleId="a7">
    <w:name w:val="footer"/>
    <w:basedOn w:val="a"/>
    <w:link w:val="a8"/>
    <w:uiPriority w:val="99"/>
    <w:unhideWhenUsed/>
    <w:rsid w:val="00C411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115E"/>
  </w:style>
  <w:style w:type="paragraph" w:styleId="a9">
    <w:name w:val="Balloon Text"/>
    <w:basedOn w:val="a"/>
    <w:link w:val="aa"/>
    <w:uiPriority w:val="99"/>
    <w:semiHidden/>
    <w:unhideWhenUsed/>
    <w:rsid w:val="00C411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4115E"/>
    <w:rPr>
      <w:rFonts w:ascii="Segoe UI" w:hAnsi="Segoe UI" w:cs="Segoe UI"/>
      <w:sz w:val="18"/>
      <w:szCs w:val="18"/>
    </w:rPr>
  </w:style>
  <w:style w:type="table" w:customStyle="1" w:styleId="7">
    <w:name w:val="Сетка таблицы7"/>
    <w:basedOn w:val="a1"/>
    <w:next w:val="a3"/>
    <w:uiPriority w:val="39"/>
    <w:rsid w:val="009569B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332F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25</Pages>
  <Words>9200</Words>
  <Characters>52444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cp:lastPrinted>2019-11-15T07:26:00Z</cp:lastPrinted>
  <dcterms:created xsi:type="dcterms:W3CDTF">2019-10-15T06:45:00Z</dcterms:created>
  <dcterms:modified xsi:type="dcterms:W3CDTF">2021-05-31T07:15:00Z</dcterms:modified>
</cp:coreProperties>
</file>