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4C" w:rsidRDefault="002E2A4C" w:rsidP="00F73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</w:p>
    <w:p w:rsidR="00F7314C" w:rsidRPr="005357BE" w:rsidRDefault="00F7314C" w:rsidP="00F73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F7314C" w:rsidRPr="005357BE" w:rsidRDefault="00F7314C" w:rsidP="00F73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</w:p>
    <w:p w:rsidR="00F7314C" w:rsidRPr="005357BE" w:rsidRDefault="00F7314C" w:rsidP="00F731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 ПЕДАГОГИЧЕСКИЙ КОЛЛЕДЖ</w:t>
      </w:r>
    </w:p>
    <w:p w:rsidR="00F7314C" w:rsidRPr="00F7314C" w:rsidRDefault="00F7314C" w:rsidP="00F731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314C" w:rsidRPr="00F7314C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c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5357BE" w:rsidRPr="005357BE" w:rsidTr="005357BE">
        <w:tc>
          <w:tcPr>
            <w:tcW w:w="3545" w:type="dxa"/>
          </w:tcPr>
          <w:p w:rsidR="005357BE" w:rsidRPr="005357BE" w:rsidRDefault="005357BE" w:rsidP="005357BE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357BE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5357BE" w:rsidRPr="005357BE" w:rsidRDefault="005357BE" w:rsidP="005357BE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357BE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5357BE" w:rsidRPr="005357BE" w:rsidRDefault="005357BE" w:rsidP="005357BE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5357BE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____________Н.Б. Рябинкина</w:t>
            </w:r>
          </w:p>
          <w:p w:rsidR="005357BE" w:rsidRPr="005357BE" w:rsidRDefault="005357BE" w:rsidP="005357BE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7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Рабочая ПРОГРАММа </w:t>
      </w:r>
      <w:r w:rsidRPr="005357B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УЧЕБНОЙ ДИСЦИПЛИНЫ</w:t>
      </w: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5357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ОСНОВЫ ФИЛОСОФИИ</w:t>
      </w: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14C" w:rsidRDefault="001A2A3E" w:rsidP="001A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39.02.01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работа</w:t>
      </w:r>
    </w:p>
    <w:p w:rsidR="001A2A3E" w:rsidRPr="005357BE" w:rsidRDefault="001A2A3E" w:rsidP="001A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53.02.01 Музыкальное образование</w:t>
      </w: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53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5357BE" w:rsidRDefault="00F7314C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4C" w:rsidRPr="00135903" w:rsidRDefault="00F7314C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F7314C" w:rsidRPr="00F7314C" w:rsidRDefault="004B273D" w:rsidP="00F73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</w:p>
    <w:p w:rsidR="001A2A3E" w:rsidRPr="001A2A3E" w:rsidRDefault="00F7314C" w:rsidP="001A2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="001A2A3E" w:rsidRP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Основы философии разработана на основе Федерального государственного образовательного стандарта среднего профессионального образования по специальности 39.02.01 Социальная работа, утвержденного приказом Министерства образования и науки Российской Федерации от «12» мая 2014 г. № 506, по специальности 53.02.01</w:t>
      </w:r>
      <w:r w:rsid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образование</w:t>
      </w:r>
      <w:r w:rsidR="001A2A3E" w:rsidRP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Министерства образования и науки Российской Федерации от «13» августа  2014 г. № 993</w:t>
      </w:r>
    </w:p>
    <w:p w:rsidR="001A2A3E" w:rsidRPr="001A2A3E" w:rsidRDefault="001A2A3E" w:rsidP="001A2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в процессе освоения студентами программы подготовки специалистов среднего звена по специальности:</w:t>
      </w:r>
    </w:p>
    <w:p w:rsidR="001A2A3E" w:rsidRDefault="001A2A3E" w:rsidP="001A2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39.02.01 Социальная работа</w:t>
      </w:r>
    </w:p>
    <w:p w:rsidR="001A2A3E" w:rsidRDefault="001A2A3E" w:rsidP="001A2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53.02.01 Музыкальное образование</w:t>
      </w:r>
    </w:p>
    <w:p w:rsidR="001A2A3E" w:rsidRPr="001A2A3E" w:rsidRDefault="001A2A3E" w:rsidP="001A2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357BE" w:rsidRDefault="005357BE" w:rsidP="00135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BE" w:rsidRPr="005357BE" w:rsidRDefault="005357BE" w:rsidP="005357BE">
      <w:pPr>
        <w:keepNext/>
        <w:keepLines/>
        <w:spacing w:after="4" w:line="360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53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  <w:r w:rsidR="001A2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-методических</w:t>
      </w:r>
      <w:r w:rsidRPr="0053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 и рекомендована к утверждению                   </w:t>
      </w:r>
    </w:p>
    <w:p w:rsidR="005357BE" w:rsidRPr="005357BE" w:rsidRDefault="005357BE" w:rsidP="005357BE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r w:rsidR="001A2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Т.Ю. Карпова</w:t>
      </w:r>
    </w:p>
    <w:p w:rsidR="005357BE" w:rsidRDefault="005357BE" w:rsidP="00135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A3E" w:rsidRPr="001A2A3E" w:rsidRDefault="001A2A3E" w:rsidP="001A2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 w:rsidRP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 СПО ЯО Ростовский педагогический колледж</w:t>
      </w:r>
    </w:p>
    <w:p w:rsidR="001A2A3E" w:rsidRPr="001A2A3E" w:rsidRDefault="001A2A3E" w:rsidP="001A2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</w:p>
    <w:p w:rsidR="001A2A3E" w:rsidRPr="001A2A3E" w:rsidRDefault="001A2A3E" w:rsidP="001A2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2A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Слышина Светлана Петровна, преподаватель Ростовского педагогического колледжа</w:t>
      </w:r>
    </w:p>
    <w:p w:rsidR="001A2A3E" w:rsidRDefault="001A2A3E" w:rsidP="001A2A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BE" w:rsidRDefault="005357BE" w:rsidP="00135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14C" w:rsidRPr="00F7314C" w:rsidRDefault="00F7314C" w:rsidP="0013590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14C" w:rsidRPr="00F7314C" w:rsidRDefault="00F7314C" w:rsidP="001359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4C" w:rsidRPr="00F7314C" w:rsidRDefault="00F7314C" w:rsidP="00F731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14C" w:rsidRDefault="00F7314C" w:rsidP="0013590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4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 w:type="page"/>
      </w: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037F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СОДЕРЖАНИЕ</w:t>
      </w:r>
    </w:p>
    <w:p w:rsidR="005037F7" w:rsidRP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874"/>
        <w:gridCol w:w="765"/>
      </w:tblGrid>
      <w:tr w:rsidR="005037F7" w:rsidRPr="005037F7" w:rsidTr="005037F7">
        <w:trPr>
          <w:trHeight w:val="719"/>
          <w:jc w:val="center"/>
        </w:trPr>
        <w:tc>
          <w:tcPr>
            <w:tcW w:w="9007" w:type="dxa"/>
            <w:hideMark/>
          </w:tcPr>
          <w:p w:rsidR="005037F7" w:rsidRPr="005037F7" w:rsidRDefault="005037F7" w:rsidP="005037F7">
            <w:pPr>
              <w:numPr>
                <w:ilvl w:val="0"/>
                <w:numId w:val="6"/>
              </w:numPr>
              <w:spacing w:after="0" w:line="276" w:lineRule="auto"/>
              <w:ind w:left="460" w:hanging="396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 xml:space="preserve">Паспорт рабочей программы учебной </w:t>
            </w:r>
            <w:r w:rsidRPr="005037F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br/>
              <w:t>дисциплины…………………………………………………………</w:t>
            </w:r>
          </w:p>
        </w:tc>
        <w:tc>
          <w:tcPr>
            <w:tcW w:w="800" w:type="dxa"/>
          </w:tcPr>
          <w:p w:rsidR="005037F7" w:rsidRPr="005037F7" w:rsidRDefault="005037F7" w:rsidP="00503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5037F7" w:rsidRPr="005037F7" w:rsidRDefault="005037F7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5037F7" w:rsidRPr="005037F7" w:rsidTr="005037F7">
        <w:trPr>
          <w:trHeight w:val="403"/>
          <w:jc w:val="center"/>
        </w:trPr>
        <w:tc>
          <w:tcPr>
            <w:tcW w:w="9007" w:type="dxa"/>
            <w:hideMark/>
          </w:tcPr>
          <w:p w:rsidR="005037F7" w:rsidRPr="005037F7" w:rsidRDefault="005037F7" w:rsidP="005037F7">
            <w:pPr>
              <w:numPr>
                <w:ilvl w:val="0"/>
                <w:numId w:val="6"/>
              </w:numPr>
              <w:spacing w:after="0" w:line="276" w:lineRule="auto"/>
              <w:ind w:left="460" w:hanging="396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дисциплины……...</w:t>
            </w:r>
          </w:p>
        </w:tc>
        <w:tc>
          <w:tcPr>
            <w:tcW w:w="800" w:type="dxa"/>
            <w:hideMark/>
          </w:tcPr>
          <w:p w:rsidR="005037F7" w:rsidRPr="005037F7" w:rsidRDefault="005037F7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5037F7" w:rsidRPr="005037F7" w:rsidTr="005037F7">
        <w:trPr>
          <w:trHeight w:val="401"/>
          <w:jc w:val="center"/>
        </w:trPr>
        <w:tc>
          <w:tcPr>
            <w:tcW w:w="9007" w:type="dxa"/>
            <w:hideMark/>
          </w:tcPr>
          <w:p w:rsidR="005037F7" w:rsidRPr="005037F7" w:rsidRDefault="005037F7" w:rsidP="005037F7">
            <w:pPr>
              <w:numPr>
                <w:ilvl w:val="0"/>
                <w:numId w:val="6"/>
              </w:numPr>
              <w:spacing w:after="0" w:line="276" w:lineRule="auto"/>
              <w:ind w:left="460" w:hanging="396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bCs/>
                <w:caps/>
                <w:kern w:val="32"/>
                <w:sz w:val="24"/>
                <w:szCs w:val="24"/>
              </w:rPr>
              <w:t>Условия реализации учебной дисциплины……………</w:t>
            </w:r>
          </w:p>
        </w:tc>
        <w:tc>
          <w:tcPr>
            <w:tcW w:w="800" w:type="dxa"/>
            <w:hideMark/>
          </w:tcPr>
          <w:p w:rsidR="005037F7" w:rsidRPr="005037F7" w:rsidRDefault="002B4604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12</w:t>
            </w:r>
          </w:p>
        </w:tc>
      </w:tr>
      <w:tr w:rsidR="005037F7" w:rsidRPr="005037F7" w:rsidTr="005037F7">
        <w:trPr>
          <w:trHeight w:val="692"/>
          <w:jc w:val="center"/>
        </w:trPr>
        <w:tc>
          <w:tcPr>
            <w:tcW w:w="9007" w:type="dxa"/>
            <w:hideMark/>
          </w:tcPr>
          <w:p w:rsidR="005037F7" w:rsidRPr="005037F7" w:rsidRDefault="005037F7" w:rsidP="005037F7">
            <w:pPr>
              <w:numPr>
                <w:ilvl w:val="0"/>
                <w:numId w:val="6"/>
              </w:numPr>
              <w:spacing w:after="0" w:line="276" w:lineRule="auto"/>
              <w:ind w:left="460" w:hanging="396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Pr="005037F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br/>
              <w:t>учебной ДИСЦИПЛИНЫ…</w:t>
            </w:r>
            <w:r w:rsidRPr="005037F7"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4"/>
              </w:rPr>
              <w:t>……………………………………..............</w:t>
            </w:r>
          </w:p>
        </w:tc>
        <w:tc>
          <w:tcPr>
            <w:tcW w:w="800" w:type="dxa"/>
          </w:tcPr>
          <w:p w:rsidR="005037F7" w:rsidRPr="005037F7" w:rsidRDefault="005037F7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5037F7" w:rsidRPr="005037F7" w:rsidRDefault="002B4604" w:rsidP="005037F7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13</w:t>
            </w:r>
          </w:p>
        </w:tc>
      </w:tr>
    </w:tbl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1.ПАСПОРТ </w:t>
      </w:r>
      <w:r w:rsidRPr="0013590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</w:t>
      </w: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УЧЕБНОЙ ДИСЦИПЛИНЫ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философии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A2A3E" w:rsidRPr="001A2A3E" w:rsidRDefault="005037F7" w:rsidP="001A2A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укрупненной группы </w:t>
      </w:r>
      <w:r w:rsid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специальности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A3E" w:rsidRP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39.02.01 Социальная работа, </w:t>
      </w:r>
      <w:r w:rsidR="001A2A3E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укрупненной группы</w:t>
      </w:r>
      <w:r w:rsid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53.00.00 Музыкальное образование по специальности </w:t>
      </w:r>
      <w:r w:rsidR="001A2A3E" w:rsidRP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 Музыкальное образование</w:t>
      </w:r>
    </w:p>
    <w:p w:rsidR="005037F7" w:rsidRPr="00135903" w:rsidRDefault="005037F7" w:rsidP="001A2A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ОГСЭ.00 Общий гуманитарный и социально-экономический цикл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 01 Основы философии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135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5037F7" w:rsidRPr="00135903" w:rsidRDefault="00F7314C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результате освоения дисциплины обучающийся </w:t>
      </w:r>
      <w:r w:rsidRPr="00135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философии;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4F42DA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</w:t>
      </w:r>
      <w:r w:rsidR="00982F5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науки, техники и технологий.</w:t>
      </w:r>
    </w:p>
    <w:p w:rsidR="004F42DA" w:rsidRPr="00135903" w:rsidRDefault="004F42DA" w:rsidP="001359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по специальности </w:t>
      </w:r>
      <w:r w:rsidR="001A2A3E" w:rsidRP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 Социальная работа</w:t>
      </w:r>
      <w:r w:rsidR="001A2A3E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овладению </w:t>
      </w:r>
      <w:r w:rsidR="00982F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компетенциями: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89"/>
        <w:gridCol w:w="8650"/>
      </w:tblGrid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487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487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методы и способы выполнения профессиональных задач, </w:t>
            </w: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их эффективность и качество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</w:t>
            </w:r>
          </w:p>
        </w:tc>
        <w:tc>
          <w:tcPr>
            <w:tcW w:w="4487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487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уществлять поиск, анализ и оценку</w:t>
            </w: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необходимой для постановки и решения</w:t>
            </w: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задач, профессионального и личностного развития 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487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но-коммуникационные технологии для совершенствования</w:t>
            </w: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деятельности.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487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87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87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487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готовым к смене технологий в профессиональной деятельности 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487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487" w:type="pct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982F55" w:rsidRPr="00221492" w:rsidTr="00982F55">
        <w:trPr>
          <w:jc w:val="center"/>
        </w:trPr>
        <w:tc>
          <w:tcPr>
            <w:tcW w:w="513" w:type="pct"/>
            <w:hideMark/>
          </w:tcPr>
          <w:p w:rsidR="00982F55" w:rsidRPr="00221492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4487" w:type="pct"/>
            <w:hideMark/>
          </w:tcPr>
          <w:p w:rsidR="00982F55" w:rsidRPr="00221492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982F55" w:rsidRPr="00221492" w:rsidTr="00982F55">
        <w:trPr>
          <w:jc w:val="center"/>
        </w:trPr>
        <w:tc>
          <w:tcPr>
            <w:tcW w:w="513" w:type="pct"/>
            <w:hideMark/>
          </w:tcPr>
          <w:p w:rsidR="00982F55" w:rsidRPr="00221492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13</w:t>
            </w:r>
          </w:p>
        </w:tc>
        <w:tc>
          <w:tcPr>
            <w:tcW w:w="4487" w:type="pct"/>
            <w:hideMark/>
          </w:tcPr>
          <w:p w:rsidR="00982F55" w:rsidRPr="00221492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4F42DA" w:rsidRDefault="00982F55" w:rsidP="00982F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овладению компетенциями</w:t>
      </w:r>
      <w:r w:rsidRPr="0098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P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 Музыкальное образование</w:t>
      </w:r>
    </w:p>
    <w:p w:rsidR="00982F55" w:rsidRDefault="00982F55" w:rsidP="00982F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306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1.4. Анализировать музыкальные занятия и досуговые мероприятия</w:t>
      </w:r>
    </w:p>
    <w:p w:rsidR="00982F55" w:rsidRDefault="00982F55" w:rsidP="00982F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2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2.6. Анализировать уроки музыки и внеурочные музыкальные мероприятия</w:t>
      </w:r>
    </w:p>
    <w:p w:rsidR="00982F55" w:rsidRDefault="00982F55" w:rsidP="00982F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4.3. Систематизировать педагогический опыт, обосновывать выбор методов и средств собственной педагогической практики</w:t>
      </w: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989"/>
        <w:gridCol w:w="8650"/>
      </w:tblGrid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ОК 1. </w:t>
            </w:r>
          </w:p>
        </w:tc>
        <w:tc>
          <w:tcPr>
            <w:tcW w:w="4487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ОК 2. </w:t>
            </w:r>
          </w:p>
        </w:tc>
        <w:tc>
          <w:tcPr>
            <w:tcW w:w="4487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487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ОК 4. </w:t>
            </w:r>
          </w:p>
        </w:tc>
        <w:tc>
          <w:tcPr>
            <w:tcW w:w="4487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ОК 5. </w:t>
            </w:r>
          </w:p>
        </w:tc>
        <w:tc>
          <w:tcPr>
            <w:tcW w:w="4487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ОК 6. </w:t>
            </w:r>
          </w:p>
        </w:tc>
        <w:tc>
          <w:tcPr>
            <w:tcW w:w="4487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ОК 7. </w:t>
            </w:r>
          </w:p>
        </w:tc>
        <w:tc>
          <w:tcPr>
            <w:tcW w:w="4487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ОК 8. </w:t>
            </w:r>
          </w:p>
        </w:tc>
        <w:tc>
          <w:tcPr>
            <w:tcW w:w="4487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87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ОК 10. </w:t>
            </w:r>
          </w:p>
        </w:tc>
        <w:tc>
          <w:tcPr>
            <w:tcW w:w="4487" w:type="pct"/>
            <w:hideMark/>
          </w:tcPr>
          <w:p w:rsidR="00982F55" w:rsidRPr="00254AC4" w:rsidRDefault="00982F55" w:rsidP="00982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982F55" w:rsidRPr="00C8764A" w:rsidTr="00982F55">
        <w:trPr>
          <w:jc w:val="center"/>
        </w:trPr>
        <w:tc>
          <w:tcPr>
            <w:tcW w:w="513" w:type="pct"/>
            <w:hideMark/>
          </w:tcPr>
          <w:p w:rsidR="00982F55" w:rsidRDefault="00982F55" w:rsidP="00982F55"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ОК 11. </w:t>
            </w:r>
          </w:p>
        </w:tc>
        <w:tc>
          <w:tcPr>
            <w:tcW w:w="4487" w:type="pct"/>
            <w:hideMark/>
          </w:tcPr>
          <w:p w:rsidR="00982F55" w:rsidRDefault="00982F55" w:rsidP="00982F55">
            <w:r w:rsidRPr="00254A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Строить профессиональную деятельность с соблюдением правовых норм, ее регулирующих</w:t>
            </w:r>
          </w:p>
        </w:tc>
      </w:tr>
    </w:tbl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</w:t>
      </w:r>
      <w:r w:rsidR="006D52F8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чающегося </w:t>
      </w:r>
      <w:r w:rsidR="00982F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52F8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6D52F8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обучающегося </w:t>
      </w:r>
      <w:r w:rsidR="00982F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D52F8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8 часов. </w:t>
      </w:r>
    </w:p>
    <w:p w:rsidR="005037F7" w:rsidRPr="00135903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982F55" w:rsidRPr="005037F7" w:rsidRDefault="00982F55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55" w:rsidRPr="00C8764A" w:rsidRDefault="00982F55" w:rsidP="00982F55">
      <w:pPr>
        <w:spacing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СТРУКТУРА И ПРИМЕРНОЕ СОДЕРЖАНИЕ УЧЕБНОЙ </w:t>
      </w:r>
      <w:r w:rsidRPr="00C87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ДИСЦИПЛИНЫ</w:t>
      </w:r>
    </w:p>
    <w:p w:rsidR="00982F55" w:rsidRPr="00C8764A" w:rsidRDefault="00982F55" w:rsidP="0098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55" w:rsidRPr="00C8764A" w:rsidRDefault="00982F55" w:rsidP="0098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7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6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789"/>
        <w:gridCol w:w="1856"/>
      </w:tblGrid>
      <w:tr w:rsidR="00982F55" w:rsidRPr="00C8764A" w:rsidTr="00982F55">
        <w:trPr>
          <w:trHeight w:val="460"/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982F55" w:rsidRPr="00C8764A" w:rsidTr="00982F55">
        <w:trPr>
          <w:trHeight w:val="285"/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982F55" w:rsidRPr="00C8764A" w:rsidTr="00982F55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982F55" w:rsidRPr="00C8764A" w:rsidTr="00982F55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82F55" w:rsidRPr="00C8764A" w:rsidTr="00982F55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82F55" w:rsidRPr="00C8764A" w:rsidTr="00982F55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982F55" w:rsidRPr="00C8764A" w:rsidTr="00982F55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982F55" w:rsidRPr="00C8764A" w:rsidTr="00982F55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982F55" w:rsidRPr="00C8764A" w:rsidTr="00982F55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82F55" w:rsidRPr="00C8764A" w:rsidTr="00982F55">
        <w:trPr>
          <w:jc w:val="center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982F55" w:rsidRPr="00C8764A" w:rsidTr="00982F55">
        <w:trPr>
          <w:jc w:val="center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6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982F55" w:rsidRPr="00C8764A" w:rsidRDefault="00982F55" w:rsidP="0098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55" w:rsidRPr="00C8764A" w:rsidRDefault="00982F55" w:rsidP="0098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37F7" w:rsidRPr="005037F7" w:rsidSect="005357BE">
          <w:footerReference w:type="default" r:id="rId7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037F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5037F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Основы Философии</w:t>
      </w:r>
    </w:p>
    <w:p w:rsidR="00982F55" w:rsidRPr="00C8764A" w:rsidRDefault="00982F55" w:rsidP="0098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8764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2.2. Тематический план и содержание учебной дисциплины</w:t>
      </w:r>
      <w:r w:rsidRPr="00C8764A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Основы Философии</w:t>
      </w:r>
    </w:p>
    <w:p w:rsidR="00982F55" w:rsidRPr="00C8764A" w:rsidRDefault="00982F55" w:rsidP="00982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C876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C876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C876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536"/>
        <w:gridCol w:w="8590"/>
        <w:gridCol w:w="1682"/>
        <w:gridCol w:w="1506"/>
      </w:tblGrid>
      <w:tr w:rsidR="00982F55" w:rsidRPr="00C8764A" w:rsidTr="00982F55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C876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освоения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Предмет и история философии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5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Философия: её предмет, функции и место в культуре</w:t>
            </w:r>
          </w:p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55" w:rsidRPr="00C8764A" w:rsidRDefault="00982F55" w:rsidP="00982F5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 как вид знания</w:t>
            </w:r>
          </w:p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Предметное и методологическое самоопределение философии. Мировоззрение: сущность, структура, основные формы и типы.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Философское мировоззрение</w:t>
            </w:r>
          </w:p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Специфика философских проблем. Уровни освоения действительности. Структура философского знания. Функции и средства познания в философии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A3070B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№1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Философия: её предмет, функции и место в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Тема 1.2 </w:t>
            </w:r>
            <w:r w:rsidRPr="00C8764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Основные исторические типы философского знания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3A1C84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1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Зарождение философии: от мифа к логосу</w:t>
            </w:r>
          </w:p>
          <w:p w:rsidR="00982F55" w:rsidRPr="00C8764A" w:rsidRDefault="00982F55" w:rsidP="00982F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Европейская античная философия: досократовский, классический, эллинистический и римский этапы развития. Патристика. Философия в странах ислама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Философско-религиозная мысль Средневековья</w:t>
            </w:r>
          </w:p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Ансельм Кентерберийский, Иоанн Росцеллин, Пьер Абеляр, Шартрская философская школа, арабская и еврейская философия, пантеистический и философско-теологический аристотелизм, Альберт Великий, Фома Аквинский, Роберт Гроссетест, Роджер Бэкон, Иоанн Дунс Скотт, школы типа “</w:t>
            </w: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Via</w:t>
            </w: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antique</w:t>
            </w: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” и “</w:t>
            </w: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Via</w:t>
            </w: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moderna</w:t>
            </w: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Философия эпохи Возрождения</w:t>
            </w:r>
          </w:p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Итальянские гуманисты и гуманисты других европейских стран, представители Реформации, представители натурфилософии и нового естествознания, философы-создатели выдающихся социально-политических теорий.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Философия Нового времени</w:t>
            </w:r>
          </w:p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Фрэнсис Бэкон, Рене Декарт и картезианство, Пьер Гассенди, Томас Гоббс, Джон Локк, Барух Спиноза, Готтфрид Вильгельм Лейбниц, Джордж Беркли, Давид Юм; философия английского, французского и немецкого просвещения; французские энциклопедисты и материалисты XVIII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Немецкая классическая философия</w:t>
            </w:r>
          </w:p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Кант, Фихте, Шеллинг, Гегель. Западная философия после Гегеля. «Первый позитивизм», философия природы и духа, неокантианство, неогегельянство, прагматизм, «второй позитивизм».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Основные направления западной философии конца XIX – XX веков</w:t>
            </w:r>
          </w:p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Реалистические направления, философия жизни, феноменология, психоанализ, аналитическая философия, экзистенциализм, персонализм, философская антропология, религиозная философия в XX веке (неотомизм, неопротестантизм), философская герменевтика, философия техники, неомарксизм, коммуникативные теории человеческого действия и взаимодействия, структурализм, философия науки, постмодернизм.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Русская философия XIX – XX веков</w:t>
            </w:r>
          </w:p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Славянофилы и западники, русские материалисты и позитивисты. Философия конца XIX – XX века. Русские персоналисты, неокантианцы и интуитивисты. Представители и крики трансцендентально-логического идеализма. Философы-учёные. Философские идеи поэтов-символистов. Н. А. Бердяев, В. В. Розанов, П. Флоренский и др. Диалектический материализм в СССР. Новейший период развития русской философии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 философии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82F55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сравнительной таблицы «Философия Платона и Аристотеля»</w:t>
            </w:r>
          </w:p>
          <w:p w:rsidR="00982F55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сравнительной таблицы «Отражение философии Аристотеля и христианского учения в философии Аквината»</w:t>
            </w:r>
          </w:p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реферата на тему «Русская философия XIX – XXвв.» (на выбор об одном из философов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Учение о бытии (онтология) и </w:t>
            </w: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теория познания (гносеология)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55" w:rsidRPr="00C8764A" w:rsidRDefault="00982F55" w:rsidP="00982F5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2.1 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Философское осмысление бытия (онтология)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Онтология как учение о бытии</w:t>
            </w:r>
          </w:p>
          <w:p w:rsidR="00982F55" w:rsidRPr="00C8764A" w:rsidRDefault="00982F55" w:rsidP="0098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Онтологическая проблема: основания, специфика постановки и подходы к решению. Категория «бытие» («небытие») в философии.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13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формы бытия</w:t>
            </w:r>
          </w:p>
          <w:p w:rsidR="00982F55" w:rsidRPr="00C8764A" w:rsidRDefault="00982F55" w:rsidP="00982F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и многообразие. Понятия субстанции, материи, пространства и времени, движения, развития, самоорганизации, системности, детерминизма.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82F55" w:rsidRPr="00C8764A" w:rsidTr="00982F55">
        <w:trPr>
          <w:trHeight w:val="58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2.2 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Сознание и познание (гносеология)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Сознание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Генезис, структура, современные программы анализа. Биологические основы сознания. Мозг и сознание. Сознание и духовный мир человека. Проблема идеального. Сознание и бессознательное. Сознание и мышление. Мышление и язык. Сознание и общение. Сознание и деятельность. Сознание и самосознание. Мировоззренческий смысл проблемы сознания.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Гносеологическая проблематика в системе философского знания</w:t>
            </w:r>
          </w:p>
          <w:p w:rsidR="00982F55" w:rsidRPr="00C8764A" w:rsidRDefault="00982F55" w:rsidP="00982F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Специфика философского подхода к познанию. Субъект и объект познания. Истина и заблуждение. Субъективное и объективное в познании. Познавательные способности человека. Структура, виды и методы познания. Научное и ненаучное познание. Познание и деятельность. Роль практики в познании. Язык и познание.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Человек. Общество. Культура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3.1 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как главная философская проблема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2816AC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Проблема специфики человеческого бытия в «философской антропологии»</w:t>
            </w:r>
          </w:p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Философские проблемы антропосоциогенеза. Сущность человека. Соотношение биологического и социального в историческом и индивидуальном развитии человека. Жизненный мир как фундаментальная антропологическая категория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Теоретические и практические аспекты изучения человека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и социальное. Проблема духовного. Многообразие определений человека в истории философии и в науке. Человек, индивид, индивидуальность, личность: проблемы культурного становления человека, его воспитания и образования. Идея гуманизма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3.2 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Основополагающие категории человеческого бытия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E061BE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человеческих ценностей</w:t>
            </w:r>
          </w:p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как проблема для самого себя. Мировоззренческая картина мира. Координаты жизненного мира. Человек в мире деятельности. Индивидуализм и коллективизм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 смысла жизни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 смерти и бессмертия. Проблема свободы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Написание эссе по проблеме «Категории человеческого бытия» (по выбору студента)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3.3 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E061BE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Понятие «природа»</w:t>
            </w:r>
          </w:p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Современные представления о Вселенной. Биосфера. Место человека в мире. Труд. Понятие эволюции. Исторические типы отношения человека к природе. Техническое освоение мира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Природа и общество (ноосфера)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 возникновения глобальных проблем. Современная наука и природа. Сопротивление природы. Искусственная природа. Экологические проблемы. Воспитание гуманного отношения к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на тему «Экологические проблемы»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66493D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4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исторических типов отношения человека к природе и их сущности (составление конспекта)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учения В. И. Вернадского о ноосфере (резюме)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3.4 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и общество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 как предмет философского исследования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Специфика философского осмысления общественной жизни. Становление общества. Понятие социального, социальной структуры и дифференциации. Социальные группы и общности. Общество и природа.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 как органическая целостная динамическая система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Общественная жизнь как цивилизационный процесс. Традиционное и индустриальное общества. Становление информационно-технического общества. Самоорганизация и управление в развитии общества..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982F55" w:rsidRPr="00B54706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на тему «Становление информационного общества»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5F4237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Общественные отношения. Типы деятельности и подсистемы общества. Общественная власть и 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3.5 Человек и история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23475D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как предмет философии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Специфика познания истории. Проблема исторического. Философские концепции исторического процесса (Гегель, Маркс, Данилевский, Тойнби, Ясперс, Шпенглер, Гумилёв). Смысл истории и направления исторического развития. Историческая необходимость и случайность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Законы истории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Сознательная целенаправленная деятельность человека. Проблема исторического субъекта. Исторический прогресс, эволюция и революция. Проблема конца человеческой истории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таблицы «Основные философские концепции исторического развития»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3.6 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как объект философского исследования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23475D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Понятие «культура» и понятие «цивилизация»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природа. Виды и исторические типы культуры. Культура как система. Сущность культурной деятельности. Ценностное понимание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 стиля культуры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культур. Кризис культуры. Понятие массовой и элитарной культуры. Философия как квинтэссенция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№5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на тему «Проблемы массовой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3.7 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Наука в современном мире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23475D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Наука как социокультурный феномен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Наука как специфическая сфера человеческой деятельности. Сциентизм и антисциентизм как ценностные мировоззренческие ориентации. Эволюция понятия «наука». Уровни научного познания. Научная теория. Роль гипотезы в познании. Научное объяснение и научное предвидение.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Специфика естественных и гуманитарных наук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Отношение науки к другим формам познания мира. Универсальность научного познания и его границы. Наука и гуманизм. Будущее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3.8 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Эстетические ценности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23475D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эстетики как философской науки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Эволюция эстетических идей. Природа эстетического и его основные разновидности. Эстетические категории. Эстетические чувства и эстетическое сознание. Эстетическая деятельность. Эстетические воспитание.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культура и творчество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Происхождение, основные виды и функции искусства. Понятия художественного метода и стиля, художественного образа, содержания и формы в искусстве.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эссе на тему «Роль художественной культуры в жизни человека»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3.9 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Этические ценности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23475D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Мораль как объект изучения этики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этических представлений. Теоретическая и практическая этики. Современные этические концепции. Виды морали.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Нравы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Моральные нормы. Долг. Честь. Ответственность. Совесть. Моральная деятельность. Социальный контроль. Нравственный кризис российского общества: причины и пути выхода из него.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№6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по теме «Нравственный кризис российского общества: пути выхода из него»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3.10 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и религия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23475D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Религия как феномен человеческой культуры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Предпосылки возникновения религии в человеческой культуры и её эволюция. Религиозная картина мира. Знание и вера. Религия и мораль.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религии и церкви в истории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Национально-государственные религии. Мировые религии. Религия как форма духовного единства.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на тему «Роль религии и церкви в истории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3.11 </w:t>
            </w: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перед лицом глобальных проблем современности</w:t>
            </w:r>
          </w:p>
        </w:tc>
        <w:tc>
          <w:tcPr>
            <w:tcW w:w="9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23475D" w:rsidRDefault="00982F55" w:rsidP="00982F5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Глобальные проблемы современности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Сущность,  причины возникновения, виды, динамика и пути разрешения. Кризис гуманизма как ценностной основы решения глобальных проблем в условиях индустриального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Человечество перед историческим выбором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направления научно-технического прогресса. Проблема духовного развития человека. Будущее человечества и судьба России: перспективы постиндустриальной цивилизации.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зачет по учебной дисциплине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55" w:rsidRPr="00C8764A" w:rsidRDefault="00982F55" w:rsidP="00982F5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982F55" w:rsidRPr="00C8764A" w:rsidTr="00982F55">
        <w:trPr>
          <w:trHeight w:val="20"/>
          <w:jc w:val="center"/>
        </w:trPr>
        <w:tc>
          <w:tcPr>
            <w:tcW w:w="1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7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55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</w:t>
            </w:r>
          </w:p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C8764A" w:rsidRDefault="00982F55" w:rsidP="00982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5037F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5037F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5037F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</w:p>
    <w:p w:rsidR="005037F7" w:rsidRPr="00135903" w:rsidRDefault="005037F7" w:rsidP="001359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lang w:eastAsia="ru-RU"/>
        </w:rPr>
        <w:t>Для характеристики уровня освоения учебного матери</w:t>
      </w:r>
      <w:r w:rsidRPr="00135903">
        <w:rPr>
          <w:rFonts w:ascii="Times New Roman" w:eastAsia="Times New Roman" w:hAnsi="Times New Roman" w:cs="Times New Roman"/>
          <w:bCs/>
          <w:lang w:eastAsia="ru-RU"/>
        </w:rPr>
        <w:softHyphen/>
        <w:t>ала предполагается использовать три уровня освоения:</w:t>
      </w:r>
    </w:p>
    <w:p w:rsidR="005037F7" w:rsidRPr="00135903" w:rsidRDefault="005037F7" w:rsidP="00135903">
      <w:pPr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lang w:eastAsia="ru-RU"/>
        </w:rPr>
        <w:t>Ознакомительный (узна</w:t>
      </w:r>
      <w:r w:rsidRPr="00135903">
        <w:rPr>
          <w:rFonts w:ascii="Times New Roman" w:eastAsia="Times New Roman" w:hAnsi="Times New Roman" w:cs="Times New Roman"/>
          <w:bCs/>
          <w:lang w:eastAsia="ru-RU"/>
        </w:rPr>
        <w:softHyphen/>
        <w:t>вание ранее изученных объектов, свойств).</w:t>
      </w:r>
    </w:p>
    <w:p w:rsidR="005037F7" w:rsidRPr="00135903" w:rsidRDefault="005037F7" w:rsidP="00135903">
      <w:pPr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lang w:eastAsia="ru-RU"/>
        </w:rPr>
        <w:t>Репродуктивный (выполне</w:t>
      </w:r>
      <w:r w:rsidRPr="00135903">
        <w:rPr>
          <w:rFonts w:ascii="Times New Roman" w:eastAsia="Times New Roman" w:hAnsi="Times New Roman" w:cs="Times New Roman"/>
          <w:bCs/>
          <w:lang w:eastAsia="ru-RU"/>
        </w:rPr>
        <w:softHyphen/>
        <w:t>ние деятельности по образцу, инст</w:t>
      </w:r>
      <w:r w:rsidRPr="00135903">
        <w:rPr>
          <w:rFonts w:ascii="Times New Roman" w:eastAsia="Times New Roman" w:hAnsi="Times New Roman" w:cs="Times New Roman"/>
          <w:bCs/>
          <w:lang w:eastAsia="ru-RU"/>
        </w:rPr>
        <w:softHyphen/>
        <w:t>рукции или под руководством).</w:t>
      </w:r>
    </w:p>
    <w:p w:rsidR="005037F7" w:rsidRPr="00135903" w:rsidRDefault="005037F7" w:rsidP="00135903">
      <w:pPr>
        <w:numPr>
          <w:ilvl w:val="0"/>
          <w:numId w:val="10"/>
        </w:numPr>
        <w:tabs>
          <w:tab w:val="left" w:pos="480"/>
        </w:tabs>
        <w:autoSpaceDE w:val="0"/>
        <w:autoSpaceDN w:val="0"/>
        <w:adjustRightInd w:val="0"/>
        <w:spacing w:after="0" w:line="360" w:lineRule="auto"/>
        <w:ind w:firstLine="27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lang w:eastAsia="ru-RU"/>
        </w:rPr>
        <w:t>Продуктивный (планиро</w:t>
      </w:r>
      <w:r w:rsidRPr="00135903">
        <w:rPr>
          <w:rFonts w:ascii="Times New Roman" w:eastAsia="Times New Roman" w:hAnsi="Times New Roman" w:cs="Times New Roman"/>
          <w:bCs/>
          <w:lang w:eastAsia="ru-RU"/>
        </w:rPr>
        <w:softHyphen/>
        <w:t>вание и самостоятельное выпол</w:t>
      </w:r>
      <w:r w:rsidRPr="00135903">
        <w:rPr>
          <w:rFonts w:ascii="Times New Roman" w:eastAsia="Times New Roman" w:hAnsi="Times New Roman" w:cs="Times New Roman"/>
          <w:bCs/>
          <w:lang w:eastAsia="ru-RU"/>
        </w:rPr>
        <w:softHyphen/>
        <w:t>нение деятельности, решение проблемных задач).</w:t>
      </w:r>
    </w:p>
    <w:p w:rsidR="005037F7" w:rsidRPr="00135903" w:rsidRDefault="005037F7" w:rsidP="0013590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Arial" w:eastAsia="Times New Roman" w:hAnsi="Arial" w:cs="Arial"/>
          <w:bCs/>
          <w:caps/>
          <w:kern w:val="32"/>
          <w:sz w:val="24"/>
          <w:szCs w:val="24"/>
          <w:lang w:eastAsia="ru-RU"/>
        </w:rPr>
      </w:pPr>
    </w:p>
    <w:p w:rsidR="005037F7" w:rsidRP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37F7" w:rsidRPr="005037F7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 психологии.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учебного кабинета:</w:t>
      </w:r>
    </w:p>
    <w:p w:rsidR="005037F7" w:rsidRPr="00135903" w:rsidRDefault="005037F7" w:rsidP="005037F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рабочие места по количеству обучающихся;</w:t>
      </w:r>
    </w:p>
    <w:p w:rsidR="005037F7" w:rsidRPr="00135903" w:rsidRDefault="005037F7" w:rsidP="005037F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Calibri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учебно-методических материалов;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наглядные пособия (схемы, таблицы, портреты психологов и др.)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Технические средства обучения: ноутбук, мультимедийный проектор, телевизор, видеомагнитофон, компакт диски, видеокассеты и другие носители информации.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3.2. Информационное обеспечение обучения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Интернет-ресурсов, </w:t>
      </w:r>
      <w:r w:rsidRPr="00135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дополнительной литературы</w:t>
      </w:r>
    </w:p>
    <w:p w:rsidR="005037F7" w:rsidRPr="00135903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источники:</w:t>
      </w:r>
    </w:p>
    <w:p w:rsidR="005037F7" w:rsidRPr="00135903" w:rsidRDefault="005037F7" w:rsidP="005037F7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037F7" w:rsidRPr="00135903" w:rsidRDefault="000363A1" w:rsidP="000363A1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903">
        <w:rPr>
          <w:rFonts w:ascii="Times New Roman" w:hAnsi="Times New Roman"/>
          <w:sz w:val="24"/>
          <w:szCs w:val="24"/>
        </w:rPr>
        <w:t xml:space="preserve">1. </w:t>
      </w:r>
      <w:r w:rsidR="005037F7" w:rsidRPr="00135903">
        <w:rPr>
          <w:rFonts w:ascii="Times New Roman" w:hAnsi="Times New Roman"/>
          <w:sz w:val="24"/>
          <w:szCs w:val="24"/>
        </w:rPr>
        <w:t>Горелов А. А. Основы философии: Учеб. пособие для студ. сред. проф. учеб. заведений. – М.: Академия, 2010. – 256 с.</w:t>
      </w:r>
    </w:p>
    <w:p w:rsidR="005037F7" w:rsidRPr="00135903" w:rsidRDefault="000363A1" w:rsidP="000363A1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903">
        <w:rPr>
          <w:rFonts w:ascii="Times New Roman" w:hAnsi="Times New Roman"/>
          <w:sz w:val="24"/>
          <w:szCs w:val="24"/>
        </w:rPr>
        <w:t xml:space="preserve">2. </w:t>
      </w:r>
      <w:r w:rsidR="005037F7" w:rsidRPr="00135903">
        <w:rPr>
          <w:rFonts w:ascii="Times New Roman" w:hAnsi="Times New Roman"/>
          <w:sz w:val="24"/>
          <w:szCs w:val="24"/>
        </w:rPr>
        <w:t>Огородников В. П. История философии и науки. Учебное пособие для аспирантов. – СПб.: Питер, 2011. – 352 с.</w:t>
      </w:r>
    </w:p>
    <w:p w:rsidR="005037F7" w:rsidRPr="00135903" w:rsidRDefault="000363A1" w:rsidP="000363A1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5903">
        <w:rPr>
          <w:rFonts w:ascii="Times New Roman" w:hAnsi="Times New Roman"/>
          <w:sz w:val="24"/>
          <w:szCs w:val="24"/>
        </w:rPr>
        <w:t xml:space="preserve">3. </w:t>
      </w:r>
      <w:r w:rsidR="005037F7" w:rsidRPr="00135903">
        <w:rPr>
          <w:rFonts w:ascii="Times New Roman" w:hAnsi="Times New Roman"/>
          <w:sz w:val="24"/>
          <w:szCs w:val="24"/>
        </w:rPr>
        <w:t>Радугин А. А. Философия: курс лекций. – М.: Библионика, 2006. – 272 с.</w:t>
      </w:r>
    </w:p>
    <w:p w:rsidR="005037F7" w:rsidRPr="00135903" w:rsidRDefault="005037F7" w:rsidP="001E669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7F7" w:rsidRPr="00135903" w:rsidRDefault="005037F7" w:rsidP="005037F7">
      <w:p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 источники:</w:t>
      </w:r>
    </w:p>
    <w:p w:rsidR="005037F7" w:rsidRPr="00135903" w:rsidRDefault="005037F7" w:rsidP="005037F7">
      <w:p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037F7" w:rsidRPr="00135903" w:rsidRDefault="000363A1" w:rsidP="005037F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5037F7" w:rsidRPr="001359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Алексеев А.П., Яковлева А.Е. Философия в вопросах и ответах. – М.: Проспект,               2007. -  274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Анишкин В.Г., Шманева Л.В. Великие мыслители: история и основные направления. – Ростов н/Д.: Феникс, 2007. – 337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 В.Е. Занимательная философия. – М.: Дашков и К, 2008. – 172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философский словарь / Под ред. А.П. Алексеева. – М.: РГ – Пресс, 2010. – 496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Скирбекк Г. История философии: учебное пособие. – М.: Владос, 2008. – 776 с.</w:t>
      </w:r>
    </w:p>
    <w:p w:rsidR="005037F7" w:rsidRPr="00135903" w:rsidRDefault="000363A1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037F7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Философский энциклопедический словарь / Сост. Е.Ф. Губский, Г.В. Кораблева, В.А. Лутченко. – М.: ИНФРА, 2006. – 576 с.</w:t>
      </w:r>
    </w:p>
    <w:p w:rsidR="005037F7" w:rsidRPr="00135903" w:rsidRDefault="005037F7" w:rsidP="005037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 ресурсы:</w:t>
      </w: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1. </w:t>
      </w:r>
      <w:hyperlink r:id="rId8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filosof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historic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большая электронная библиотека и словарь по философии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2. </w:t>
      </w:r>
      <w:hyperlink r:id="rId9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koob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philosophi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электронная библиотека «Куб», раздел «Философия»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3. </w:t>
      </w:r>
      <w:hyperlink r:id="rId10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humanities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edu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db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sect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/5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единое окно доступа к образовательным ресурсам по философии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4. </w:t>
      </w:r>
      <w:hyperlink r:id="rId11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vphil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журнал «Вопросы философии»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5. </w:t>
      </w:r>
      <w:hyperlink r:id="rId12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filo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./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лекции по философии</w:t>
      </w:r>
    </w:p>
    <w:p w:rsidR="005037F7" w:rsidRPr="00135903" w:rsidRDefault="000363A1" w:rsidP="000363A1">
      <w:pPr>
        <w:pStyle w:val="a5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903">
        <w:rPr>
          <w:rFonts w:ascii="Times New Roman" w:hAnsi="Times New Roman"/>
          <w:sz w:val="24"/>
          <w:szCs w:val="24"/>
        </w:rPr>
        <w:t xml:space="preserve">6. </w:t>
      </w:r>
      <w:hyperlink r:id="rId13" w:history="1"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gumfak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filosof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5037F7" w:rsidRPr="00135903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shtml</w:t>
        </w:r>
      </w:hyperlink>
      <w:r w:rsidR="005037F7" w:rsidRPr="00135903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учебные материалы по философии</w:t>
      </w:r>
    </w:p>
    <w:p w:rsidR="005037F7" w:rsidRPr="00135903" w:rsidRDefault="005037F7" w:rsidP="000363A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 журналы:</w:t>
      </w: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«Вопросы философии»</w:t>
      </w:r>
    </w:p>
    <w:p w:rsidR="005037F7" w:rsidRPr="00135903" w:rsidRDefault="005037F7" w:rsidP="005037F7">
      <w:pPr>
        <w:tabs>
          <w:tab w:val="left" w:pos="35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037F7" w:rsidRPr="00135903" w:rsidRDefault="005037F7" w:rsidP="005037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3A1" w:rsidRDefault="000363A1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5037F7" w:rsidRPr="005037F7" w:rsidRDefault="005037F7" w:rsidP="00503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5037F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 xml:space="preserve">4. Контроль и оценка результатов </w:t>
      </w:r>
      <w:r w:rsidRPr="005037F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br/>
        <w:t>освоения Дисциплины</w:t>
      </w:r>
    </w:p>
    <w:p w:rsidR="005037F7" w:rsidRP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F7" w:rsidRPr="005037F7" w:rsidRDefault="00135903" w:rsidP="00135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ab/>
      </w:r>
      <w:r w:rsidR="005037F7" w:rsidRPr="005037F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48"/>
      </w:tblGrid>
      <w:tr w:rsidR="005037F7" w:rsidRPr="00135903" w:rsidTr="005037F7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tabs>
                <w:tab w:val="left" w:pos="662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  <w:p w:rsidR="005037F7" w:rsidRPr="00135903" w:rsidRDefault="005037F7" w:rsidP="005037F7">
            <w:pPr>
              <w:tabs>
                <w:tab w:val="left" w:pos="662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7F7" w:rsidRPr="00135903" w:rsidRDefault="005037F7" w:rsidP="005037F7">
            <w:pPr>
              <w:tabs>
                <w:tab w:val="left" w:pos="662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/>
              </w:rPr>
              <w:t xml:space="preserve">Формы и методы контроля и оценки </w:t>
            </w:r>
            <w:r w:rsidRPr="00135903">
              <w:rPr>
                <w:rFonts w:ascii="Times New Roman" w:eastAsia="Times New Roman" w:hAnsi="Times New Roman" w:cs="Times New Roman"/>
                <w:b/>
              </w:rPr>
              <w:br/>
              <w:t xml:space="preserve">результатов обучения </w:t>
            </w:r>
          </w:p>
        </w:tc>
      </w:tr>
      <w:tr w:rsidR="005037F7" w:rsidRPr="00135903" w:rsidTr="005037F7">
        <w:trPr>
          <w:trHeight w:val="107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i/>
              </w:rPr>
              <w:t>уметь: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7" w:rsidRPr="00135903" w:rsidRDefault="005037F7" w:rsidP="005037F7">
            <w:p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5037F7" w:rsidRPr="00135903" w:rsidRDefault="005037F7" w:rsidP="005037F7">
            <w:pPr>
              <w:numPr>
                <w:ilvl w:val="0"/>
                <w:numId w:val="14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устный опрос;</w:t>
            </w:r>
          </w:p>
          <w:p w:rsidR="005037F7" w:rsidRPr="00135903" w:rsidRDefault="005037F7" w:rsidP="005037F7">
            <w:pPr>
              <w:numPr>
                <w:ilvl w:val="0"/>
                <w:numId w:val="14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индивидуальные задания;</w:t>
            </w:r>
          </w:p>
          <w:p w:rsidR="005037F7" w:rsidRPr="00135903" w:rsidRDefault="005037F7" w:rsidP="005037F7">
            <w:pPr>
              <w:numPr>
                <w:ilvl w:val="0"/>
                <w:numId w:val="14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тестирование;</w:t>
            </w:r>
          </w:p>
          <w:p w:rsidR="005037F7" w:rsidRPr="00135903" w:rsidRDefault="005037F7" w:rsidP="005037F7">
            <w:pPr>
              <w:numPr>
                <w:ilvl w:val="0"/>
                <w:numId w:val="14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занятия.</w:t>
            </w:r>
          </w:p>
        </w:tc>
      </w:tr>
      <w:tr w:rsidR="005037F7" w:rsidRPr="00135903" w:rsidTr="005037F7">
        <w:trPr>
          <w:trHeight w:val="34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tabs>
                <w:tab w:val="left" w:pos="284"/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135903">
              <w:rPr>
                <w:rFonts w:ascii="Times New Roman" w:eastAsia="Times New Roman" w:hAnsi="Times New Roman" w:cs="Times New Roman"/>
                <w:b/>
                <w:i/>
              </w:rPr>
              <w:t>знать:</w:t>
            </w:r>
          </w:p>
          <w:p w:rsidR="005037F7" w:rsidRPr="00135903" w:rsidRDefault="005037F7" w:rsidP="005037F7">
            <w:pPr>
              <w:tabs>
                <w:tab w:val="left" w:pos="284"/>
                <w:tab w:val="left" w:pos="1134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- основные категории и понятия философии;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16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устный опрос;</w:t>
            </w:r>
          </w:p>
          <w:p w:rsidR="005037F7" w:rsidRPr="00135903" w:rsidRDefault="005037F7" w:rsidP="005037F7">
            <w:pPr>
              <w:numPr>
                <w:ilvl w:val="0"/>
                <w:numId w:val="16"/>
              </w:numPr>
              <w:tabs>
                <w:tab w:val="left" w:pos="284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тестирование;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роль философии в жизни человека и общества;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индивидуальные задания;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основы философского учения о бытии;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индивидуальные задания;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написание эссе и рефератов;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сущность процесса познания;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устный опрос;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написание эссе;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основы научной, философской и религиозной картин мира;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устный опрос;</w:t>
            </w:r>
          </w:p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тестирование;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занятия;</w:t>
            </w:r>
          </w:p>
        </w:tc>
      </w:tr>
      <w:tr w:rsidR="005037F7" w:rsidRPr="00135903" w:rsidTr="005037F7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135903">
              <w:rPr>
                <w:rFonts w:ascii="Times New Roman" w:eastAsia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F7" w:rsidRPr="00135903" w:rsidRDefault="005037F7" w:rsidP="005037F7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  <w:tab w:val="left" w:pos="662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35903">
              <w:rPr>
                <w:rFonts w:ascii="Times New Roman" w:eastAsia="Times New Roman" w:hAnsi="Times New Roman" w:cs="Times New Roman"/>
                <w:bCs/>
              </w:rPr>
              <w:t>практические занятия.</w:t>
            </w:r>
          </w:p>
        </w:tc>
      </w:tr>
    </w:tbl>
    <w:p w:rsidR="005037F7" w:rsidRPr="005037F7" w:rsidRDefault="005037F7" w:rsidP="00503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F7" w:rsidRPr="0055302B" w:rsidRDefault="005037F7" w:rsidP="0055302B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037F7" w:rsidRPr="0055302B" w:rsidSect="002B4604"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3D" w:rsidRDefault="004B273D" w:rsidP="002B4604">
      <w:pPr>
        <w:spacing w:after="0" w:line="240" w:lineRule="auto"/>
      </w:pPr>
      <w:r>
        <w:separator/>
      </w:r>
    </w:p>
  </w:endnote>
  <w:endnote w:type="continuationSeparator" w:id="0">
    <w:p w:rsidR="004B273D" w:rsidRDefault="004B273D" w:rsidP="002B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428111"/>
      <w:docPartObj>
        <w:docPartGallery w:val="Page Numbers (Bottom of Page)"/>
        <w:docPartUnique/>
      </w:docPartObj>
    </w:sdtPr>
    <w:sdtContent>
      <w:p w:rsidR="004B273D" w:rsidRDefault="004B273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2B">
          <w:rPr>
            <w:noProof/>
          </w:rPr>
          <w:t>16</w:t>
        </w:r>
        <w:r>
          <w:fldChar w:fldCharType="end"/>
        </w:r>
      </w:p>
    </w:sdtContent>
  </w:sdt>
  <w:p w:rsidR="004B273D" w:rsidRDefault="004B27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3D" w:rsidRDefault="004B273D" w:rsidP="002B4604">
      <w:pPr>
        <w:spacing w:after="0" w:line="240" w:lineRule="auto"/>
      </w:pPr>
      <w:r>
        <w:separator/>
      </w:r>
    </w:p>
  </w:footnote>
  <w:footnote w:type="continuationSeparator" w:id="0">
    <w:p w:rsidR="004B273D" w:rsidRDefault="004B273D" w:rsidP="002B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0420"/>
    <w:multiLevelType w:val="hybridMultilevel"/>
    <w:tmpl w:val="CA082FC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81341"/>
    <w:multiLevelType w:val="hybridMultilevel"/>
    <w:tmpl w:val="9D00A70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36F9B"/>
    <w:multiLevelType w:val="singleLevel"/>
    <w:tmpl w:val="D7CA13F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>
    <w:nsid w:val="60ED3F13"/>
    <w:multiLevelType w:val="hybridMultilevel"/>
    <w:tmpl w:val="17D80CA6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31B46"/>
    <w:multiLevelType w:val="hybridMultilevel"/>
    <w:tmpl w:val="60087708"/>
    <w:lvl w:ilvl="0" w:tplc="00C60D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D3"/>
    <w:rsid w:val="000363A1"/>
    <w:rsid w:val="0004540A"/>
    <w:rsid w:val="000D4578"/>
    <w:rsid w:val="000E5081"/>
    <w:rsid w:val="00135903"/>
    <w:rsid w:val="001A2A3E"/>
    <w:rsid w:val="001E669F"/>
    <w:rsid w:val="002902FA"/>
    <w:rsid w:val="002B4604"/>
    <w:rsid w:val="002E2A4C"/>
    <w:rsid w:val="0032034B"/>
    <w:rsid w:val="00396FD3"/>
    <w:rsid w:val="004B273D"/>
    <w:rsid w:val="004F42DA"/>
    <w:rsid w:val="005037F7"/>
    <w:rsid w:val="005357BE"/>
    <w:rsid w:val="00541E64"/>
    <w:rsid w:val="0055302B"/>
    <w:rsid w:val="00627098"/>
    <w:rsid w:val="006D52F8"/>
    <w:rsid w:val="006E42A5"/>
    <w:rsid w:val="00816114"/>
    <w:rsid w:val="008D7FAF"/>
    <w:rsid w:val="00982F55"/>
    <w:rsid w:val="009B5DBB"/>
    <w:rsid w:val="00AD265D"/>
    <w:rsid w:val="00B2673C"/>
    <w:rsid w:val="00C278A7"/>
    <w:rsid w:val="00CC30F3"/>
    <w:rsid w:val="00E02EB4"/>
    <w:rsid w:val="00F7314C"/>
    <w:rsid w:val="00FC59CB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D71B-2C7E-4A97-948B-9071C8D4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7F7"/>
  </w:style>
  <w:style w:type="character" w:styleId="a3">
    <w:name w:val="Hyperlink"/>
    <w:basedOn w:val="a0"/>
    <w:uiPriority w:val="99"/>
    <w:semiHidden/>
    <w:unhideWhenUsed/>
    <w:rsid w:val="005037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7F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037F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B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604"/>
  </w:style>
  <w:style w:type="paragraph" w:styleId="a8">
    <w:name w:val="footer"/>
    <w:basedOn w:val="a"/>
    <w:link w:val="a9"/>
    <w:uiPriority w:val="99"/>
    <w:unhideWhenUsed/>
    <w:rsid w:val="002B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604"/>
  </w:style>
  <w:style w:type="paragraph" w:styleId="aa">
    <w:name w:val="Balloon Text"/>
    <w:basedOn w:val="a"/>
    <w:link w:val="ab"/>
    <w:uiPriority w:val="99"/>
    <w:semiHidden/>
    <w:unhideWhenUsed/>
    <w:rsid w:val="002B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60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35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osof.historic.ru/" TargetMode="External"/><Relationship Id="rId13" Type="http://schemas.openxmlformats.org/officeDocument/2006/relationships/hyperlink" Target="http://www.gumfak.ru/filosof.s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filo-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phi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umanities.edu.ru/db/sect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ob.ru/philosoph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16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Николаевич</dc:creator>
  <cp:keywords/>
  <dc:description/>
  <cp:lastModifiedBy>Ольга</cp:lastModifiedBy>
  <cp:revision>30</cp:revision>
  <cp:lastPrinted>2020-02-15T06:32:00Z</cp:lastPrinted>
  <dcterms:created xsi:type="dcterms:W3CDTF">2017-03-08T16:33:00Z</dcterms:created>
  <dcterms:modified xsi:type="dcterms:W3CDTF">2021-05-31T08:37:00Z</dcterms:modified>
</cp:coreProperties>
</file>