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0F" w:rsidRPr="00505B42" w:rsidRDefault="00DE050F" w:rsidP="002B19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B42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ГОСУДАРСТВЕННОЕ ПРОФЕССИОНАЛЬНОЕ</w:t>
      </w:r>
    </w:p>
    <w:p w:rsidR="00DE050F" w:rsidRPr="00505B42" w:rsidRDefault="00DE050F" w:rsidP="002B19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ОБРАЗОВАТЕЛЬНОЕ УЧРЕЖДЕНИЯ</w:t>
      </w:r>
    </w:p>
    <w:p w:rsidR="00DE050F" w:rsidRPr="00505B42" w:rsidRDefault="00DE050F" w:rsidP="002B19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B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ЯРОСЛАВСКОЙ ОБЛАСТИ</w:t>
      </w:r>
    </w:p>
    <w:p w:rsidR="00DE050F" w:rsidRPr="00505B42" w:rsidRDefault="00DE050F" w:rsidP="002B19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B42">
        <w:rPr>
          <w:rFonts w:ascii="Times New Roman" w:eastAsia="Times New Roman" w:hAnsi="Times New Roman" w:cs="Times New Roman"/>
          <w:sz w:val="28"/>
          <w:szCs w:val="28"/>
          <w:lang w:val="ru-RU"/>
        </w:rPr>
        <w:t>РОСТОВСКИЙ ПЕДАГОГИЧЕСКИЙ КОЛЛЕДЖ</w:t>
      </w:r>
    </w:p>
    <w:p w:rsidR="00DE050F" w:rsidRPr="00505B42" w:rsidRDefault="00DE050F" w:rsidP="00A25814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505B42" w:rsidRPr="00505B42" w:rsidTr="00505B42">
        <w:tc>
          <w:tcPr>
            <w:tcW w:w="3545" w:type="dxa"/>
            <w:shd w:val="clear" w:color="auto" w:fill="auto"/>
          </w:tcPr>
          <w:p w:rsidR="00505B42" w:rsidRPr="00B054E7" w:rsidRDefault="00505B42" w:rsidP="00505B42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val="ru-RU" w:bidi="ru-RU"/>
              </w:rPr>
            </w:pPr>
            <w:r w:rsidRPr="00B054E7">
              <w:rPr>
                <w:rFonts w:ascii="Times New Roman" w:eastAsia="Microsoft Sans Serif" w:hAnsi="Times New Roman"/>
                <w:sz w:val="24"/>
                <w:szCs w:val="24"/>
                <w:lang w:val="ru-RU" w:bidi="ru-RU"/>
              </w:rPr>
              <w:t>«Утверждаю»</w:t>
            </w:r>
          </w:p>
          <w:p w:rsidR="00505B42" w:rsidRPr="00B054E7" w:rsidRDefault="00505B42" w:rsidP="00505B42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val="ru-RU" w:bidi="ru-RU"/>
              </w:rPr>
            </w:pPr>
            <w:r w:rsidRPr="00B054E7">
              <w:rPr>
                <w:rFonts w:ascii="Times New Roman" w:eastAsia="Microsoft Sans Serif" w:hAnsi="Times New Roman"/>
                <w:sz w:val="24"/>
                <w:szCs w:val="24"/>
                <w:lang w:val="ru-RU" w:bidi="ru-RU"/>
              </w:rPr>
              <w:t>Директор ГПОУ ЯО Ростовский педагогический колледж</w:t>
            </w:r>
          </w:p>
          <w:p w:rsidR="00505B42" w:rsidRPr="003761A5" w:rsidRDefault="00505B42" w:rsidP="00505B42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Microsoft Sans Serif" w:hAnsi="Times New Roman"/>
                <w:sz w:val="24"/>
                <w:szCs w:val="24"/>
                <w:lang w:val="ru-RU" w:bidi="ru-RU"/>
              </w:rPr>
            </w:pPr>
            <w:r w:rsidRPr="00B054E7">
              <w:rPr>
                <w:rFonts w:ascii="Times New Roman" w:eastAsia="Microsoft Sans Serif" w:hAnsi="Times New Roman"/>
                <w:sz w:val="24"/>
                <w:szCs w:val="24"/>
                <w:lang w:bidi="ru-RU"/>
              </w:rPr>
              <w:t>____________</w:t>
            </w:r>
            <w:r w:rsidR="003761A5">
              <w:rPr>
                <w:rFonts w:ascii="Times New Roman" w:eastAsia="Microsoft Sans Serif" w:hAnsi="Times New Roman"/>
                <w:sz w:val="24"/>
                <w:szCs w:val="24"/>
                <w:lang w:val="ru-RU" w:bidi="ru-RU"/>
              </w:rPr>
              <w:t>Н.Б. Рябинкина</w:t>
            </w:r>
          </w:p>
          <w:p w:rsidR="00505B42" w:rsidRPr="00B054E7" w:rsidRDefault="00505B42" w:rsidP="00505B42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050F" w:rsidRPr="00505B42" w:rsidRDefault="00DE050F" w:rsidP="0050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ru-RU"/>
        </w:rPr>
      </w:pPr>
      <w:r w:rsidRPr="00505B42">
        <w:rPr>
          <w:rFonts w:ascii="Times New Roman" w:eastAsia="Times New Roman" w:hAnsi="Times New Roman" w:cs="Times New Roman"/>
          <w:caps/>
          <w:sz w:val="32"/>
          <w:szCs w:val="32"/>
          <w:lang w:val="ru-RU"/>
        </w:rPr>
        <w:t xml:space="preserve">Рабочая ПРОГРАММа </w:t>
      </w:r>
      <w:r w:rsidRPr="00505B42">
        <w:rPr>
          <w:rFonts w:ascii="Times New Roman" w:eastAsia="Times New Roman" w:hAnsi="Times New Roman" w:cs="Times New Roman"/>
          <w:caps/>
          <w:sz w:val="32"/>
          <w:szCs w:val="32"/>
          <w:lang w:val="ru-RU"/>
        </w:rPr>
        <w:br/>
        <w:t>УЧЕБНОЙ ДИСЦИПЛИНЫ</w:t>
      </w: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 w:cs="Times New Roman"/>
          <w:b/>
          <w:caps/>
          <w:sz w:val="40"/>
          <w:szCs w:val="40"/>
          <w:lang w:val="ru-RU"/>
        </w:rPr>
        <w:t>АРХИТЕКТУРА ЭЛЕКТРОННО-ВЫЧИСЛИТЕЛЬНЫХ МАШИН и ВЫЧИСЛИТЕЛЬНЫЕ СИСТЕМЫ</w:t>
      </w: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2B19E0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5B42">
        <w:rPr>
          <w:rFonts w:ascii="Times New Roman" w:hAnsi="Times New Roman" w:cs="Times New Roman"/>
          <w:sz w:val="28"/>
          <w:szCs w:val="28"/>
          <w:lang w:val="ru-RU"/>
        </w:rPr>
        <w:t>09.02.05 Прикладная информатика</w:t>
      </w: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</w:t>
      </w:r>
    </w:p>
    <w:p w:rsidR="00DE050F" w:rsidRPr="00505B42" w:rsidRDefault="00F1356D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2018</w:t>
      </w:r>
      <w:bookmarkStart w:id="0" w:name="_GoBack"/>
      <w:bookmarkEnd w:id="0"/>
    </w:p>
    <w:p w:rsidR="002B19E0" w:rsidRPr="00505B42" w:rsidRDefault="002B19E0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DE050F" w:rsidRPr="00505B42" w:rsidRDefault="00DE050F" w:rsidP="00A25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Рабочая программа учебной дисциплины </w:t>
      </w:r>
      <w:r w:rsidRPr="00505B42">
        <w:rPr>
          <w:rFonts w:ascii="Times New Roman" w:eastAsia="Times New Roman" w:hAnsi="Times New Roman" w:cs="Times New Roman"/>
          <w:sz w:val="24"/>
          <w:szCs w:val="40"/>
          <w:lang w:val="ru-RU"/>
        </w:rPr>
        <w:t xml:space="preserve">архитектура электронно-вычислительных машин и вычислительные системы </w:t>
      </w:r>
      <w:r w:rsidRPr="00505B42">
        <w:rPr>
          <w:rFonts w:ascii="Times New Roman" w:hAnsi="Times New Roman" w:cs="Times New Roman"/>
          <w:bCs/>
          <w:sz w:val="24"/>
          <w:szCs w:val="24"/>
          <w:lang w:val="ru-RU"/>
        </w:rPr>
        <w:t>разработана на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основе Федерального государственного образовательного стандарта </w:t>
      </w:r>
      <w:r w:rsidRPr="00505B42">
        <w:rPr>
          <w:rFonts w:ascii="Times New Roman" w:hAnsi="Times New Roman" w:cs="Times New Roman"/>
          <w:spacing w:val="-6"/>
          <w:sz w:val="24"/>
          <w:szCs w:val="24"/>
          <w:lang w:val="ru-RU"/>
        </w:rPr>
        <w:t>среднего профессионального образования по специальности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09.02.05 Прикладная информатика (по отраслям), утвержденного приказом Министерства образования и науки Российской Федерации от «13» августа 2014 г. 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>№  1001</w:t>
      </w:r>
      <w:proofErr w:type="gramEnd"/>
      <w:r w:rsidRPr="00505B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B42" w:rsidRPr="00505B42" w:rsidRDefault="00505B42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505B42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5B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Рассмотрена на заседании цикловой комиссии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информационно-технических</w:t>
      </w:r>
      <w:r w:rsidRPr="00505B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дисциплин </w:t>
      </w:r>
      <w:r w:rsidR="003761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рекомендована к утверждению</w:t>
      </w:r>
      <w:r w:rsidRPr="00505B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</w:p>
    <w:p w:rsidR="00505B42" w:rsidRPr="00505B42" w:rsidRDefault="00505B42" w:rsidP="00505B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05B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ЦК_____________/Т.Ю. Карпова</w:t>
      </w:r>
    </w:p>
    <w:p w:rsidR="00505B42" w:rsidRPr="00505B42" w:rsidRDefault="00505B42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050F" w:rsidRPr="00505B42" w:rsidRDefault="00DE050F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Организация-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разработчик:  </w:t>
      </w:r>
      <w:r w:rsidRPr="00505B42">
        <w:rPr>
          <w:rFonts w:ascii="Times New Roman" w:hAnsi="Times New Roman" w:cs="Times New Roman"/>
          <w:sz w:val="24"/>
          <w:szCs w:val="24"/>
          <w:u w:val="single"/>
          <w:lang w:val="ru-RU"/>
        </w:rPr>
        <w:t>ГПОУ</w:t>
      </w:r>
      <w:proofErr w:type="gramEnd"/>
      <w:r w:rsidRPr="00505B4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ЯО Ростовский педагогический колледж</w:t>
      </w:r>
    </w:p>
    <w:p w:rsidR="00DE050F" w:rsidRPr="00505B42" w:rsidRDefault="00DE050F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Разработчики: </w:t>
      </w:r>
    </w:p>
    <w:p w:rsidR="00DE050F" w:rsidRPr="00505B42" w:rsidRDefault="003761A5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Лиханина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Мария Сергеевна</w:t>
      </w:r>
      <w:r w:rsidR="00DE050F" w:rsidRPr="00505B42">
        <w:rPr>
          <w:rFonts w:ascii="Times New Roman" w:hAnsi="Times New Roman" w:cs="Times New Roman"/>
          <w:sz w:val="24"/>
          <w:szCs w:val="24"/>
          <w:u w:val="single"/>
          <w:lang w:val="ru-RU"/>
        </w:rPr>
        <w:t>, преподаватель информатики Ростовского педагогического колледжа</w:t>
      </w:r>
    </w:p>
    <w:p w:rsidR="00DE050F" w:rsidRPr="00505B42" w:rsidRDefault="00DE050F" w:rsidP="00A25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Ф.И.О., ученая степень, звание, должность</w:t>
      </w:r>
    </w:p>
    <w:p w:rsidR="00DE050F" w:rsidRPr="00505B42" w:rsidRDefault="00DE050F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5B42" w:rsidRPr="00505B42" w:rsidRDefault="00505B42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7320"/>
        <w:gridCol w:w="820"/>
      </w:tblGrid>
      <w:tr w:rsidR="00505B42" w:rsidRPr="00505B42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bookmarkStart w:id="1" w:name="page5"/>
            <w:bookmarkEnd w:id="1"/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ED0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5B42" w:rsidRPr="00505B42">
        <w:trPr>
          <w:trHeight w:val="54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w w:val="96"/>
                <w:sz w:val="24"/>
                <w:szCs w:val="24"/>
              </w:rPr>
              <w:t>стр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</w:tr>
      <w:tr w:rsidR="00505B42" w:rsidRPr="00505B42"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    РАБОЧЕЙ     ПРОГРАММЫ     УЧЕБНОЙ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505B42" w:rsidRPr="00505B42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42" w:rsidRPr="00505B42">
        <w:trPr>
          <w:trHeight w:val="5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505B42" w:rsidRPr="00505B42">
        <w:trPr>
          <w:trHeight w:val="5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</w:tr>
      <w:tr w:rsidR="00505B42" w:rsidRPr="00505B42">
        <w:trPr>
          <w:trHeight w:val="6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   И   ОЦЕНКА   РЕЗУЛЬТАТОВ   ОСВОЕНИЯ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505B42" w:rsidRPr="00505B42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42" w:rsidRPr="00505B42">
        <w:trPr>
          <w:trHeight w:val="5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88"/>
                <w:sz w:val="24"/>
                <w:szCs w:val="24"/>
              </w:rPr>
              <w:t>5.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ТРЕБОВАНИЯ К РЕЗУЛЬТАТАМ ОСВОЕНИЯ УЧЕБНОЙ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C67F50" w:rsidRPr="00505B42">
        <w:trPr>
          <w:trHeight w:val="2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page7"/>
      <w:bookmarkEnd w:id="2"/>
      <w:r w:rsidRPr="00505B4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1.ПАСПОРТ </w:t>
      </w:r>
      <w:r w:rsidRPr="00505B42">
        <w:rPr>
          <w:rFonts w:ascii="Times New Roman" w:eastAsia="Times New Roman" w:hAnsi="Times New Roman"/>
          <w:b/>
          <w:bCs/>
          <w:caps/>
          <w:sz w:val="28"/>
          <w:szCs w:val="28"/>
        </w:rPr>
        <w:t>рабочей</w:t>
      </w:r>
      <w:r w:rsidRPr="00505B42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 </w:t>
      </w:r>
      <w:r w:rsidRPr="00505B42">
        <w:rPr>
          <w:rFonts w:ascii="Times New Roman" w:eastAsia="Times New Roman" w:hAnsi="Times New Roman"/>
          <w:b/>
          <w:bCs/>
          <w:sz w:val="28"/>
          <w:szCs w:val="28"/>
        </w:rPr>
        <w:br/>
        <w:t>УЧЕБНОЙ ДИСЦИПЛИНЫ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/>
          <w:b/>
          <w:bCs/>
          <w:sz w:val="32"/>
          <w:szCs w:val="28"/>
          <w:lang w:val="ru-RU"/>
        </w:rPr>
      </w:pPr>
      <w:r w:rsidRPr="00505B42">
        <w:rPr>
          <w:rFonts w:ascii="Times New Roman" w:eastAsia="Times New Roman" w:hAnsi="Times New Roman" w:cs="Times New Roman"/>
          <w:b/>
          <w:sz w:val="28"/>
          <w:szCs w:val="40"/>
          <w:lang w:val="ru-RU"/>
        </w:rPr>
        <w:t>Архитектура электронно-вычислительных машин</w:t>
      </w:r>
      <w:r w:rsidRPr="00505B42">
        <w:rPr>
          <w:rFonts w:ascii="Times New Roman" w:eastAsia="Times New Roman" w:hAnsi="Times New Roman" w:cs="Times New Roman"/>
          <w:b/>
          <w:sz w:val="28"/>
          <w:szCs w:val="40"/>
          <w:lang w:val="ru-RU"/>
        </w:rPr>
        <w:br/>
        <w:t xml:space="preserve"> и вычислительные системы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b/>
          <w:sz w:val="24"/>
          <w:szCs w:val="24"/>
          <w:lang w:val="ru-RU"/>
        </w:rPr>
        <w:t>1.1.</w:t>
      </w:r>
      <w:r w:rsidRPr="00505B42">
        <w:rPr>
          <w:rFonts w:ascii="Times New Roman" w:eastAsia="Times New Roman" w:hAnsi="Times New Roman"/>
          <w:b/>
          <w:sz w:val="24"/>
          <w:szCs w:val="24"/>
        </w:rPr>
        <w:t> </w:t>
      </w:r>
      <w:r w:rsidRPr="00505B42">
        <w:rPr>
          <w:rFonts w:ascii="Times New Roman" w:eastAsia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 </w:t>
      </w:r>
      <w:r w:rsidRPr="00505B42">
        <w:rPr>
          <w:rFonts w:ascii="Times New Roman" w:eastAsia="Times New Roman" w:hAnsi="Times New Roman"/>
          <w:bCs/>
          <w:spacing w:val="-6"/>
          <w:sz w:val="24"/>
          <w:szCs w:val="24"/>
          <w:lang w:val="ru-RU"/>
        </w:rPr>
        <w:t>09.00.00</w:t>
      </w:r>
      <w:r w:rsidRPr="00505B42">
        <w:rPr>
          <w:rFonts w:ascii="Times New Roman" w:eastAsia="Times New Roman" w:hAnsi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05B42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Информатика и вычислительная техника</w:t>
      </w:r>
      <w:r w:rsidRPr="00505B4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09.02.05 Прикладная информатика (по отраслям)</w:t>
      </w:r>
      <w:r w:rsidRPr="00505B4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>П.00 Профессиональный цикл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>ОП.00 Общепрофессиональные дисциплины</w:t>
      </w:r>
    </w:p>
    <w:p w:rsidR="00A25814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/>
          <w:b/>
          <w:bCs/>
          <w:sz w:val="32"/>
          <w:szCs w:val="28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>ОП. 0</w:t>
      </w:r>
      <w:r w:rsidR="00A25814" w:rsidRPr="00505B42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505B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25814" w:rsidRPr="00505B42">
        <w:rPr>
          <w:rFonts w:ascii="Times New Roman" w:eastAsia="Times New Roman" w:hAnsi="Times New Roman" w:cs="Times New Roman"/>
          <w:sz w:val="24"/>
          <w:szCs w:val="40"/>
          <w:lang w:val="ru-RU"/>
        </w:rPr>
        <w:t>Архитектура электронно-вычислительных машин и вычислительные системы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1.3. Цели и задачи дисциплины – требования к результатам освоения дисциплины </w:t>
      </w:r>
    </w:p>
    <w:p w:rsidR="00614FEA" w:rsidRPr="00505B42" w:rsidRDefault="00614FEA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 xml:space="preserve">В результате освоения дисциплины обучающийся </w:t>
      </w:r>
      <w:r w:rsidRPr="00505B42">
        <w:rPr>
          <w:rFonts w:ascii="Times New Roman" w:eastAsia="Times New Roman" w:hAnsi="Times New Roman"/>
          <w:i/>
          <w:sz w:val="24"/>
          <w:szCs w:val="24"/>
          <w:lang w:val="ru-RU"/>
        </w:rPr>
        <w:t>должен уметь: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Определять оптимальную конфигурацию оборудования и характеристик устройств для конкретных задач;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Идентифицировать основные узлы персонального компьютера, разъемы для подключения внешних устройств;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Обеспечивать совместимость аппаратных и программных средств вычислительной техники;</w:t>
      </w:r>
    </w:p>
    <w:p w:rsidR="00A25814" w:rsidRPr="00505B42" w:rsidRDefault="00A25814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49"/>
        <w:jc w:val="both"/>
        <w:rPr>
          <w:rFonts w:ascii="Times New Roman" w:eastAsia="Times New Roman" w:hAnsi="Times New Roman"/>
          <w:i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 xml:space="preserve">В результате освоения дисциплины обучающийся </w:t>
      </w:r>
      <w:r w:rsidRPr="00505B42">
        <w:rPr>
          <w:rFonts w:ascii="Times New Roman" w:eastAsia="Times New Roman" w:hAnsi="Times New Roman"/>
          <w:i/>
          <w:sz w:val="24"/>
          <w:szCs w:val="24"/>
          <w:lang w:val="ru-RU"/>
        </w:rPr>
        <w:t>должен знать:</w:t>
      </w:r>
    </w:p>
    <w:p w:rsidR="00A25814" w:rsidRPr="00505B42" w:rsidRDefault="00A25814" w:rsidP="002B19E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Построение цифровых вычислительных систем и их архитектурные особенности;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Принципы работы основных логических блоков системы;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Параллелизм и конвейеризацию вычислений;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Классификацию вычислительных платформ;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Принципы вычислений в многопроцессорных и многоядерных системах;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Принципы работы кэш-памяти;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Методы повышения производительности многопроцессорных и многоядерных систем;</w:t>
      </w:r>
    </w:p>
    <w:p w:rsidR="00A25814" w:rsidRPr="00505B42" w:rsidRDefault="00A25814" w:rsidP="002B19E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Основные энергосберегающие технологии;</w:t>
      </w:r>
    </w:p>
    <w:p w:rsidR="00A25814" w:rsidRPr="00505B42" w:rsidRDefault="00A25814" w:rsidP="002B19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05B42">
        <w:rPr>
          <w:rFonts w:ascii="Times New Roman" w:hAnsi="Times New Roman"/>
          <w:sz w:val="24"/>
          <w:szCs w:val="24"/>
          <w:lang w:val="ru-RU"/>
        </w:rPr>
        <w:t xml:space="preserve">Содержание дисциплины должно быть ориентировано на подготовку студентов к освоению профессиональных модулей по </w:t>
      </w:r>
      <w:proofErr w:type="gramStart"/>
      <w:r w:rsidRPr="00505B42">
        <w:rPr>
          <w:rFonts w:ascii="Times New Roman" w:hAnsi="Times New Roman"/>
          <w:sz w:val="24"/>
          <w:szCs w:val="24"/>
          <w:lang w:val="ru-RU"/>
        </w:rPr>
        <w:t>специальности  09.02.05</w:t>
      </w:r>
      <w:proofErr w:type="gramEnd"/>
      <w:r w:rsidRPr="00505B42">
        <w:rPr>
          <w:rFonts w:ascii="Times New Roman" w:hAnsi="Times New Roman"/>
          <w:sz w:val="24"/>
          <w:szCs w:val="24"/>
          <w:lang w:val="ru-RU"/>
        </w:rPr>
        <w:t xml:space="preserve">     Прикладная информатика (по отраслям)</w:t>
      </w:r>
      <w:r w:rsidRPr="00505B42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Pr="00505B42">
        <w:rPr>
          <w:rFonts w:ascii="Times New Roman" w:hAnsi="Times New Roman"/>
          <w:sz w:val="24"/>
          <w:szCs w:val="24"/>
          <w:lang w:val="ru-RU"/>
        </w:rPr>
        <w:t>и овладению профессиональными компетенциями:</w:t>
      </w:r>
    </w:p>
    <w:tbl>
      <w:tblPr>
        <w:tblStyle w:val="a4"/>
        <w:tblW w:w="9985" w:type="dxa"/>
        <w:jc w:val="center"/>
        <w:tblLook w:val="04A0" w:firstRow="1" w:lastRow="0" w:firstColumn="1" w:lastColumn="0" w:noHBand="0" w:noVBand="1"/>
      </w:tblPr>
      <w:tblGrid>
        <w:gridCol w:w="1390"/>
        <w:gridCol w:w="8595"/>
      </w:tblGrid>
      <w:tr w:rsidR="00505B42" w:rsidRPr="00505B42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05B42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B42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505B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5B42">
              <w:rPr>
                <w:rFonts w:ascii="Times New Roman" w:hAnsi="Times New Roman"/>
                <w:b/>
              </w:rPr>
              <w:t>результата</w:t>
            </w:r>
            <w:proofErr w:type="spellEnd"/>
            <w:r w:rsidRPr="00505B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5B42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</w:tc>
      </w:tr>
      <w:tr w:rsidR="00505B42" w:rsidRPr="00505B42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ПК 1.2.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Обрабатывать динамический информационный контент.</w:t>
            </w:r>
          </w:p>
        </w:tc>
      </w:tr>
      <w:tr w:rsidR="00505B42" w:rsidRPr="00F1356D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ПК 1.3.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Осуществлять подготовку оборудования к работе.</w:t>
            </w:r>
          </w:p>
        </w:tc>
      </w:tr>
      <w:tr w:rsidR="00505B42" w:rsidRPr="00F1356D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lastRenderedPageBreak/>
              <w:t>ПК 1.4.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Настроить и работать с отраслевым оборудованием обработки информационного контента.</w:t>
            </w:r>
          </w:p>
        </w:tc>
      </w:tr>
      <w:tr w:rsidR="00505B42" w:rsidRPr="00F1356D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ПК 1.5.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505B42" w:rsidRPr="00F1356D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ПК 3.3.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505B42" w:rsidRPr="00505B42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ПК 4.1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Обеспечивать содержание проектных операций.</w:t>
            </w:r>
          </w:p>
        </w:tc>
      </w:tr>
      <w:tr w:rsidR="00505B42" w:rsidRPr="00505B42" w:rsidTr="002B19E0">
        <w:trPr>
          <w:jc w:val="center"/>
        </w:trPr>
        <w:tc>
          <w:tcPr>
            <w:tcW w:w="1390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ПК 4.4.</w:t>
            </w:r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Определять ресурсы проектных операций.</w:t>
            </w:r>
          </w:p>
        </w:tc>
      </w:tr>
    </w:tbl>
    <w:p w:rsidR="00A25814" w:rsidRPr="00505B42" w:rsidRDefault="00A25814" w:rsidP="002B19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05B42">
        <w:rPr>
          <w:rFonts w:ascii="Times New Roman" w:hAnsi="Times New Roman"/>
          <w:sz w:val="24"/>
          <w:szCs w:val="24"/>
          <w:lang w:val="ru-RU"/>
        </w:rPr>
        <w:t>В процессе освоения дисциплины у студентов должны формироваться общие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595"/>
      </w:tblGrid>
      <w:tr w:rsidR="00505B42" w:rsidRPr="00505B42" w:rsidTr="00A25814">
        <w:tc>
          <w:tcPr>
            <w:tcW w:w="1101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05B42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8595" w:type="dxa"/>
            <w:vAlign w:val="center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B42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505B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5B42">
              <w:rPr>
                <w:rFonts w:ascii="Times New Roman" w:hAnsi="Times New Roman"/>
                <w:b/>
              </w:rPr>
              <w:t>результата</w:t>
            </w:r>
            <w:proofErr w:type="spellEnd"/>
            <w:r w:rsidRPr="00505B4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05B42">
              <w:rPr>
                <w:rFonts w:ascii="Times New Roman" w:hAnsi="Times New Roman"/>
                <w:b/>
              </w:rPr>
              <w:t>обучения</w:t>
            </w:r>
            <w:proofErr w:type="spellEnd"/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1.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Понимать сущность и социальную значимость своей будущей профессии,</w:t>
            </w:r>
          </w:p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 xml:space="preserve">проявлять к ней устойчивый интерес. </w:t>
            </w:r>
            <w:r w:rsidRPr="00505B42">
              <w:rPr>
                <w:rFonts w:ascii="Times New Roman" w:hAnsi="Times New Roman" w:cs="Times New Roman"/>
                <w:lang w:val="ru-RU"/>
              </w:rPr>
              <w:tab/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2.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3.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4.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5.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6.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7.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8.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05B42" w:rsidRPr="00F1356D" w:rsidTr="002B19E0">
        <w:tc>
          <w:tcPr>
            <w:tcW w:w="1101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lang w:val="ru-RU"/>
              </w:rPr>
              <w:t>ОК 9.</w:t>
            </w:r>
          </w:p>
        </w:tc>
        <w:tc>
          <w:tcPr>
            <w:tcW w:w="8595" w:type="dxa"/>
          </w:tcPr>
          <w:p w:rsidR="00A25814" w:rsidRPr="00505B42" w:rsidRDefault="00A25814" w:rsidP="002B19E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5B42">
              <w:rPr>
                <w:rFonts w:ascii="Times New Roman" w:hAnsi="Times New Roman" w:cs="Times New Roman"/>
                <w:lang w:val="ru-RU"/>
              </w:rPr>
              <w:t>Быть готовым к смене технологий в профессиональной деятельности.</w:t>
            </w:r>
          </w:p>
        </w:tc>
      </w:tr>
    </w:tbl>
    <w:p w:rsidR="00A25814" w:rsidRPr="00505B42" w:rsidRDefault="00A25814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67F50" w:rsidRPr="00505B42" w:rsidRDefault="000730F2" w:rsidP="002B19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C67F50" w:rsidRPr="00505B42" w:rsidRDefault="00C67F50" w:rsidP="002B19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19E0" w:rsidRPr="00505B42" w:rsidRDefault="000730F2" w:rsidP="002B19E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1</w:t>
      </w:r>
      <w:r w:rsidR="001A40CB" w:rsidRPr="00505B4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1A40CB" w:rsidRPr="00505B4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числе: </w:t>
      </w:r>
    </w:p>
    <w:p w:rsidR="002B19E0" w:rsidRPr="00505B42" w:rsidRDefault="000730F2" w:rsidP="002B19E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="001A40CB" w:rsidRPr="00505B42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часов; </w:t>
      </w:r>
    </w:p>
    <w:p w:rsidR="00C67F50" w:rsidRPr="00505B42" w:rsidRDefault="000730F2" w:rsidP="002B19E0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работы обучающегося </w:t>
      </w:r>
      <w:r w:rsidR="001A40CB" w:rsidRPr="00505B42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1A40CB" w:rsidRPr="00505B4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7F50" w:rsidRPr="00505B42" w:rsidRDefault="00C67F50" w:rsidP="002B19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1A40CB" w:rsidP="002B19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3" w:name="page9"/>
      <w:bookmarkEnd w:id="3"/>
      <w:r w:rsidR="000730F2"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2. СТРУКТУРА И СОДЕРЖАНИЕ УЧЕБНОЙ ДИСЦИПЛИНЫ</w:t>
      </w: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0730F2" w:rsidP="00A258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2.1. Объем учебной дисциплины и виды учебной работы</w:t>
      </w: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1800"/>
      </w:tblGrid>
      <w:tr w:rsidR="00505B42" w:rsidRPr="00505B42" w:rsidTr="00664F31">
        <w:trPr>
          <w:trHeight w:val="24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Объем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часов</w:t>
            </w:r>
            <w:proofErr w:type="spellEnd"/>
          </w:p>
        </w:tc>
      </w:tr>
      <w:tr w:rsidR="00505B42" w:rsidRPr="00505B42" w:rsidTr="00664F31">
        <w:trPr>
          <w:trHeight w:val="232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 w:rsidTr="00664F31">
        <w:trPr>
          <w:trHeight w:val="224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нагрузка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120</w:t>
            </w:r>
          </w:p>
        </w:tc>
      </w:tr>
      <w:tr w:rsidR="00505B42" w:rsidRPr="00505B42" w:rsidTr="00664F31">
        <w:trPr>
          <w:trHeight w:val="5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05B42" w:rsidRPr="00505B42" w:rsidTr="00664F31">
        <w:trPr>
          <w:trHeight w:val="22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80</w:t>
            </w:r>
          </w:p>
        </w:tc>
      </w:tr>
      <w:tr w:rsidR="00505B42" w:rsidRPr="00505B42" w:rsidTr="00664F31">
        <w:trPr>
          <w:trHeight w:val="22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05B42" w:rsidRPr="00505B42" w:rsidTr="00664F31">
        <w:trPr>
          <w:trHeight w:val="22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лекций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40</w:t>
            </w:r>
          </w:p>
        </w:tc>
      </w:tr>
      <w:tr w:rsidR="00505B42" w:rsidRPr="00505B42" w:rsidTr="00664F31">
        <w:trPr>
          <w:trHeight w:val="22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05B42" w:rsidRPr="00505B42" w:rsidTr="00664F31">
        <w:trPr>
          <w:trHeight w:val="22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36</w:t>
            </w:r>
          </w:p>
        </w:tc>
      </w:tr>
      <w:tr w:rsidR="00505B42" w:rsidRPr="00505B42" w:rsidTr="00664F31">
        <w:trPr>
          <w:trHeight w:val="22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4</w:t>
            </w:r>
          </w:p>
        </w:tc>
      </w:tr>
      <w:tr w:rsidR="00505B42" w:rsidRPr="00505B42" w:rsidTr="00664F31">
        <w:trPr>
          <w:trHeight w:val="227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40</w:t>
            </w:r>
          </w:p>
        </w:tc>
      </w:tr>
      <w:tr w:rsidR="00505B42" w:rsidRPr="00505B42" w:rsidTr="00664F31">
        <w:trPr>
          <w:trHeight w:val="222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505B42" w:rsidTr="00664F31">
        <w:trPr>
          <w:trHeight w:val="22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 самостоятельная работа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664F31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40</w:t>
            </w:r>
          </w:p>
        </w:tc>
      </w:tr>
      <w:tr w:rsidR="00505B42" w:rsidRPr="00F1356D" w:rsidTr="00664F31">
        <w:trPr>
          <w:trHeight w:val="22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Промежуточная аттестация в форме </w:t>
            </w:r>
            <w:r w:rsidRPr="00505B4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</w:tbl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67F50" w:rsidRPr="00505B42" w:rsidSect="0003142A">
          <w:pgSz w:w="11906" w:h="16838"/>
          <w:pgMar w:top="851" w:right="567" w:bottom="851" w:left="1701" w:header="720" w:footer="720" w:gutter="0"/>
          <w:cols w:space="720" w:equalWidth="0">
            <w:col w:w="9813"/>
          </w:cols>
          <w:noEndnote/>
        </w:sectPr>
      </w:pPr>
    </w:p>
    <w:p w:rsidR="00C67F50" w:rsidRPr="00505B42" w:rsidRDefault="000730F2" w:rsidP="00A2581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2.2. Тематический план и содержание учебной дисциплины </w:t>
      </w:r>
      <w:r w:rsidR="001A40CB"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ОП.08. Архитектура электронно-вычислительных машин и </w:t>
      </w:r>
      <w:r w:rsidR="001A40CB"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ычислительные системы</w:t>
      </w: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00"/>
        <w:gridCol w:w="80"/>
        <w:gridCol w:w="7800"/>
        <w:gridCol w:w="520"/>
        <w:gridCol w:w="820"/>
        <w:gridCol w:w="1360"/>
        <w:gridCol w:w="1480"/>
        <w:gridCol w:w="30"/>
      </w:tblGrid>
      <w:tr w:rsidR="00505B42" w:rsidRPr="00505B42" w:rsidTr="0003142A">
        <w:trPr>
          <w:trHeight w:val="21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</w:t>
            </w:r>
            <w:proofErr w:type="spellEnd"/>
          </w:p>
        </w:tc>
        <w:tc>
          <w:tcPr>
            <w:tcW w:w="99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 xml:space="preserve">и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тем</w:t>
            </w:r>
            <w:proofErr w:type="spellEnd"/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7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68"/>
        </w:trPr>
        <w:tc>
          <w:tcPr>
            <w:tcW w:w="1246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Раздел 1.</w:t>
            </w: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Архитектура и принципы работы </w:t>
            </w: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основных блоков</w:t>
            </w:r>
            <w:r w:rsidRPr="00505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6"/>
                <w:sz w:val="20"/>
                <w:szCs w:val="20"/>
                <w:lang w:val="ru-RU"/>
              </w:rPr>
              <w:t>электронно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w w:val="96"/>
                <w:sz w:val="20"/>
                <w:szCs w:val="20"/>
                <w:lang w:val="ru-RU"/>
              </w:rPr>
              <w:t xml:space="preserve"> -</w:t>
            </w: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вычислительных машин</w:t>
            </w:r>
          </w:p>
        </w:tc>
        <w:tc>
          <w:tcPr>
            <w:tcW w:w="136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B19E0" w:rsidRPr="00505B42" w:rsidRDefault="002B19E0" w:rsidP="002B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2B19E0">
        <w:trPr>
          <w:trHeight w:val="68"/>
        </w:trPr>
        <w:tc>
          <w:tcPr>
            <w:tcW w:w="1246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1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8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Введение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9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Введение. Цели и задачи дисциплины,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еѐ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место и роль в системе получаемых знаний.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учебными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5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дисциплинами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19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«Архитектура ЭВМ и вычислительных систем» в сфере профессиональной деятельности.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19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4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1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1.2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18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Основы</w:t>
            </w:r>
            <w:proofErr w:type="spell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построения</w:t>
            </w:r>
            <w:proofErr w:type="spell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ЭВМ.</w:t>
            </w:r>
          </w:p>
        </w:tc>
        <w:tc>
          <w:tcPr>
            <w:tcW w:w="9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развития вычислительных машин. Классификация ЭВМ по физическому представлению обработки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4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9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информации, поколениям ЭВМ, сферам применения и методам исполнения вычислительных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машин.Понятие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архитектуры и структуры компьютера. Принципы (архитектура) фон Неймана.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компоненты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ЭВМ.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построения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ЭВМ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2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2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Структурная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персонального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5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Принципы построения современных ЭВМ.</w:t>
            </w:r>
          </w:p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Прототипы новейших цифровых устройств.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3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1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1.3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8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Центральные</w:t>
            </w:r>
            <w:proofErr w:type="spell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и </w:t>
            </w: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внешние</w:t>
            </w:r>
            <w:proofErr w:type="spellEnd"/>
          </w:p>
        </w:tc>
        <w:tc>
          <w:tcPr>
            <w:tcW w:w="9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Центральные и внешние устройства ЭВМ, их характеристики.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Магистрально-модульный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построения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48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устройства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ЭВМ.</w:t>
            </w:r>
          </w:p>
        </w:tc>
        <w:tc>
          <w:tcPr>
            <w:tcW w:w="9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51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компьютера. Канальная и шинная системотехника. Шина данных, шина адреса, шина управления.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Логическая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7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7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системной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proofErr w:type="spellEnd"/>
            <w:r w:rsidRPr="0050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3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1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2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Центральные и внешние устройства ЭВМ, их характеристики и анализ.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5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19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5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Характеристики современных центральных и внешних устройств ЭВМ.</w:t>
            </w:r>
          </w:p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Конкуренция на рынке комплектующих устройств для ПК.</w:t>
            </w:r>
          </w:p>
        </w:tc>
        <w:tc>
          <w:tcPr>
            <w:tcW w:w="13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A4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FF12A4">
        <w:trPr>
          <w:trHeight w:val="2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Результат: доклад</w:t>
            </w:r>
            <w:r w:rsidR="004E06A4"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уроке.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FF12A4">
        <w:trPr>
          <w:trHeight w:val="22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1.4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компьютера.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Содержание учебного материала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Иерархическая структура памяти. Основная память ЭВМ. Оперативное и постоянное запоминающие устройства: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и основные характеристики.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оперативной памяти.  Адресное и ассоциативное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ОЗУ:  принцип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работы  и  сравнительная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характеристика.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Кэш-память: назначение, структура, основные характеристики.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Динамическая  память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  работы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Обобщенная  структурная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схема  памяти.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Режимы  работы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 запись,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хранение,  считывание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режим  регенерации.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Модификации  динамической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оперативной  памяти.  Основные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модули памяти. Наращивание емкости памяти.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Статическая  память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Применение  и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принцип  работы.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 особенности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Разновидности  статической</w:t>
            </w:r>
            <w:proofErr w:type="gramEnd"/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памяти.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 специальной памяти: постоянная память (ПЗУ), перепрограммируемая постоянная память (флэш-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память), видеопамять. Назначение, особенности, применение. Базовая система ввода/вывода (BIOS): назначение,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функции, модификации.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50" w:rsidRPr="00505B42" w:rsidRDefault="004E06A4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32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Работа с оперативной памятью. Определение емкости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местонахождения</w:t>
            </w:r>
          </w:p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 в памяти.</w:t>
            </w:r>
          </w:p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Исследование устройства и работы памяти CMOS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505B42" w:rsidRPr="00505B42" w:rsidTr="0003142A">
        <w:trPr>
          <w:gridAfter w:val="1"/>
          <w:wAfter w:w="30" w:type="dxa"/>
          <w:trHeight w:val="19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0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оперативной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памяти.принцип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работы и сравнительная характеристика современных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19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00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кэш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0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Разновидности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196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Результат: доклады на уроках с использованием мультимедиа технологий.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1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1.5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5B42" w:rsidRPr="00505B42" w:rsidTr="0003142A">
        <w:trPr>
          <w:gridAfter w:val="1"/>
          <w:wAfter w:w="30" w:type="dxa"/>
          <w:trHeight w:val="22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Внутренняя</w:t>
            </w:r>
            <w:proofErr w:type="spell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 принципов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фон  Неймана  в  ЭВМ.  </w:t>
            </w: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работы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микропроцессора</w:t>
            </w:r>
            <w:proofErr w:type="spell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упрощенная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функциональная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Арифметико-логическое устройство (АЛУ): назначение и классификация.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АЛУ.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1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Интерфейсная часть процессора: назначение, состав, функционирование.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19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функционирование процессора.  Архитектура процессора как семейство микросхем.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Маркировка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19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2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Принцип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3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 работы арифметико-логического устройства.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 управления внешними устройствами компьютера.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2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прерываний, регистры и модель доступа к памяти.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3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Результат: доклады на уроках с использованием мультимедиа технологий</w:t>
            </w:r>
          </w:p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1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1.6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5B42" w:rsidRPr="00F1356D" w:rsidTr="0003142A">
        <w:trPr>
          <w:gridAfter w:val="1"/>
          <w:wAfter w:w="30" w:type="dxa"/>
          <w:trHeight w:val="22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Интерфейсы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системной</w:t>
            </w:r>
            <w:proofErr w:type="spellEnd"/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интерфейса. Классификация интерфейсов. Организация взаимодействия ПК с периферийными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w w:val="98"/>
                <w:sz w:val="20"/>
                <w:szCs w:val="20"/>
              </w:rPr>
              <w:t>платы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w w:val="98"/>
                <w:sz w:val="20"/>
                <w:szCs w:val="20"/>
              </w:rPr>
              <w:t>.</w:t>
            </w: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устройствами. Чипсет: назначение и схема функционирования.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структура ПК с подсоединенными периферийными устройствами.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Системная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шина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Интерфейсные шины и связь с системной шиной. Системная плата: архитектура и основные разъемы.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2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Внутренние интерфейсы ПК: шины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ISA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EISA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PCI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AGP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их характеристики.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1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Последовательные и параллельные порты. Последовательный порт стандарта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-232: назначение, структура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19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кадра данных, структура разъемов. Параллельный порт ПК: назначение и структура разъемов.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21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1525D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5D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  <w:p w:rsidR="0071525D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1.Общая структура ПК с подсоединенными периферийными устройствами.</w:t>
            </w:r>
          </w:p>
          <w:p w:rsidR="0071525D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2.Параллельные и последовательные порты.</w:t>
            </w:r>
          </w:p>
          <w:p w:rsidR="0071525D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3.Архитектура системной платы, внутренние интерфейсы системной платы.</w:t>
            </w:r>
          </w:p>
          <w:p w:rsidR="0071525D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4.Системные ресурсы.</w:t>
            </w:r>
            <w:r w:rsidR="004E06A4"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Проведение мониторинга системных ресурсов.</w:t>
            </w:r>
          </w:p>
          <w:p w:rsidR="004E06A4" w:rsidRPr="00505B42" w:rsidRDefault="004E06A4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5. Изучение системной платы </w:t>
            </w:r>
            <w:proofErr w:type="spellStart"/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intel</w:t>
            </w:r>
            <w:proofErr w:type="spellEnd"/>
            <w:r w:rsidRPr="00505B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x86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5D" w:rsidRPr="00505B42" w:rsidRDefault="0071525D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1525D" w:rsidRPr="00505B42" w:rsidRDefault="0071525D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505B42" w:rsidRPr="00505B42" w:rsidTr="0003142A">
        <w:trPr>
          <w:gridAfter w:val="1"/>
          <w:wAfter w:w="30" w:type="dxa"/>
          <w:trHeight w:val="19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2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Рассмотреть примеры современных интерфейсов системной платы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F1356D" w:rsidTr="0003142A">
        <w:trPr>
          <w:gridAfter w:val="1"/>
          <w:wAfter w:w="30" w:type="dxa"/>
          <w:trHeight w:val="23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Результат: доклад на уроке</w:t>
            </w:r>
            <w:r w:rsidR="0071525D"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использованием мультимедиа технологий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505B42" w:rsidTr="0003142A">
        <w:trPr>
          <w:trHeight w:val="23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5"/>
            <w:bookmarkEnd w:id="5"/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1.7</w:t>
            </w:r>
          </w:p>
        </w:tc>
        <w:tc>
          <w:tcPr>
            <w:tcW w:w="9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2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Внешние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Периферийные устройства: накопители на ГМД, ЖМД, накопители информации на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флэш-памяти,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2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ввода   -   вывода   информации.   Интерфейсы   периферийных   устройств.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Современная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модификация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интерфейсов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Внешние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интерфейсы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0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Назначение, характеристики и особенности внешних интерфейсов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1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2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Интерфейсы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периферийных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накопителя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ГМД;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накопителя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ЖМД;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Устройство накопителей информации на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флэш-памяти;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ввода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вывода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5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и функционирование внешних устройств;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внешние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Результат: доклады на уроках с использованием мультимедиа технологий.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2B19E0">
        <w:trPr>
          <w:trHeight w:val="22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19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9E0" w:rsidRPr="00505B42" w:rsidRDefault="002B19E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Вычислительные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9E0" w:rsidRPr="00505B42" w:rsidRDefault="002B19E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9E0" w:rsidRPr="00505B42" w:rsidRDefault="002B19E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0" w:rsidRPr="00505B42" w:rsidRDefault="002B19E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9E0" w:rsidRPr="00505B42" w:rsidRDefault="002B19E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216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Тема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 xml:space="preserve"> 2.1.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2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8"/>
                <w:sz w:val="20"/>
                <w:szCs w:val="20"/>
              </w:rPr>
              <w:t>Классификация</w:t>
            </w:r>
            <w:proofErr w:type="spellEnd"/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вычислительных систем в зависимости от числа потоков команд и данных: ОКОД,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ОКМД,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вычислительных</w:t>
            </w:r>
            <w:proofErr w:type="spellEnd"/>
            <w:proofErr w:type="gram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систем</w:t>
            </w:r>
            <w:proofErr w:type="spellEnd"/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МКОД, МКМД.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22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 многопроцессорных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вычислительных  систем  с  разными  способами  реализации  памяти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совместного использования. Сравнительные характеристики, аппаратные и программные особенности.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Классификация многомашинных вычислительных систем. Назначение, характеристики, особенности.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23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 вычислительных систем различных типов. Преимущества и недостатки различных типов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23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вычислительных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2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вычислительной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7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0730F2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19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Классификациявычислительных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03142A">
        <w:trPr>
          <w:trHeight w:val="20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Архитектуравычислительных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типов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03142A">
        <w:trPr>
          <w:trHeight w:val="19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Преимущества и недостатки различных типов вычислительных систем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F1356D" w:rsidTr="0003142A">
        <w:trPr>
          <w:trHeight w:val="19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A25814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Результат: доклады на уроках по предложенным темам.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C67F50" w:rsidRPr="00505B42" w:rsidRDefault="00C67F50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03142A">
        <w:trPr>
          <w:trHeight w:val="192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Тема 2.2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вычислений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  <w:lang w:val="ru-RU"/>
              </w:rPr>
              <w:t>в вычислительных</w:t>
            </w:r>
          </w:p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системах</w:t>
            </w: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F1356D" w:rsidTr="002B19E0">
        <w:trPr>
          <w:trHeight w:val="21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 и характеристики вычислительных систем. Организация вычислений в вычислительных системах.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05B42" w:rsidRPr="00505B42" w:rsidTr="002B19E0">
        <w:trPr>
          <w:trHeight w:val="182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ЭВМ параллельного действия, понятия потока команд и потока данных.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Ассоциативные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Матричные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48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151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истемы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7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23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Конвейеризация вычислений. Конвейер команд, конвейер данных.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Суперскалярность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197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trHeight w:val="22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Типовая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вычислительных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142A" w:rsidRPr="00505B42" w:rsidRDefault="0003142A" w:rsidP="00031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05B42" w:rsidRPr="00505B42" w:rsidTr="002B19E0">
        <w:trPr>
          <w:gridAfter w:val="1"/>
          <w:wAfter w:w="30" w:type="dxa"/>
          <w:trHeight w:val="20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age17"/>
            <w:bookmarkEnd w:id="6"/>
          </w:p>
        </w:tc>
        <w:tc>
          <w:tcPr>
            <w:tcW w:w="99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606060"/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5B42" w:rsidRPr="00F1356D" w:rsidTr="002B19E0">
        <w:trPr>
          <w:gridAfter w:val="1"/>
          <w:wAfter w:w="30" w:type="dxa"/>
          <w:trHeight w:val="227"/>
        </w:trPr>
        <w:tc>
          <w:tcPr>
            <w:tcW w:w="2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Роль вычислительных систем в жизни человека будущего.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06060"/>
            <w:vAlign w:val="center"/>
          </w:tcPr>
          <w:p w:rsidR="0003142A" w:rsidRPr="00505B42" w:rsidRDefault="0003142A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197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EC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sz w:val="17"/>
                <w:szCs w:val="17"/>
                <w:lang w:val="ru-RU"/>
              </w:rPr>
              <w:t>Тема 2.3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lastRenderedPageBreak/>
              <w:t>Способы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повышения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быстродействия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ЭВМ и ВС</w:t>
            </w:r>
            <w:r w:rsidR="002455EC" w:rsidRPr="00505B42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. Рационализация потребляемых ресурсов.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Содержание учебного материала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Аппаратные и программные способы повышения быстродействия. Декодирование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 с определением ресурсов, необходимых для их выполнения Конвейеризация,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буфер выборки с упреждением.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Суперскалярная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архитектура. Векторные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компьютеры и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</w:t>
            </w:r>
            <w:proofErr w:type="spellEnd"/>
          </w:p>
          <w:p w:rsidR="002455EC" w:rsidRPr="00505B42" w:rsidRDefault="002455EC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Система питания и энергосбережения компьютера.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Ресурсо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и энергосберегающие технологии использования вычислительной техники. </w:t>
            </w: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Оптимизация производительности ПЭВМ при снижении количества потребляемых ресурсов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2455EC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05B42" w:rsidRPr="00505B42" w:rsidTr="0003142A">
        <w:trPr>
          <w:gridAfter w:val="1"/>
          <w:wAfter w:w="30" w:type="dxa"/>
          <w:trHeight w:val="197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Практические занятия</w:t>
            </w:r>
          </w:p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Установка конфигурации ПЭВМ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71525D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505B42" w:rsidTr="0003142A">
        <w:trPr>
          <w:gridAfter w:val="1"/>
          <w:wAfter w:w="30" w:type="dxa"/>
          <w:trHeight w:val="197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2455EC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Самостоятельная работа обучающихся</w:t>
            </w:r>
          </w:p>
          <w:p w:rsidR="002455EC" w:rsidRPr="00505B42" w:rsidRDefault="002455EC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 Таблица "Конфигурации ПЭВМ"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830019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  <w:lang w:val="ru-RU"/>
              </w:rPr>
            </w:pPr>
            <w:r w:rsidRPr="00505B42">
              <w:rPr>
                <w:rFonts w:ascii="Times New Roman" w:hAnsi="Times New Roman" w:cs="Times New Roman"/>
                <w:bCs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505B42" w:rsidTr="00FF12A4">
        <w:trPr>
          <w:gridAfter w:val="1"/>
          <w:wAfter w:w="30" w:type="dxa"/>
          <w:trHeight w:val="13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A25814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CB" w:rsidRPr="00505B42" w:rsidRDefault="001A40CB" w:rsidP="00FF12A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505B42" w:rsidRPr="00505B42" w:rsidTr="0003142A">
        <w:trPr>
          <w:gridAfter w:val="1"/>
          <w:wAfter w:w="30" w:type="dxa"/>
          <w:trHeight w:val="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0CB" w:rsidRPr="00505B42" w:rsidRDefault="00FF12A4" w:rsidP="00A2581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40CB" w:rsidRPr="00505B42" w:rsidRDefault="001A40CB" w:rsidP="00A2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1525D" w:rsidRPr="00505B42" w:rsidRDefault="0071525D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25814" w:rsidRPr="00505B42" w:rsidRDefault="00A25814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b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A25814" w:rsidRPr="00505B42" w:rsidRDefault="00A25814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>1 - ознакомительный (узнавание ранее изученных объектов, свойств).</w:t>
      </w:r>
    </w:p>
    <w:p w:rsidR="00A25814" w:rsidRPr="00505B42" w:rsidRDefault="00A25814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>2 - репродуктивный (выполнение деятельности по образцу, инструкции или под руководством).</w:t>
      </w:r>
    </w:p>
    <w:p w:rsidR="00A25814" w:rsidRPr="00505B42" w:rsidRDefault="00A25814" w:rsidP="002B1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505B42">
        <w:rPr>
          <w:rFonts w:ascii="Times New Roman" w:eastAsia="Times New Roman" w:hAnsi="Times New Roman"/>
          <w:sz w:val="24"/>
          <w:szCs w:val="24"/>
          <w:lang w:val="ru-RU"/>
        </w:rPr>
        <w:t>3 - продуктивный (планирование и самостоятельное выполнение деятельности, решение проблемных задач).</w:t>
      </w: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67F50" w:rsidRPr="00505B42">
          <w:pgSz w:w="16841" w:h="11906" w:orient="landscape"/>
          <w:pgMar w:top="832" w:right="680" w:bottom="715" w:left="880" w:header="720" w:footer="720" w:gutter="0"/>
          <w:cols w:space="720" w:equalWidth="0">
            <w:col w:w="15280"/>
          </w:cols>
          <w:noEndnote/>
        </w:sectPr>
      </w:pPr>
    </w:p>
    <w:p w:rsidR="00C67F50" w:rsidRPr="00505B42" w:rsidRDefault="000730F2" w:rsidP="000314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3. УСЛОВИЯ РЕАЛИЗАЦИИ УЧЕБНОЙ ДИСЦИПЛИНЫ</w:t>
      </w:r>
    </w:p>
    <w:p w:rsidR="00C67F50" w:rsidRPr="00505B42" w:rsidRDefault="00C67F50" w:rsidP="000314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0730F2" w:rsidP="000314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C67F50" w:rsidRPr="00505B42" w:rsidRDefault="000730F2" w:rsidP="000314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дисциплины требует наличия учебного кабинета «Архитектура электронно-вычислительных машин и вычислительных систем»</w:t>
      </w:r>
    </w:p>
    <w:p w:rsidR="00CB0C11" w:rsidRPr="00505B42" w:rsidRDefault="000730F2" w:rsidP="000314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Оборудование учебного кабинета и рабочих мест: </w:t>
      </w:r>
    </w:p>
    <w:p w:rsidR="00C67F50" w:rsidRPr="00505B42" w:rsidRDefault="000730F2" w:rsidP="00CB0C11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демонстрационные электронные платы; демонстрационные жесткие диски;</w:t>
      </w:r>
    </w:p>
    <w:p w:rsidR="00C67F50" w:rsidRPr="00505B42" w:rsidRDefault="000730F2" w:rsidP="00CB0C11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модем; сетевое оборудование локальной сети;</w:t>
      </w:r>
    </w:p>
    <w:p w:rsidR="00C67F50" w:rsidRPr="00505B42" w:rsidRDefault="000730F2" w:rsidP="00CB0C1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подключение к Интернет</w:t>
      </w:r>
    </w:p>
    <w:p w:rsidR="00C67F50" w:rsidRPr="00505B42" w:rsidRDefault="000730F2" w:rsidP="000314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708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3"/>
          <w:szCs w:val="23"/>
          <w:lang w:val="ru-RU"/>
        </w:rPr>
        <w:t>Технические средства обучения: персональные компьютеры; мультимедиа проектор; звуковые колонки.</w:t>
      </w:r>
    </w:p>
    <w:p w:rsidR="00C67F50" w:rsidRPr="00505B42" w:rsidRDefault="000730F2" w:rsidP="0003142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 Перечень рекомендуемых учебных изданий, Интернет-ресурсов, дополнительной литературы Основные источники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67F50" w:rsidRPr="00505B42" w:rsidRDefault="000730F2" w:rsidP="0003142A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60" w:lineRule="auto"/>
        <w:ind w:left="0" w:hanging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Кузин А.В., </w:t>
      </w:r>
      <w:proofErr w:type="spell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Пескова</w:t>
      </w:r>
      <w:proofErr w:type="spell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С.А. Архитектура ЭВМ и вычислительных систем: Учебник. – 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М.:ФОРУМ</w:t>
      </w:r>
      <w:proofErr w:type="gram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:ИНФРА-М, 2006 352 с </w:t>
      </w:r>
    </w:p>
    <w:p w:rsidR="00C67F50" w:rsidRPr="00505B42" w:rsidRDefault="000730F2" w:rsidP="0003142A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60" w:lineRule="auto"/>
        <w:ind w:left="0" w:hanging="3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Максимов Н.В., </w:t>
      </w:r>
      <w:proofErr w:type="spell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Партыка</w:t>
      </w:r>
      <w:proofErr w:type="spell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Т.Л., Попов И.И. Архитектура ЭВМ и вычислительных систем: Учебник. – 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М.:ФОРУМ</w:t>
      </w:r>
      <w:proofErr w:type="gram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:ИНФРА-М, 2006 512 с. </w:t>
      </w:r>
    </w:p>
    <w:p w:rsidR="00C67F50" w:rsidRPr="00505B42" w:rsidRDefault="000730F2" w:rsidP="000314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B42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proofErr w:type="spellEnd"/>
      <w:r w:rsidRPr="00505B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7F50" w:rsidRPr="00505B42" w:rsidRDefault="000730F2" w:rsidP="0003142A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60" w:lineRule="auto"/>
        <w:ind w:left="0" w:hanging="367"/>
        <w:jc w:val="both"/>
        <w:rPr>
          <w:rFonts w:ascii="Times New Roman" w:hAnsi="Times New Roman" w:cs="Times New Roman"/>
          <w:sz w:val="24"/>
          <w:szCs w:val="24"/>
        </w:rPr>
      </w:pPr>
      <w:r w:rsidRPr="00505B42">
        <w:rPr>
          <w:rFonts w:ascii="Times New Roman" w:hAnsi="Times New Roman" w:cs="Times New Roman"/>
          <w:sz w:val="24"/>
          <w:szCs w:val="24"/>
        </w:rPr>
        <w:t xml:space="preserve">www.alleng.ru/d/comp/comp27.htm </w:t>
      </w:r>
    </w:p>
    <w:p w:rsidR="00C67F50" w:rsidRPr="00505B42" w:rsidRDefault="000730F2" w:rsidP="0003142A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60" w:lineRule="auto"/>
        <w:ind w:left="0" w:hanging="367"/>
        <w:jc w:val="both"/>
        <w:rPr>
          <w:rFonts w:ascii="Times New Roman" w:hAnsi="Times New Roman" w:cs="Times New Roman"/>
          <w:sz w:val="24"/>
          <w:szCs w:val="24"/>
        </w:rPr>
      </w:pPr>
      <w:r w:rsidRPr="00505B42">
        <w:rPr>
          <w:rFonts w:ascii="Times New Roman" w:hAnsi="Times New Roman" w:cs="Times New Roman"/>
          <w:sz w:val="24"/>
          <w:szCs w:val="24"/>
        </w:rPr>
        <w:t xml:space="preserve">www.inf1.info/computerarchitecture </w:t>
      </w:r>
    </w:p>
    <w:p w:rsidR="00C67F50" w:rsidRPr="00505B42" w:rsidRDefault="000730F2" w:rsidP="0003142A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60" w:lineRule="auto"/>
        <w:ind w:left="0" w:hanging="367"/>
        <w:jc w:val="both"/>
        <w:rPr>
          <w:rFonts w:ascii="Times New Roman" w:hAnsi="Times New Roman" w:cs="Times New Roman"/>
          <w:sz w:val="24"/>
          <w:szCs w:val="24"/>
        </w:rPr>
      </w:pPr>
      <w:r w:rsidRPr="00505B42">
        <w:rPr>
          <w:rFonts w:ascii="Times New Roman" w:hAnsi="Times New Roman" w:cs="Times New Roman"/>
          <w:sz w:val="24"/>
          <w:szCs w:val="24"/>
        </w:rPr>
        <w:t xml:space="preserve">www.imcs.dvgu.ru/lib/eastprog/architecture.html </w:t>
      </w:r>
    </w:p>
    <w:p w:rsidR="00C67F50" w:rsidRPr="00505B42" w:rsidRDefault="000730F2" w:rsidP="0003142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42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proofErr w:type="spellEnd"/>
      <w:r w:rsidRPr="0050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B42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proofErr w:type="spellEnd"/>
      <w:r w:rsidRPr="00505B42">
        <w:rPr>
          <w:rFonts w:ascii="Times New Roman" w:hAnsi="Times New Roman" w:cs="Times New Roman"/>
          <w:sz w:val="24"/>
          <w:szCs w:val="24"/>
        </w:rPr>
        <w:t>:</w:t>
      </w:r>
      <w:r w:rsidRPr="00505B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F50" w:rsidRPr="00505B42" w:rsidRDefault="000730F2" w:rsidP="0003142A">
      <w:pPr>
        <w:widowControl w:val="0"/>
        <w:numPr>
          <w:ilvl w:val="1"/>
          <w:numId w:val="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Пятибратов</w:t>
      </w:r>
      <w:proofErr w:type="spell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А.П., </w:t>
      </w:r>
      <w:proofErr w:type="spell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Гудыно</w:t>
      </w:r>
      <w:proofErr w:type="spell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П.П. Вычислительные системы, сети и телекоммуникации. - М.: Финансы и статистика, 2003. </w:t>
      </w:r>
    </w:p>
    <w:p w:rsidR="00C67F50" w:rsidRPr="00505B42" w:rsidRDefault="000730F2" w:rsidP="0003142A">
      <w:pPr>
        <w:widowControl w:val="0"/>
        <w:numPr>
          <w:ilvl w:val="1"/>
          <w:numId w:val="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5B42">
        <w:rPr>
          <w:rFonts w:ascii="Times New Roman" w:hAnsi="Times New Roman" w:cs="Times New Roman"/>
          <w:sz w:val="24"/>
          <w:szCs w:val="24"/>
          <w:lang w:val="ru-RU"/>
        </w:rPr>
        <w:t>Танеибаум</w:t>
      </w:r>
      <w:proofErr w:type="spell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Э. Архитектура компьютера. -4 </w:t>
      </w:r>
      <w:proofErr w:type="spellStart"/>
      <w:r w:rsidRPr="00505B42">
        <w:rPr>
          <w:rFonts w:ascii="Times New Roman" w:hAnsi="Times New Roman" w:cs="Times New Roman"/>
          <w:sz w:val="24"/>
          <w:szCs w:val="24"/>
          <w:lang w:val="ru-RU"/>
        </w:rPr>
        <w:t>изд</w:t>
      </w:r>
      <w:proofErr w:type="spellEnd"/>
      <w:r w:rsidRPr="00505B42">
        <w:rPr>
          <w:rFonts w:ascii="Times New Roman" w:hAnsi="Times New Roman" w:cs="Times New Roman"/>
          <w:sz w:val="24"/>
          <w:szCs w:val="24"/>
          <w:lang w:val="ru-RU"/>
        </w:rPr>
        <w:t>-е. —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>СПб.:</w:t>
      </w:r>
      <w:proofErr w:type="gram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Питер, 2012. </w:t>
      </w:r>
    </w:p>
    <w:p w:rsidR="00C67F50" w:rsidRPr="00505B42" w:rsidRDefault="000730F2" w:rsidP="0003142A">
      <w:pPr>
        <w:widowControl w:val="0"/>
        <w:numPr>
          <w:ilvl w:val="1"/>
          <w:numId w:val="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Воеводин В.В. Параллельные вычисления: Учебное пособие для вузов. - 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>СПб.:</w:t>
      </w:r>
      <w:proofErr w:type="gram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БХВ-Петербург, 2002. </w:t>
      </w:r>
    </w:p>
    <w:p w:rsidR="00C67F50" w:rsidRPr="00505B42" w:rsidRDefault="000730F2" w:rsidP="0003142A">
      <w:pPr>
        <w:widowControl w:val="0"/>
        <w:numPr>
          <w:ilvl w:val="1"/>
          <w:numId w:val="3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hanging="3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Гук М. Шины РС</w:t>
      </w:r>
      <w:r w:rsidRPr="00505B42">
        <w:rPr>
          <w:rFonts w:ascii="Times New Roman" w:hAnsi="Times New Roman" w:cs="Times New Roman"/>
          <w:sz w:val="24"/>
          <w:szCs w:val="24"/>
        </w:rPr>
        <w:t>I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, ШВ и Р1ге^1ге: Энциклопедия. - </w:t>
      </w:r>
      <w:proofErr w:type="gramStart"/>
      <w:r w:rsidRPr="00505B42">
        <w:rPr>
          <w:rFonts w:ascii="Times New Roman" w:hAnsi="Times New Roman" w:cs="Times New Roman"/>
          <w:sz w:val="24"/>
          <w:szCs w:val="24"/>
          <w:lang w:val="ru-RU"/>
        </w:rPr>
        <w:t>СПб.:</w:t>
      </w:r>
      <w:proofErr w:type="gramEnd"/>
      <w:r w:rsidRPr="00505B42">
        <w:rPr>
          <w:rFonts w:ascii="Times New Roman" w:hAnsi="Times New Roman" w:cs="Times New Roman"/>
          <w:sz w:val="24"/>
          <w:szCs w:val="24"/>
          <w:lang w:val="ru-RU"/>
        </w:rPr>
        <w:t xml:space="preserve"> Питер, 2005 </w:t>
      </w: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C67F50" w:rsidP="00A25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67F50" w:rsidRPr="00505B42">
          <w:pgSz w:w="11906" w:h="16838"/>
          <w:pgMar w:top="1127" w:right="840" w:bottom="715" w:left="1700" w:header="720" w:footer="720" w:gutter="0"/>
          <w:cols w:space="720" w:equalWidth="0">
            <w:col w:w="9360"/>
          </w:cols>
          <w:noEndnote/>
        </w:sectPr>
      </w:pPr>
    </w:p>
    <w:p w:rsidR="00C67F50" w:rsidRPr="00505B42" w:rsidRDefault="000730F2" w:rsidP="00CB0C1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21"/>
      <w:bookmarkEnd w:id="8"/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КОНТРОЛЬ И ОЦЕНКА РЕЗУЛЬТАТОВ ОСВОЕНИЯ УЧЕБНОЙ ДИСЦИПЛИНЫ</w:t>
      </w:r>
    </w:p>
    <w:p w:rsidR="00C67F50" w:rsidRPr="00505B42" w:rsidRDefault="00C67F50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7F50" w:rsidRPr="00505B42" w:rsidRDefault="000730F2" w:rsidP="00CB0C1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Контрольи</w:t>
      </w:r>
      <w:proofErr w:type="spellEnd"/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оценка 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>результатов освоения дисциплины осуществляется преподавателем в</w:t>
      </w:r>
      <w:r w:rsidRPr="00505B4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05B42">
        <w:rPr>
          <w:rFonts w:ascii="Times New Roman" w:hAnsi="Times New Roman" w:cs="Times New Roman"/>
          <w:sz w:val="24"/>
          <w:szCs w:val="24"/>
          <w:lang w:val="ru-RU"/>
        </w:rPr>
        <w:t>процессе проведения практических занятий и лабораторных работ, тестирования, а также</w:t>
      </w:r>
    </w:p>
    <w:p w:rsidR="00C67F50" w:rsidRPr="00505B42" w:rsidRDefault="000730F2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05B42">
        <w:rPr>
          <w:rFonts w:ascii="Times New Roman" w:hAnsi="Times New Roman" w:cs="Times New Roman"/>
          <w:sz w:val="24"/>
          <w:szCs w:val="24"/>
          <w:lang w:val="ru-RU"/>
        </w:rPr>
        <w:t>выполнения обучающимися индивидуальных заданий, проектов, исследований</w:t>
      </w:r>
      <w:r w:rsidRPr="00505B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7F50" w:rsidRPr="00505B42" w:rsidRDefault="00C67F50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20"/>
        <w:gridCol w:w="280"/>
        <w:gridCol w:w="1400"/>
        <w:gridCol w:w="4860"/>
      </w:tblGrid>
      <w:tr w:rsidR="00505B42" w:rsidRPr="00F1356D">
        <w:trPr>
          <w:trHeight w:val="236"/>
        </w:trPr>
        <w:tc>
          <w:tcPr>
            <w:tcW w:w="46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Формы и методы контроля и оценки результатов</w:t>
            </w:r>
          </w:p>
        </w:tc>
      </w:tr>
      <w:tr w:rsidR="00505B42" w:rsidRPr="00505B42">
        <w:trPr>
          <w:trHeight w:val="231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освоенные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усвоенные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  <w:proofErr w:type="spellEnd"/>
            <w:r w:rsidRPr="00505B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обучения</w:t>
            </w:r>
            <w:proofErr w:type="spellEnd"/>
          </w:p>
        </w:tc>
      </w:tr>
      <w:tr w:rsidR="00505B42" w:rsidRPr="00F1356D">
        <w:trPr>
          <w:trHeight w:val="215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дисциплины обучающийся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5B42" w:rsidRPr="00505B42">
        <w:trPr>
          <w:trHeight w:val="2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1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оптимальную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7"/>
                <w:sz w:val="20"/>
                <w:szCs w:val="20"/>
              </w:rPr>
              <w:t>конфигурацию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Диагностические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505B42" w:rsidRPr="00505B42">
        <w:trPr>
          <w:trHeight w:val="230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оборудования  и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характеристик  устройств  для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505B42" w:rsidRPr="00505B42">
        <w:trPr>
          <w:trHeight w:val="235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конкретных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1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идентифицировать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узлы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персонального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Диагностические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505B42" w:rsidRPr="00505B42">
        <w:trPr>
          <w:trHeight w:val="231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компьютера, разъемы для подключения внешних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505B42" w:rsidRPr="00505B42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1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обеспечивать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аппаратных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Диагностические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опросы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505B42" w:rsidRPr="00505B42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программных</w:t>
            </w:r>
            <w:proofErr w:type="spellEnd"/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вычислительной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505B42" w:rsidRPr="00505B42">
        <w:trPr>
          <w:trHeight w:val="2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(ВТ)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F1356D">
        <w:trPr>
          <w:trHeight w:val="21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результате освоения дисциплины обучающийся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05B42" w:rsidRPr="00505B42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1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 цифровых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вычислительных  систем 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505B42" w:rsidRPr="00505B42">
        <w:trPr>
          <w:trHeight w:val="235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архитектурные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1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принципы  работы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основных  логических  блоков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505B42" w:rsidRPr="00505B42">
        <w:trPr>
          <w:trHeight w:val="2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1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параллелизм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и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конвейеризация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вычислений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505B42" w:rsidRPr="00505B42">
        <w:trPr>
          <w:trHeight w:val="23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w w:val="98"/>
                <w:sz w:val="20"/>
                <w:szCs w:val="20"/>
              </w:rPr>
              <w:t>вычислительных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платформ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F1356D">
        <w:trPr>
          <w:trHeight w:val="228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принципы  вычислений</w:t>
            </w:r>
            <w:proofErr w:type="gramEnd"/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в  многопроцессорных  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</w:tr>
      <w:tr w:rsidR="00505B42" w:rsidRPr="00F1356D">
        <w:trPr>
          <w:trHeight w:val="235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многоядерных системах; работа кэш-памяти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B42" w:rsidRPr="00505B42">
        <w:trPr>
          <w:trHeight w:val="216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proofErr w:type="spellEnd"/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производительности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spellEnd"/>
          </w:p>
        </w:tc>
      </w:tr>
      <w:tr w:rsidR="00505B42" w:rsidRPr="00505B42">
        <w:trPr>
          <w:trHeight w:val="235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многопроцессорных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многоядерных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C67F50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B42" w:rsidRPr="00505B42">
        <w:trPr>
          <w:trHeight w:val="220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энергосберегающие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F50" w:rsidRPr="00505B42" w:rsidRDefault="000730F2" w:rsidP="00CB0C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proofErr w:type="spellEnd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4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spellEnd"/>
          </w:p>
        </w:tc>
      </w:tr>
    </w:tbl>
    <w:p w:rsidR="00C67F50" w:rsidRPr="00505B42" w:rsidRDefault="00C67F50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C11" w:rsidRPr="00505B42" w:rsidRDefault="00CB0C11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C11" w:rsidRPr="00505B42" w:rsidRDefault="00CB0C11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C11" w:rsidRPr="00505B42" w:rsidRDefault="00CB0C11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0C11" w:rsidRPr="00505B42" w:rsidRDefault="00CB0C11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F50" w:rsidRPr="00505B42" w:rsidRDefault="00C67F50" w:rsidP="00CB0C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7F50" w:rsidRPr="00505B42" w:rsidSect="00C67F50">
      <w:pgSz w:w="11906" w:h="16838"/>
      <w:pgMar w:top="1127" w:right="840" w:bottom="715" w:left="158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E00F28"/>
    <w:multiLevelType w:val="hybridMultilevel"/>
    <w:tmpl w:val="4B16F6F8"/>
    <w:lvl w:ilvl="0" w:tplc="2710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B22"/>
    <w:multiLevelType w:val="hybridMultilevel"/>
    <w:tmpl w:val="4526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C663E"/>
    <w:multiLevelType w:val="hybridMultilevel"/>
    <w:tmpl w:val="5D6C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C1701"/>
    <w:multiLevelType w:val="hybridMultilevel"/>
    <w:tmpl w:val="7DF248DC"/>
    <w:lvl w:ilvl="0" w:tplc="2710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2"/>
    <w:rsid w:val="0003142A"/>
    <w:rsid w:val="000730F2"/>
    <w:rsid w:val="001A40CB"/>
    <w:rsid w:val="002455EC"/>
    <w:rsid w:val="00295A31"/>
    <w:rsid w:val="002B19E0"/>
    <w:rsid w:val="002D361C"/>
    <w:rsid w:val="002E61A3"/>
    <w:rsid w:val="0030250C"/>
    <w:rsid w:val="003761A5"/>
    <w:rsid w:val="004E06A4"/>
    <w:rsid w:val="00505B42"/>
    <w:rsid w:val="00614FEA"/>
    <w:rsid w:val="00664F31"/>
    <w:rsid w:val="0071525D"/>
    <w:rsid w:val="007B3747"/>
    <w:rsid w:val="00830019"/>
    <w:rsid w:val="008C3B83"/>
    <w:rsid w:val="009D471E"/>
    <w:rsid w:val="00A25814"/>
    <w:rsid w:val="00A94757"/>
    <w:rsid w:val="00B1641D"/>
    <w:rsid w:val="00C101CB"/>
    <w:rsid w:val="00C67F50"/>
    <w:rsid w:val="00CB0C11"/>
    <w:rsid w:val="00DE050F"/>
    <w:rsid w:val="00ED0F2A"/>
    <w:rsid w:val="00F1356D"/>
    <w:rsid w:val="00FA01F9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B3135-20DE-45A9-8521-8262503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50"/>
  </w:style>
  <w:style w:type="paragraph" w:styleId="1">
    <w:name w:val="heading 1"/>
    <w:basedOn w:val="a"/>
    <w:next w:val="a"/>
    <w:link w:val="10"/>
    <w:qFormat/>
    <w:rsid w:val="00DE050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01CB"/>
    <w:pPr>
      <w:ind w:left="720"/>
      <w:contextualSpacing/>
    </w:pPr>
  </w:style>
  <w:style w:type="table" w:styleId="a4">
    <w:name w:val="Table Grid"/>
    <w:basedOn w:val="a1"/>
    <w:uiPriority w:val="59"/>
    <w:rsid w:val="00C1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E050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B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1983</Words>
  <Characters>16466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13</cp:revision>
  <cp:lastPrinted>2020-02-16T09:54:00Z</cp:lastPrinted>
  <dcterms:created xsi:type="dcterms:W3CDTF">2017-03-13T08:08:00Z</dcterms:created>
  <dcterms:modified xsi:type="dcterms:W3CDTF">2021-06-01T09:47:00Z</dcterms:modified>
</cp:coreProperties>
</file>