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29" w:rsidRPr="00223E9A" w:rsidRDefault="00683629" w:rsidP="00683629">
      <w:pPr>
        <w:pStyle w:val="a8"/>
        <w:jc w:val="center"/>
        <w:rPr>
          <w:rFonts w:ascii="Times New Roman" w:hAnsi="Times New Roman" w:cs="Times New Roman"/>
          <w:b/>
          <w:bCs/>
          <w:sz w:val="28"/>
          <w:szCs w:val="28"/>
        </w:rPr>
      </w:pPr>
    </w:p>
    <w:p w:rsidR="00683629" w:rsidRDefault="00683629" w:rsidP="00683629">
      <w:pPr>
        <w:pStyle w:val="Doctitle"/>
        <w:jc w:val="center"/>
        <w:rPr>
          <w:rFonts w:ascii="Times New Roman" w:hAnsi="Times New Roman"/>
          <w:lang w:val="ru-RU"/>
        </w:rPr>
      </w:pPr>
      <w:r w:rsidRPr="00F34635">
        <w:rPr>
          <w:rFonts w:ascii="Times New Roman" w:hAnsi="Times New Roman"/>
          <w:lang w:val="ru-RU"/>
        </w:rPr>
        <w:t xml:space="preserve">Региональный чемпионат </w:t>
      </w:r>
    </w:p>
    <w:p w:rsidR="00683629" w:rsidRDefault="00683629" w:rsidP="00683629">
      <w:pPr>
        <w:pStyle w:val="Doctitle"/>
        <w:jc w:val="center"/>
        <w:rPr>
          <w:rFonts w:ascii="Times New Roman" w:hAnsi="Times New Roman"/>
          <w:lang w:val="ru-RU"/>
        </w:rPr>
      </w:pPr>
      <w:r w:rsidRPr="00F34635">
        <w:rPr>
          <w:rFonts w:ascii="Times New Roman" w:hAnsi="Times New Roman"/>
          <w:lang w:val="ru-RU"/>
        </w:rPr>
        <w:t>«Молодые профессионалы»</w:t>
      </w:r>
      <w:r>
        <w:rPr>
          <w:rFonts w:ascii="Times New Roman" w:hAnsi="Times New Roman"/>
          <w:lang w:val="ru-RU"/>
        </w:rPr>
        <w:t xml:space="preserve"> (</w:t>
      </w:r>
      <w:proofErr w:type="spellStart"/>
      <w:r>
        <w:rPr>
          <w:rFonts w:ascii="Times New Roman" w:hAnsi="Times New Roman"/>
          <w:lang w:val="en-US"/>
        </w:rPr>
        <w:t>WorldSkillsRussia</w:t>
      </w:r>
      <w:proofErr w:type="spellEnd"/>
      <w:r>
        <w:rPr>
          <w:rFonts w:ascii="Times New Roman" w:hAnsi="Times New Roman"/>
          <w:lang w:val="ru-RU"/>
        </w:rPr>
        <w:t>)</w:t>
      </w:r>
    </w:p>
    <w:p w:rsidR="00683629" w:rsidRPr="00F34635" w:rsidRDefault="0037407A" w:rsidP="00683629">
      <w:pPr>
        <w:pStyle w:val="Doctitle"/>
        <w:jc w:val="center"/>
        <w:rPr>
          <w:rFonts w:ascii="Times New Roman" w:hAnsi="Times New Roman"/>
          <w:lang w:val="ru-RU"/>
        </w:rPr>
      </w:pPr>
      <w:r>
        <w:rPr>
          <w:rFonts w:ascii="Times New Roman" w:hAnsi="Times New Roman"/>
          <w:lang w:val="ru-RU"/>
        </w:rPr>
        <w:t>Ярославской области</w:t>
      </w:r>
    </w:p>
    <w:p w:rsidR="00683629" w:rsidRDefault="00683629" w:rsidP="00683629">
      <w:pPr>
        <w:pStyle w:val="Doctitle"/>
        <w:rPr>
          <w:rFonts w:ascii="Times New Roman" w:hAnsi="Times New Roman"/>
          <w:lang w:val="ru-RU"/>
        </w:rPr>
      </w:pPr>
    </w:p>
    <w:p w:rsidR="00683629" w:rsidRDefault="00683629" w:rsidP="00683629">
      <w:pPr>
        <w:pStyle w:val="Doctitle"/>
        <w:rPr>
          <w:rFonts w:ascii="Times New Roman" w:hAnsi="Times New Roman"/>
          <w:lang w:val="ru-RU"/>
        </w:rPr>
      </w:pPr>
    </w:p>
    <w:p w:rsidR="00683629" w:rsidRPr="004848B8" w:rsidRDefault="00683629" w:rsidP="00683629">
      <w:pPr>
        <w:pStyle w:val="Doctitle"/>
        <w:rPr>
          <w:rFonts w:ascii="Times New Roman" w:hAnsi="Times New Roman"/>
          <w:lang w:val="ru-RU"/>
        </w:rPr>
      </w:pPr>
      <w:r w:rsidRPr="004848B8">
        <w:rPr>
          <w:rFonts w:ascii="Times New Roman" w:hAnsi="Times New Roman"/>
          <w:lang w:val="ru-RU"/>
        </w:rPr>
        <w:t xml:space="preserve">Конкурсное задание – </w:t>
      </w:r>
    </w:p>
    <w:p w:rsidR="00683629" w:rsidRPr="00B861F5" w:rsidRDefault="00683629" w:rsidP="00683629">
      <w:pPr>
        <w:pStyle w:val="Doctitle"/>
        <w:rPr>
          <w:rFonts w:ascii="Times New Roman" w:hAnsi="Times New Roman"/>
          <w:lang w:val="ru-RU"/>
        </w:rPr>
      </w:pPr>
      <w:r>
        <w:rPr>
          <w:rFonts w:ascii="Times New Roman" w:hAnsi="Times New Roman"/>
          <w:lang w:val="ru-RU"/>
        </w:rPr>
        <w:t>ВЕБ ДИЗАЙН И РАЗРАБОТКА</w:t>
      </w:r>
    </w:p>
    <w:p w:rsidR="00683629" w:rsidRPr="004848B8" w:rsidRDefault="00683629" w:rsidP="00683629">
      <w:pPr>
        <w:pStyle w:val="Docsubtitle2"/>
        <w:rPr>
          <w:rFonts w:ascii="Times New Roman" w:hAnsi="Times New Roman" w:cs="Times New Roman"/>
          <w:lang w:val="fr-FR"/>
        </w:rPr>
      </w:pPr>
    </w:p>
    <w:p w:rsidR="00683629" w:rsidRDefault="00683629" w:rsidP="00683629">
      <w:pPr>
        <w:pStyle w:val="Docsubtitle2"/>
        <w:rPr>
          <w:rFonts w:ascii="Times New Roman" w:hAnsi="Times New Roman" w:cs="Times New Roman"/>
          <w:lang w:val="ru-RU"/>
        </w:rPr>
      </w:pPr>
    </w:p>
    <w:p w:rsidR="00683629" w:rsidRDefault="00683629" w:rsidP="00683629">
      <w:pPr>
        <w:pStyle w:val="Docsubtitle2"/>
        <w:rPr>
          <w:rFonts w:ascii="Times New Roman" w:hAnsi="Times New Roman" w:cs="Times New Roman"/>
          <w:lang w:val="ru-RU"/>
        </w:rPr>
      </w:pPr>
    </w:p>
    <w:p w:rsidR="00683629" w:rsidRDefault="00683629"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37407A" w:rsidRPr="00F34635" w:rsidRDefault="0037407A" w:rsidP="00683629">
      <w:pPr>
        <w:pStyle w:val="bullet"/>
        <w:numPr>
          <w:ilvl w:val="0"/>
          <w:numId w:val="0"/>
        </w:numPr>
        <w:ind w:left="720" w:hanging="360"/>
        <w:contextualSpacing w:val="0"/>
        <w:rPr>
          <w:rFonts w:ascii="Times New Roman" w:hAnsi="Times New Roman" w:cs="Times New Roman"/>
          <w:sz w:val="28"/>
          <w:szCs w:val="28"/>
          <w:lang w:val="ru-RU"/>
        </w:rPr>
      </w:pPr>
    </w:p>
    <w:p w:rsidR="00683629" w:rsidRPr="00F34635" w:rsidRDefault="00683629" w:rsidP="00683629">
      <w:pPr>
        <w:pStyle w:val="bullet"/>
        <w:numPr>
          <w:ilvl w:val="0"/>
          <w:numId w:val="0"/>
        </w:numPr>
        <w:ind w:left="720" w:hanging="360"/>
        <w:contextualSpacing w:val="0"/>
        <w:rPr>
          <w:rFonts w:ascii="Times New Roman" w:hAnsi="Times New Roman" w:cs="Times New Roman"/>
          <w:sz w:val="28"/>
          <w:szCs w:val="28"/>
          <w:lang w:val="ru-RU"/>
        </w:rPr>
      </w:pPr>
    </w:p>
    <w:p w:rsidR="00683629" w:rsidRDefault="00683629" w:rsidP="00683629">
      <w:pPr>
        <w:pStyle w:val="bullet"/>
        <w:numPr>
          <w:ilvl w:val="0"/>
          <w:numId w:val="0"/>
        </w:numPr>
        <w:ind w:left="720" w:hanging="360"/>
        <w:contextualSpacing w:val="0"/>
        <w:rPr>
          <w:rFonts w:ascii="Times New Roman" w:hAnsi="Times New Roman" w:cs="Times New Roman"/>
          <w:sz w:val="28"/>
          <w:szCs w:val="28"/>
          <w:lang w:val="ru-RU"/>
        </w:rPr>
      </w:pPr>
      <w:r w:rsidRPr="00F34635">
        <w:rPr>
          <w:rFonts w:ascii="Times New Roman" w:hAnsi="Times New Roman" w:cs="Times New Roman"/>
          <w:sz w:val="28"/>
          <w:szCs w:val="28"/>
          <w:lang w:val="ru-RU"/>
        </w:rPr>
        <w:t xml:space="preserve">Согласовано: </w:t>
      </w:r>
    </w:p>
    <w:p w:rsidR="00683629" w:rsidRDefault="00683629" w:rsidP="00683629">
      <w:pPr>
        <w:jc w:val="center"/>
        <w:rPr>
          <w:rFonts w:ascii="Times New Roman" w:hAnsi="Times New Roman"/>
          <w:sz w:val="28"/>
          <w:szCs w:val="28"/>
        </w:rPr>
      </w:pPr>
    </w:p>
    <w:p w:rsidR="00683629" w:rsidRPr="00223E9A" w:rsidRDefault="00683629" w:rsidP="00683629">
      <w:pPr>
        <w:tabs>
          <w:tab w:val="left" w:pos="2268"/>
        </w:tabs>
        <w:rPr>
          <w:rFonts w:ascii="Times New Roman" w:hAnsi="Times New Roman"/>
          <w:b/>
          <w:sz w:val="28"/>
          <w:szCs w:val="28"/>
        </w:rPr>
      </w:pPr>
      <w:r>
        <w:rPr>
          <w:rFonts w:ascii="Times New Roman" w:hAnsi="Times New Roman"/>
          <w:b/>
          <w:sz w:val="28"/>
          <w:szCs w:val="28"/>
        </w:rPr>
        <w:t xml:space="preserve">Национальный </w:t>
      </w:r>
      <w:r w:rsidRPr="00E02024">
        <w:rPr>
          <w:rFonts w:ascii="Times New Roman" w:hAnsi="Times New Roman"/>
          <w:b/>
          <w:sz w:val="28"/>
          <w:szCs w:val="28"/>
        </w:rPr>
        <w:t>эксперт ВСР_____________ / _______________/</w:t>
      </w:r>
    </w:p>
    <w:p w:rsidR="0037407A" w:rsidRDefault="0037407A">
      <w:pP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br w:type="page"/>
      </w:r>
    </w:p>
    <w:p w:rsidR="008F0400" w:rsidRPr="008F0400" w:rsidRDefault="008F0400" w:rsidP="008F0400">
      <w:pPr>
        <w:spacing w:after="0" w:line="240" w:lineRule="auto"/>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lastRenderedPageBreak/>
        <w:t>Описание задания на Региональные чемпионаты 2017-2018 соревновательного года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Задание состоит из четырех обязательных (на 2 полных дня) и одного дополнительного модулей (пятый модуль(</w:t>
      </w:r>
      <w:proofErr w:type="spellStart"/>
      <w:r w:rsidRPr="008F0400">
        <w:rPr>
          <w:rFonts w:ascii="Times New Roman" w:eastAsia="Times New Roman" w:hAnsi="Times New Roman" w:cs="Times New Roman"/>
          <w:color w:val="000000"/>
          <w:sz w:val="24"/>
          <w:szCs w:val="24"/>
          <w:lang w:eastAsia="ru-RU"/>
        </w:rPr>
        <w:t>WordPress</w:t>
      </w:r>
      <w:proofErr w:type="spellEnd"/>
      <w:r w:rsidRPr="008F0400">
        <w:rPr>
          <w:rFonts w:ascii="Times New Roman" w:eastAsia="Times New Roman" w:hAnsi="Times New Roman" w:cs="Times New Roman"/>
          <w:color w:val="000000"/>
          <w:sz w:val="24"/>
          <w:szCs w:val="24"/>
          <w:lang w:eastAsia="ru-RU"/>
        </w:rPr>
        <w:t>) добавляется, если предусмотрен третий день соревнований). При этом в течении дня конкурсант выполняет одно задание, состоящее из двух модулей. Нарушать порядок выполнения модулей в рамках одного дня нельзя.</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Задания построены с учетом WSSS:</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Организация работы и управление (WSSS 6%)</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Коммуникационные и межличностные навыки (WSSS 6%)</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Графический дизайн веб-страниц (WSSS 22%)</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Верстка страниц (WSSS 22%)</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Программирование на стороне клиента (WSSS 22%)</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Программирование на стороне сервера (WSSS 14%)</w:t>
      </w:r>
    </w:p>
    <w:p w:rsidR="008F0400" w:rsidRPr="008F0400" w:rsidRDefault="008F0400" w:rsidP="008F0400">
      <w:pPr>
        <w:numPr>
          <w:ilvl w:val="0"/>
          <w:numId w:val="9"/>
        </w:numPr>
        <w:spacing w:after="0" w:line="240" w:lineRule="auto"/>
        <w:textAlignment w:val="baseline"/>
        <w:rPr>
          <w:rFonts w:ascii="Times New Roman" w:eastAsia="Times New Roman" w:hAnsi="Times New Roman" w:cs="Times New Roman"/>
          <w:color w:val="000000"/>
          <w:sz w:val="24"/>
          <w:szCs w:val="24"/>
          <w:lang w:val="en-US" w:eastAsia="ru-RU"/>
        </w:rPr>
      </w:pPr>
      <w:r w:rsidRPr="008F0400">
        <w:rPr>
          <w:rFonts w:ascii="Times New Roman" w:eastAsia="Times New Roman" w:hAnsi="Times New Roman" w:cs="Times New Roman"/>
          <w:color w:val="000000"/>
          <w:sz w:val="24"/>
          <w:szCs w:val="24"/>
          <w:lang w:eastAsia="ru-RU"/>
        </w:rPr>
        <w:t>Системы</w:t>
      </w:r>
      <w:r w:rsidRPr="008F0400">
        <w:rPr>
          <w:rFonts w:ascii="Times New Roman" w:eastAsia="Times New Roman" w:hAnsi="Times New Roman" w:cs="Times New Roman"/>
          <w:color w:val="000000"/>
          <w:sz w:val="24"/>
          <w:szCs w:val="24"/>
          <w:lang w:val="en-US" w:eastAsia="ru-RU"/>
        </w:rPr>
        <w:t xml:space="preserve"> </w:t>
      </w:r>
      <w:r w:rsidRPr="008F0400">
        <w:rPr>
          <w:rFonts w:ascii="Times New Roman" w:eastAsia="Times New Roman" w:hAnsi="Times New Roman" w:cs="Times New Roman"/>
          <w:color w:val="000000"/>
          <w:sz w:val="24"/>
          <w:szCs w:val="24"/>
          <w:lang w:eastAsia="ru-RU"/>
        </w:rPr>
        <w:t>управления</w:t>
      </w:r>
      <w:r w:rsidRPr="008F0400">
        <w:rPr>
          <w:rFonts w:ascii="Times New Roman" w:eastAsia="Times New Roman" w:hAnsi="Times New Roman" w:cs="Times New Roman"/>
          <w:color w:val="000000"/>
          <w:sz w:val="24"/>
          <w:szCs w:val="24"/>
          <w:lang w:val="en-US" w:eastAsia="ru-RU"/>
        </w:rPr>
        <w:t xml:space="preserve"> </w:t>
      </w:r>
      <w:r w:rsidRPr="008F0400">
        <w:rPr>
          <w:rFonts w:ascii="Times New Roman" w:eastAsia="Times New Roman" w:hAnsi="Times New Roman" w:cs="Times New Roman"/>
          <w:color w:val="000000"/>
          <w:sz w:val="24"/>
          <w:szCs w:val="24"/>
          <w:lang w:eastAsia="ru-RU"/>
        </w:rPr>
        <w:t>контентом</w:t>
      </w:r>
      <w:r w:rsidRPr="008F0400">
        <w:rPr>
          <w:rFonts w:ascii="Times New Roman" w:eastAsia="Times New Roman" w:hAnsi="Times New Roman" w:cs="Times New Roman"/>
          <w:color w:val="000000"/>
          <w:sz w:val="24"/>
          <w:szCs w:val="24"/>
          <w:lang w:val="en-US" w:eastAsia="ru-RU"/>
        </w:rPr>
        <w:t xml:space="preserve"> (Content management systems) (WSSS 8%)</w:t>
      </w:r>
    </w:p>
    <w:p w:rsidR="008F0400" w:rsidRPr="008F0400" w:rsidRDefault="008F0400" w:rsidP="008F0400">
      <w:pPr>
        <w:spacing w:after="240" w:line="240" w:lineRule="auto"/>
        <w:rPr>
          <w:rFonts w:ascii="Times New Roman" w:eastAsia="Times New Roman" w:hAnsi="Times New Roman" w:cs="Times New Roman"/>
          <w:sz w:val="24"/>
          <w:szCs w:val="24"/>
          <w:lang w:val="en-US"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 xml:space="preserve">Задание первого дня (Дизайн и верстка + </w:t>
      </w:r>
      <w:proofErr w:type="spellStart"/>
      <w:r w:rsidRPr="008F0400">
        <w:rPr>
          <w:rFonts w:ascii="Times New Roman" w:eastAsia="Times New Roman" w:hAnsi="Times New Roman" w:cs="Times New Roman"/>
          <w:b/>
          <w:bCs/>
          <w:color w:val="000000"/>
          <w:sz w:val="24"/>
          <w:szCs w:val="24"/>
          <w:lang w:eastAsia="ru-RU"/>
        </w:rPr>
        <w:t>JavaScript</w:t>
      </w:r>
      <w:proofErr w:type="spellEnd"/>
      <w:r w:rsidRPr="008F0400">
        <w:rPr>
          <w:rFonts w:ascii="Times New Roman" w:eastAsia="Times New Roman" w:hAnsi="Times New Roman" w:cs="Times New Roman"/>
          <w:b/>
          <w:bCs/>
          <w:color w:val="000000"/>
          <w:sz w:val="24"/>
          <w:szCs w:val="24"/>
          <w:lang w:eastAsia="ru-RU"/>
        </w:rPr>
        <w:t xml:space="preserve"> + PHP)</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971690" w:rsidRDefault="00971690" w:rsidP="00971690">
      <w:pPr>
        <w:pStyle w:val="1"/>
        <w:ind w:firstLine="72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В данном задании участнику необходимо разработать онлайн игру </w:t>
      </w:r>
      <w:r>
        <w:rPr>
          <w:rFonts w:ascii="Times New Roman" w:hAnsi="Times New Roman" w:cs="Times New Roman"/>
          <w:color w:val="000000"/>
          <w:lang w:eastAsia="ru-RU"/>
        </w:rPr>
        <w:t>в жанре аркада.</w:t>
      </w:r>
      <w:r>
        <w:rPr>
          <w:rFonts w:ascii="Times New Roman" w:hAnsi="Times New Roman" w:cs="Times New Roman"/>
          <w:color w:val="000000"/>
          <w:lang w:eastAsia="ru-RU"/>
        </w:rPr>
        <w:t xml:space="preserve">  Интерфейс игры представляет собой квадратное поле, разделенное на квадратные области. Каждая область представляет собой фрагмент электрической цепи, который можно вращать вокруг своей оси. Игра считается завершенной, если игрок замкнул электрическую цепь от ее начала до конца и при этом загорелась лампочка. </w:t>
      </w:r>
    </w:p>
    <w:p w:rsidR="00971690" w:rsidRDefault="00971690" w:rsidP="00971690">
      <w:pPr>
        <w:pStyle w:val="1"/>
        <w:ind w:firstLine="720"/>
        <w:jc w:val="both"/>
      </w:pPr>
      <w:r>
        <w:rPr>
          <w:rFonts w:ascii="Times New Roman" w:hAnsi="Times New Roman" w:cs="Times New Roman"/>
          <w:color w:val="000000"/>
          <w:lang w:eastAsia="ru-RU"/>
        </w:rPr>
        <w:t xml:space="preserve">Участнику дается текстовый файл с описанием игровой логики, набор шрифтов, картинок, а также четкое описание логики игры (не исключена видео-демонстрация процесса, исключающая дизайнерские и интерфейсные решения). Участнику необходимо разработать дизайн, реализовать указанный функционал игры, а также разработать понятный и удобный интерфейс игры (менять игровую логику запрещено). </w:t>
      </w:r>
    </w:p>
    <w:p w:rsidR="00971690" w:rsidRDefault="00971690" w:rsidP="00971690">
      <w:pPr>
        <w:pStyle w:val="1"/>
        <w:ind w:firstLine="720"/>
        <w:jc w:val="both"/>
        <w:rPr>
          <w:rFonts w:ascii="Times New Roman" w:hAnsi="Times New Roman" w:cs="Times New Roman"/>
          <w:lang w:eastAsia="ru-RU"/>
        </w:rPr>
      </w:pPr>
      <w:r>
        <w:rPr>
          <w:rFonts w:ascii="Times New Roman" w:hAnsi="Times New Roman" w:cs="Times New Roman"/>
          <w:color w:val="000000"/>
          <w:lang w:eastAsia="ru-RU"/>
        </w:rPr>
        <w:t xml:space="preserve">HTML и CSS код должны быть валидными. Создаваемые файлы должны структурированы и содержать комментарии. PHP и JS код должен выполняться без отображения ошибок, в </w:t>
      </w:r>
      <w:proofErr w:type="spellStart"/>
      <w:r>
        <w:rPr>
          <w:rFonts w:ascii="Times New Roman" w:hAnsi="Times New Roman" w:cs="Times New Roman"/>
          <w:color w:val="000000"/>
          <w:lang w:eastAsia="ru-RU"/>
        </w:rPr>
        <w:t>т.ч</w:t>
      </w:r>
      <w:proofErr w:type="spellEnd"/>
      <w:r>
        <w:rPr>
          <w:rFonts w:ascii="Times New Roman" w:hAnsi="Times New Roman" w:cs="Times New Roman"/>
          <w:color w:val="000000"/>
          <w:lang w:eastAsia="ru-RU"/>
        </w:rPr>
        <w:t>. в консоли браузера.</w:t>
      </w:r>
    </w:p>
    <w:p w:rsidR="00971690" w:rsidRDefault="00971690" w:rsidP="00971690">
      <w:pPr>
        <w:pStyle w:val="1"/>
        <w:ind w:firstLine="720"/>
        <w:jc w:val="both"/>
        <w:rPr>
          <w:rFonts w:ascii="Times New Roman" w:hAnsi="Times New Roman" w:cs="Times New Roman"/>
          <w:lang w:eastAsia="ru-RU"/>
        </w:rPr>
      </w:pPr>
      <w:r>
        <w:rPr>
          <w:rFonts w:ascii="Times New Roman" w:hAnsi="Times New Roman" w:cs="Times New Roman"/>
          <w:color w:val="000000"/>
          <w:lang w:eastAsia="ru-RU"/>
        </w:rPr>
        <w:t xml:space="preserve">Браузером для проверки основных функциональных возможностей является </w:t>
      </w:r>
      <w:proofErr w:type="spellStart"/>
      <w:r>
        <w:rPr>
          <w:rFonts w:ascii="Times New Roman" w:hAnsi="Times New Roman" w:cs="Times New Roman"/>
          <w:color w:val="000000"/>
          <w:lang w:eastAsia="ru-RU"/>
        </w:rPr>
        <w:t>Mozilla</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Firefox</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Developer</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Edition</w:t>
      </w:r>
      <w:proofErr w:type="spellEnd"/>
      <w:r>
        <w:rPr>
          <w:rFonts w:ascii="Times New Roman" w:hAnsi="Times New Roman" w:cs="Times New Roman"/>
          <w:color w:val="000000"/>
          <w:lang w:eastAsia="ru-RU"/>
        </w:rPr>
        <w:t xml:space="preserve">. Однако работа приложения будет также проверена в браузере </w:t>
      </w:r>
      <w:proofErr w:type="spellStart"/>
      <w:r>
        <w:rPr>
          <w:rFonts w:ascii="Times New Roman" w:hAnsi="Times New Roman" w:cs="Times New Roman"/>
          <w:color w:val="000000"/>
          <w:lang w:eastAsia="ru-RU"/>
        </w:rPr>
        <w:t>Google</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Chrome</w:t>
      </w:r>
      <w:proofErr w:type="spellEnd"/>
      <w:r>
        <w:rPr>
          <w:rFonts w:ascii="Times New Roman" w:hAnsi="Times New Roman" w:cs="Times New Roman"/>
          <w:color w:val="000000"/>
          <w:lang w:eastAsia="ru-RU"/>
        </w:rPr>
        <w:t xml:space="preserve"> для проверки </w:t>
      </w:r>
      <w:proofErr w:type="spellStart"/>
      <w:r>
        <w:rPr>
          <w:rFonts w:ascii="Times New Roman" w:hAnsi="Times New Roman" w:cs="Times New Roman"/>
          <w:color w:val="000000"/>
          <w:lang w:eastAsia="ru-RU"/>
        </w:rPr>
        <w:t>кроссбраузерности</w:t>
      </w:r>
      <w:proofErr w:type="spellEnd"/>
      <w:r>
        <w:rPr>
          <w:rFonts w:ascii="Times New Roman" w:hAnsi="Times New Roman" w:cs="Times New Roman"/>
          <w:color w:val="000000"/>
          <w:lang w:eastAsia="ru-RU"/>
        </w:rPr>
        <w:t xml:space="preserve"> программы.</w:t>
      </w:r>
    </w:p>
    <w:p w:rsidR="00971690" w:rsidRDefault="00971690" w:rsidP="00971690">
      <w:pPr>
        <w:pStyle w:val="1"/>
        <w:jc w:val="both"/>
        <w:rPr>
          <w:rFonts w:ascii="Times New Roman" w:hAnsi="Times New Roman" w:cs="Times New Roman"/>
          <w:sz w:val="12"/>
          <w:szCs w:val="12"/>
          <w:lang w:eastAsia="ru-RU"/>
        </w:rPr>
      </w:pPr>
    </w:p>
    <w:p w:rsidR="00971690" w:rsidRDefault="00971690" w:rsidP="00971690">
      <w:pPr>
        <w:pStyle w:val="1"/>
        <w:numPr>
          <w:ilvl w:val="0"/>
          <w:numId w:val="20"/>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стартовый экран - содержит наименование </w:t>
      </w:r>
      <w:proofErr w:type="gramStart"/>
      <w:r>
        <w:rPr>
          <w:rFonts w:ascii="Times New Roman" w:hAnsi="Times New Roman" w:cs="Times New Roman"/>
          <w:color w:val="000000"/>
          <w:lang w:eastAsia="ru-RU"/>
        </w:rPr>
        <w:t>игры,  поле</w:t>
      </w:r>
      <w:proofErr w:type="gramEnd"/>
      <w:r>
        <w:rPr>
          <w:rFonts w:ascii="Times New Roman" w:hAnsi="Times New Roman" w:cs="Times New Roman"/>
          <w:color w:val="000000"/>
          <w:lang w:eastAsia="ru-RU"/>
        </w:rPr>
        <w:t xml:space="preserve"> ввода своего имени, а также кнопку “Начать игру”. Имя не может быть пустым. Кнопка “Начать игру” активна, если только введено имя пользователя.</w:t>
      </w:r>
    </w:p>
    <w:p w:rsidR="00971690" w:rsidRDefault="00971690" w:rsidP="00971690">
      <w:pPr>
        <w:pStyle w:val="1"/>
        <w:numPr>
          <w:ilvl w:val="0"/>
          <w:numId w:val="20"/>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экран игры - интерфейс должен содержать:</w:t>
      </w:r>
    </w:p>
    <w:p w:rsidR="00971690" w:rsidRDefault="00971690" w:rsidP="00971690">
      <w:pPr>
        <w:pStyle w:val="1"/>
        <w:numPr>
          <w:ilvl w:val="1"/>
          <w:numId w:val="20"/>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блок с таймером - содержит таймер обратного отсчета с указанием минут, секунд в формате </w:t>
      </w:r>
      <w:proofErr w:type="spellStart"/>
      <w:proofErr w:type="gramStart"/>
      <w:r>
        <w:rPr>
          <w:rFonts w:ascii="Times New Roman" w:hAnsi="Times New Roman" w:cs="Times New Roman"/>
          <w:color w:val="000000"/>
          <w:lang w:eastAsia="ru-RU"/>
        </w:rPr>
        <w:t>мм:сс</w:t>
      </w:r>
      <w:proofErr w:type="spellEnd"/>
      <w:r>
        <w:rPr>
          <w:rFonts w:ascii="Times New Roman" w:hAnsi="Times New Roman" w:cs="Times New Roman"/>
          <w:color w:val="000000"/>
          <w:lang w:eastAsia="ru-RU"/>
        </w:rPr>
        <w:t>.</w:t>
      </w:r>
      <w:proofErr w:type="gramEnd"/>
      <w:r>
        <w:rPr>
          <w:rFonts w:ascii="Times New Roman" w:hAnsi="Times New Roman" w:cs="Times New Roman"/>
          <w:color w:val="000000"/>
          <w:lang w:eastAsia="ru-RU"/>
        </w:rPr>
        <w:t xml:space="preserve"> Таймер должен обновляться без перезагрузки страницы. В этом же блоке располагается кнопка «пауза»;</w:t>
      </w:r>
    </w:p>
    <w:p w:rsidR="00971690" w:rsidRDefault="00971690" w:rsidP="00971690">
      <w:pPr>
        <w:pStyle w:val="1"/>
        <w:numPr>
          <w:ilvl w:val="1"/>
          <w:numId w:val="20"/>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блок с заработанными баллами - количество заработанных игроком баллов за текущую игру. Обнуляется при начале новой игры. </w:t>
      </w:r>
    </w:p>
    <w:p w:rsidR="00971690" w:rsidRDefault="00971690" w:rsidP="00971690">
      <w:pPr>
        <w:pStyle w:val="1"/>
        <w:numPr>
          <w:ilvl w:val="1"/>
          <w:numId w:val="20"/>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блок с именем игрока - если игрок на стартовом экране в имени ввел «</w:t>
      </w:r>
      <w:proofErr w:type="spellStart"/>
      <w:r>
        <w:rPr>
          <w:rFonts w:ascii="Times New Roman" w:hAnsi="Times New Roman" w:cs="Times New Roman"/>
          <w:color w:val="000000"/>
          <w:lang w:eastAsia="ru-RU"/>
        </w:rPr>
        <w:t>terter</w:t>
      </w:r>
      <w:proofErr w:type="spellEnd"/>
      <w:proofErr w:type="gramStart"/>
      <w:r>
        <w:rPr>
          <w:rFonts w:ascii="Times New Roman" w:hAnsi="Times New Roman" w:cs="Times New Roman"/>
          <w:color w:val="000000"/>
          <w:lang w:eastAsia="ru-RU"/>
        </w:rPr>
        <w:t>»</w:t>
      </w:r>
      <w:proofErr w:type="gramEnd"/>
      <w:r>
        <w:rPr>
          <w:rFonts w:ascii="Times New Roman" w:hAnsi="Times New Roman" w:cs="Times New Roman"/>
          <w:color w:val="000000"/>
          <w:lang w:eastAsia="ru-RU"/>
        </w:rPr>
        <w:t xml:space="preserve"> то имя пользователя должно отображаться по другому, так как это «кодовое» </w:t>
      </w:r>
      <w:r>
        <w:rPr>
          <w:rFonts w:ascii="Times New Roman" w:hAnsi="Times New Roman" w:cs="Times New Roman"/>
          <w:color w:val="000000"/>
          <w:lang w:eastAsia="ru-RU"/>
        </w:rPr>
        <w:lastRenderedPageBreak/>
        <w:t>слово для игры в тестовом режиме;</w:t>
      </w:r>
    </w:p>
    <w:p w:rsidR="00971690" w:rsidRDefault="00971690" w:rsidP="00971690">
      <w:pPr>
        <w:pStyle w:val="1"/>
        <w:numPr>
          <w:ilvl w:val="1"/>
          <w:numId w:val="20"/>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игровое поле - в зависимости от выбранной экспертами игры. Процесс игры должен включать в себя взаимодействия пользователя и компьютера и протекать без обновления страницы;</w:t>
      </w:r>
    </w:p>
    <w:p w:rsidR="00971690" w:rsidRDefault="00971690" w:rsidP="00971690">
      <w:pPr>
        <w:pStyle w:val="1"/>
        <w:numPr>
          <w:ilvl w:val="0"/>
          <w:numId w:val="20"/>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экран окончания игры - содержит таблицу результатов с первыми 10 лучшими результатами. Если игрок по баллам не вошел в 10 лучших, то вместо 10 места показывается его результат с указанием места в таблице рекордов.</w:t>
      </w:r>
    </w:p>
    <w:p w:rsidR="00971690" w:rsidRDefault="00971690" w:rsidP="00971690">
      <w:pPr>
        <w:pStyle w:val="1"/>
        <w:rPr>
          <w:rFonts w:ascii="Times New Roman" w:hAnsi="Times New Roman" w:cs="Times New Roman"/>
          <w:b/>
          <w:bCs/>
          <w:color w:val="000000"/>
          <w:lang w:eastAsia="ru-RU"/>
        </w:rPr>
      </w:pPr>
    </w:p>
    <w:p w:rsidR="00971690" w:rsidRDefault="00971690" w:rsidP="00971690">
      <w:pPr>
        <w:pStyle w:val="1"/>
        <w:jc w:val="center"/>
        <w:rPr>
          <w:rFonts w:ascii="Times New Roman" w:hAnsi="Times New Roman" w:cs="Times New Roman"/>
          <w:lang w:eastAsia="ru-RU"/>
        </w:rPr>
      </w:pPr>
      <w:r>
        <w:rPr>
          <w:rFonts w:ascii="Times New Roman" w:hAnsi="Times New Roman" w:cs="Times New Roman"/>
          <w:b/>
          <w:bCs/>
          <w:color w:val="000000"/>
          <w:lang w:eastAsia="ru-RU"/>
        </w:rPr>
        <w:t>Модуль 1 (3 часа)</w:t>
      </w: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jc w:val="both"/>
        <w:rPr>
          <w:rFonts w:ascii="Times New Roman" w:hAnsi="Times New Roman" w:cs="Times New Roman"/>
          <w:color w:val="000000"/>
          <w:lang w:eastAsia="ru-RU"/>
        </w:rPr>
      </w:pPr>
    </w:p>
    <w:p w:rsidR="00971690" w:rsidRDefault="00971690" w:rsidP="00971690">
      <w:pPr>
        <w:pStyle w:val="1"/>
        <w:jc w:val="both"/>
        <w:rPr>
          <w:rFonts w:ascii="Times New Roman" w:hAnsi="Times New Roman" w:cs="Times New Roman"/>
          <w:lang w:eastAsia="ru-RU"/>
        </w:rPr>
      </w:pPr>
      <w:r>
        <w:rPr>
          <w:rFonts w:ascii="Times New Roman" w:hAnsi="Times New Roman" w:cs="Times New Roman"/>
          <w:color w:val="000000"/>
          <w:lang w:eastAsia="ru-RU"/>
        </w:rPr>
        <w:t>В данном модуле необходимо решить следующие задачи:</w:t>
      </w:r>
    </w:p>
    <w:p w:rsidR="00971690" w:rsidRDefault="00971690" w:rsidP="00971690">
      <w:pPr>
        <w:pStyle w:val="1"/>
        <w:numPr>
          <w:ilvl w:val="0"/>
          <w:numId w:val="21"/>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Разработка дизайна интерфейса игры, учитывая удобство использования интерфейса. </w:t>
      </w:r>
    </w:p>
    <w:p w:rsidR="00971690" w:rsidRDefault="00971690" w:rsidP="00971690">
      <w:pPr>
        <w:pStyle w:val="1"/>
        <w:numPr>
          <w:ilvl w:val="0"/>
          <w:numId w:val="21"/>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Верстка стартового экрана, игрового поля и экрана окончания игры </w:t>
      </w:r>
    </w:p>
    <w:p w:rsidR="00971690" w:rsidRDefault="00971690" w:rsidP="00971690">
      <w:pPr>
        <w:pStyle w:val="1"/>
        <w:numPr>
          <w:ilvl w:val="0"/>
          <w:numId w:val="21"/>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Анимация игрового поля. Участнику необходимо реализовать анимацию кнопок, а также всех интерактивных элементов игры. </w:t>
      </w:r>
    </w:p>
    <w:p w:rsidR="00971690" w:rsidRDefault="00971690" w:rsidP="00971690">
      <w:pPr>
        <w:pStyle w:val="1"/>
        <w:numPr>
          <w:ilvl w:val="0"/>
          <w:numId w:val="21"/>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Разработка анимации элементов управления </w:t>
      </w: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jc w:val="both"/>
        <w:rPr>
          <w:rFonts w:ascii="Times New Roman" w:hAnsi="Times New Roman" w:cs="Times New Roman"/>
          <w:b/>
          <w:bCs/>
          <w:color w:val="000000"/>
          <w:lang w:val="en-US" w:eastAsia="ru-RU"/>
        </w:rPr>
      </w:pPr>
    </w:p>
    <w:p w:rsidR="00971690" w:rsidRDefault="00971690" w:rsidP="00971690">
      <w:pPr>
        <w:pStyle w:val="1"/>
        <w:jc w:val="center"/>
        <w:rPr>
          <w:rFonts w:ascii="Times New Roman" w:hAnsi="Times New Roman" w:cs="Times New Roman"/>
          <w:lang w:eastAsia="ru-RU"/>
        </w:rPr>
      </w:pPr>
      <w:r>
        <w:rPr>
          <w:rFonts w:ascii="Times New Roman" w:hAnsi="Times New Roman" w:cs="Times New Roman"/>
          <w:b/>
          <w:bCs/>
          <w:color w:val="000000"/>
          <w:lang w:eastAsia="ru-RU"/>
        </w:rPr>
        <w:t>Модуль 2 (3 часа)</w:t>
      </w: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jc w:val="both"/>
        <w:rPr>
          <w:rFonts w:ascii="Times New Roman" w:hAnsi="Times New Roman" w:cs="Times New Roman"/>
          <w:color w:val="000000"/>
          <w:lang w:val="en-US" w:eastAsia="ru-RU"/>
        </w:rPr>
      </w:pPr>
    </w:p>
    <w:p w:rsidR="00971690" w:rsidRDefault="00971690" w:rsidP="00971690">
      <w:pPr>
        <w:pStyle w:val="1"/>
        <w:jc w:val="both"/>
        <w:rPr>
          <w:rFonts w:ascii="Times New Roman" w:hAnsi="Times New Roman" w:cs="Times New Roman"/>
          <w:lang w:eastAsia="ru-RU"/>
        </w:rPr>
      </w:pPr>
      <w:r>
        <w:rPr>
          <w:rFonts w:ascii="Times New Roman" w:hAnsi="Times New Roman" w:cs="Times New Roman"/>
          <w:color w:val="000000"/>
          <w:lang w:eastAsia="ru-RU"/>
        </w:rPr>
        <w:t>Реализация логики, в состав которой должны быть включены следующие функции:</w:t>
      </w:r>
    </w:p>
    <w:p w:rsidR="00971690" w:rsidRDefault="00971690" w:rsidP="00971690">
      <w:pPr>
        <w:pStyle w:val="1"/>
        <w:numPr>
          <w:ilvl w:val="0"/>
          <w:numId w:val="22"/>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Пауза игрового процесса - останавливается время на таймере, запрещается воздействие на игровое поле, перечень элементов, для которых может сохранять анимацию, описывается экспертами отдельно (например, перемещение фона в режиме паузы). Режим паузы также может быть инициирован по нажатию на клавишу пробел. Возобновление игры так же возможно по нажатию на клавишу “пробел” или по нажатию на кнопку “Пауза” на игровом поле</w:t>
      </w:r>
    </w:p>
    <w:p w:rsidR="00971690" w:rsidRDefault="00971690" w:rsidP="00971690">
      <w:pPr>
        <w:pStyle w:val="1"/>
        <w:numPr>
          <w:ilvl w:val="0"/>
          <w:numId w:val="22"/>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Таймер обратного отсчета - начинает обратный отсчет с началом игры, как только доходит до значения 00:00 игра заканчивается</w:t>
      </w:r>
    </w:p>
    <w:p w:rsidR="00971690" w:rsidRDefault="00971690" w:rsidP="00971690">
      <w:pPr>
        <w:pStyle w:val="1"/>
        <w:numPr>
          <w:ilvl w:val="0"/>
          <w:numId w:val="22"/>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Таблица рекордов - показывает 10 лучших результатов игры. Если игрок не вошел в 10 лучших его результат показывает вместо 10 результата, с указанием его места в таблице рекордов.</w:t>
      </w:r>
    </w:p>
    <w:p w:rsidR="00971690" w:rsidRDefault="00971690" w:rsidP="00971690">
      <w:pPr>
        <w:pStyle w:val="1"/>
        <w:numPr>
          <w:ilvl w:val="0"/>
          <w:numId w:val="22"/>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Сохранение итоговых результатов в базу данных на стороне сервера. Участнику предоставляется готовая структура базы </w:t>
      </w:r>
      <w:proofErr w:type="gramStart"/>
      <w:r>
        <w:rPr>
          <w:rFonts w:ascii="Times New Roman" w:hAnsi="Times New Roman" w:cs="Times New Roman"/>
          <w:color w:val="000000"/>
          <w:lang w:eastAsia="ru-RU"/>
        </w:rPr>
        <w:t>данных(</w:t>
      </w:r>
      <w:proofErr w:type="gramEnd"/>
      <w:r>
        <w:rPr>
          <w:rFonts w:ascii="Times New Roman" w:hAnsi="Times New Roman" w:cs="Times New Roman"/>
          <w:color w:val="000000"/>
          <w:lang w:eastAsia="ru-RU"/>
        </w:rPr>
        <w:t>дамп таблицы), с которой он должен работать. Изменять структуру нельзя.</w:t>
      </w:r>
    </w:p>
    <w:p w:rsidR="00971690" w:rsidRDefault="00971690" w:rsidP="00971690">
      <w:pPr>
        <w:pStyle w:val="1"/>
        <w:numPr>
          <w:ilvl w:val="0"/>
          <w:numId w:val="22"/>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Режима теста - режим в котором таймер обратного отсчета не запускается, и игра не останавливается при взаимодействиях, которые подразумевают проигрыш или конец игры </w:t>
      </w:r>
    </w:p>
    <w:p w:rsidR="00971690" w:rsidRDefault="00971690" w:rsidP="00971690">
      <w:pPr>
        <w:pStyle w:val="1"/>
        <w:numPr>
          <w:ilvl w:val="0"/>
          <w:numId w:val="22"/>
        </w:numPr>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Реализация логики работы игрового поля, например, изменение количества собранных объектов, уменьшение количества “жизней”, уменьшение оставшегося времени и т.д., а также обработка соответствующих событий - конец игры, проигрыш, выигрыш при наступлении определенных действий.</w:t>
      </w: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jc w:val="both"/>
        <w:rPr>
          <w:rFonts w:ascii="Times New Roman" w:hAnsi="Times New Roman" w:cs="Times New Roman"/>
          <w:lang w:eastAsia="ru-RU"/>
        </w:rPr>
      </w:pPr>
      <w:r>
        <w:rPr>
          <w:rFonts w:ascii="Times New Roman" w:hAnsi="Times New Roman" w:cs="Times New Roman"/>
          <w:b/>
          <w:bCs/>
          <w:color w:val="000000"/>
          <w:lang w:eastAsia="ru-RU"/>
        </w:rPr>
        <w:tab/>
      </w:r>
      <w:r>
        <w:rPr>
          <w:rFonts w:ascii="Times New Roman" w:hAnsi="Times New Roman" w:cs="Times New Roman"/>
          <w:color w:val="000000"/>
          <w:lang w:eastAsia="ru-RU"/>
        </w:rPr>
        <w:t xml:space="preserve">Разрешенные JS-библиотеки: </w:t>
      </w:r>
      <w:proofErr w:type="spellStart"/>
      <w:r>
        <w:rPr>
          <w:rFonts w:ascii="Times New Roman" w:hAnsi="Times New Roman" w:cs="Times New Roman"/>
          <w:color w:val="000000"/>
          <w:lang w:eastAsia="ru-RU"/>
        </w:rPr>
        <w:t>jQuery</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jQuery</w:t>
      </w:r>
      <w:proofErr w:type="spellEnd"/>
      <w:r>
        <w:rPr>
          <w:rFonts w:ascii="Times New Roman" w:hAnsi="Times New Roman" w:cs="Times New Roman"/>
          <w:color w:val="000000"/>
          <w:lang w:eastAsia="ru-RU"/>
        </w:rPr>
        <w:t xml:space="preserve"> UI. </w:t>
      </w:r>
      <w:proofErr w:type="spellStart"/>
      <w:r>
        <w:rPr>
          <w:rFonts w:ascii="Times New Roman" w:hAnsi="Times New Roman" w:cs="Times New Roman"/>
          <w:color w:val="000000"/>
          <w:lang w:eastAsia="ru-RU"/>
        </w:rPr>
        <w:t>JavaScript</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фреймворки</w:t>
      </w:r>
      <w:proofErr w:type="spellEnd"/>
      <w:r>
        <w:rPr>
          <w:rFonts w:ascii="Times New Roman" w:hAnsi="Times New Roman" w:cs="Times New Roman"/>
          <w:color w:val="000000"/>
          <w:lang w:eastAsia="ru-RU"/>
        </w:rPr>
        <w:t xml:space="preserve"> запрещены.</w:t>
      </w:r>
    </w:p>
    <w:p w:rsidR="00971690" w:rsidRDefault="00971690" w:rsidP="00971690">
      <w:pPr>
        <w:pStyle w:val="1"/>
        <w:jc w:val="both"/>
        <w:rPr>
          <w:rFonts w:ascii="Times New Roman" w:hAnsi="Times New Roman" w:cs="Times New Roman"/>
          <w:sz w:val="4"/>
          <w:szCs w:val="4"/>
          <w:lang w:eastAsia="ru-RU"/>
        </w:rPr>
      </w:pPr>
    </w:p>
    <w:p w:rsidR="00971690" w:rsidRDefault="00971690" w:rsidP="00971690">
      <w:pPr>
        <w:pStyle w:val="1"/>
        <w:ind w:firstLine="720"/>
        <w:jc w:val="both"/>
        <w:rPr>
          <w:rFonts w:ascii="Times New Roman" w:hAnsi="Times New Roman" w:cs="Times New Roman"/>
          <w:color w:val="000000"/>
          <w:sz w:val="12"/>
          <w:szCs w:val="12"/>
          <w:lang w:eastAsia="ru-RU"/>
        </w:rPr>
      </w:pPr>
      <w:r>
        <w:rPr>
          <w:rFonts w:ascii="Times New Roman" w:hAnsi="Times New Roman" w:cs="Times New Roman"/>
          <w:color w:val="000000"/>
          <w:lang w:eastAsia="ru-RU"/>
        </w:rPr>
        <w:t>В приведенной ниже таблице описывается, как распределяются баллы относительно разделов WSSS:</w:t>
      </w:r>
    </w:p>
    <w:p w:rsidR="00971690" w:rsidRDefault="00971690" w:rsidP="00971690">
      <w:pPr>
        <w:pStyle w:val="1"/>
        <w:ind w:firstLine="720"/>
        <w:jc w:val="both"/>
        <w:rPr>
          <w:rFonts w:ascii="Times New Roman" w:hAnsi="Times New Roman" w:cs="Times New Roman"/>
          <w:sz w:val="4"/>
          <w:szCs w:val="4"/>
          <w:lang w:eastAsia="ru-RU"/>
        </w:rPr>
      </w:pPr>
    </w:p>
    <w:tbl>
      <w:tblPr>
        <w:tblW w:w="7735" w:type="dxa"/>
        <w:tblInd w:w="789" w:type="dxa"/>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CellMar>
          <w:top w:w="80" w:type="dxa"/>
          <w:left w:w="70" w:type="dxa"/>
          <w:bottom w:w="80" w:type="dxa"/>
          <w:right w:w="80" w:type="dxa"/>
        </w:tblCellMar>
        <w:tblLook w:val="04A0" w:firstRow="1" w:lastRow="0" w:firstColumn="1" w:lastColumn="0" w:noHBand="0" w:noVBand="1"/>
      </w:tblPr>
      <w:tblGrid>
        <w:gridCol w:w="2041"/>
        <w:gridCol w:w="4374"/>
        <w:gridCol w:w="1320"/>
      </w:tblGrid>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BDD6EE"/>
            <w:tcMar>
              <w:left w:w="70" w:type="dxa"/>
            </w:tcMa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FFFFFF"/>
                <w:lang w:eastAsia="ru-RU"/>
              </w:rPr>
              <w:lastRenderedPageBreak/>
              <w:t>WSSS SECTION</w:t>
            </w:r>
          </w:p>
        </w:tc>
        <w:tc>
          <w:tcPr>
            <w:tcW w:w="4374" w:type="dxa"/>
            <w:tcBorders>
              <w:top w:val="single" w:sz="8" w:space="0" w:color="9CC2E5"/>
              <w:left w:val="single" w:sz="8" w:space="0" w:color="9CC2E5"/>
              <w:bottom w:val="single" w:sz="8" w:space="0" w:color="9CC2E5"/>
              <w:right w:val="single" w:sz="8" w:space="0" w:color="9CC2E5"/>
            </w:tcBorders>
            <w:shd w:val="clear" w:color="auto" w:fill="BDD6EE"/>
            <w:tcMar>
              <w:left w:w="70" w:type="dxa"/>
            </w:tcMa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FFFFFF"/>
                <w:lang w:eastAsia="ru-RU"/>
              </w:rPr>
              <w:t>Описание</w:t>
            </w:r>
          </w:p>
        </w:tc>
        <w:tc>
          <w:tcPr>
            <w:tcW w:w="1320" w:type="dxa"/>
            <w:tcBorders>
              <w:top w:val="single" w:sz="8" w:space="0" w:color="9CC2E5"/>
              <w:left w:val="single" w:sz="8" w:space="0" w:color="9CC2E5"/>
              <w:bottom w:val="single" w:sz="8" w:space="0" w:color="9CC2E5"/>
              <w:right w:val="single" w:sz="8" w:space="0" w:color="9CC2E5"/>
            </w:tcBorders>
            <w:shd w:val="clear" w:color="auto" w:fill="BDD6EE"/>
            <w:tcMar>
              <w:left w:w="70" w:type="dxa"/>
            </w:tcMa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FFFFFF"/>
                <w:lang w:eastAsia="ru-RU"/>
              </w:rPr>
              <w:t>Баллы</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1</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proofErr w:type="spellStart"/>
            <w:r>
              <w:rPr>
                <w:rFonts w:ascii="Times New Roman" w:hAnsi="Times New Roman" w:cs="Times New Roman"/>
                <w:b/>
                <w:bCs/>
                <w:color w:val="000000"/>
                <w:lang w:eastAsia="ru-RU"/>
              </w:rPr>
              <w:t>Work</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organization</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and</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management</w:t>
            </w:r>
            <w:proofErr w:type="spellEnd"/>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2</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2</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proofErr w:type="spellStart"/>
            <w:r>
              <w:rPr>
                <w:rFonts w:ascii="Times New Roman" w:hAnsi="Times New Roman" w:cs="Times New Roman"/>
                <w:b/>
                <w:bCs/>
                <w:color w:val="000000"/>
                <w:lang w:eastAsia="ru-RU"/>
              </w:rPr>
              <w:t>Communication</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and</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interpersonal</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skills</w:t>
            </w:r>
            <w:proofErr w:type="spellEnd"/>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2</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3</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proofErr w:type="spellStart"/>
            <w:r>
              <w:rPr>
                <w:rFonts w:ascii="Times New Roman" w:hAnsi="Times New Roman" w:cs="Times New Roman"/>
                <w:b/>
                <w:bCs/>
                <w:color w:val="000000"/>
                <w:lang w:eastAsia="ru-RU"/>
              </w:rPr>
              <w:t>Website</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design</w:t>
            </w:r>
            <w:proofErr w:type="spellEnd"/>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11</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4</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proofErr w:type="spellStart"/>
            <w:r>
              <w:rPr>
                <w:rFonts w:ascii="Times New Roman" w:hAnsi="Times New Roman" w:cs="Times New Roman"/>
                <w:b/>
                <w:bCs/>
                <w:color w:val="000000"/>
                <w:lang w:eastAsia="ru-RU"/>
              </w:rPr>
              <w:t>Website</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layout</w:t>
            </w:r>
            <w:proofErr w:type="spellEnd"/>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13</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5</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proofErr w:type="spellStart"/>
            <w:r>
              <w:rPr>
                <w:rFonts w:ascii="Times New Roman" w:hAnsi="Times New Roman" w:cs="Times New Roman"/>
                <w:b/>
                <w:bCs/>
                <w:color w:val="000000"/>
                <w:lang w:eastAsia="ru-RU"/>
              </w:rPr>
              <w:t>Client</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side</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development</w:t>
            </w:r>
            <w:proofErr w:type="spellEnd"/>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11</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6</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proofErr w:type="spellStart"/>
            <w:r>
              <w:rPr>
                <w:rFonts w:ascii="Times New Roman" w:hAnsi="Times New Roman" w:cs="Times New Roman"/>
                <w:b/>
                <w:bCs/>
                <w:color w:val="000000"/>
                <w:lang w:eastAsia="ru-RU"/>
              </w:rPr>
              <w:t>Server</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side</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development</w:t>
            </w:r>
            <w:proofErr w:type="spellEnd"/>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2</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7</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proofErr w:type="spellStart"/>
            <w:r>
              <w:rPr>
                <w:rFonts w:ascii="Times New Roman" w:hAnsi="Times New Roman" w:cs="Times New Roman"/>
                <w:b/>
                <w:bCs/>
                <w:color w:val="000000"/>
                <w:lang w:eastAsia="ru-RU"/>
              </w:rPr>
              <w:t>Content</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management</w:t>
            </w:r>
            <w:proofErr w:type="spellEnd"/>
            <w:r>
              <w:rPr>
                <w:rFonts w:ascii="Times New Roman" w:hAnsi="Times New Roman" w:cs="Times New Roman"/>
                <w:b/>
                <w:bCs/>
                <w:color w:val="000000"/>
                <w:lang w:eastAsia="ru-RU"/>
              </w:rPr>
              <w:t xml:space="preserve"> </w:t>
            </w:r>
            <w:proofErr w:type="spellStart"/>
            <w:r>
              <w:rPr>
                <w:rFonts w:ascii="Times New Roman" w:hAnsi="Times New Roman" w:cs="Times New Roman"/>
                <w:b/>
                <w:bCs/>
                <w:color w:val="000000"/>
                <w:lang w:eastAsia="ru-RU"/>
              </w:rPr>
              <w:t>systems</w:t>
            </w:r>
            <w:proofErr w:type="spellEnd"/>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vAlign w:val="cente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0</w:t>
            </w:r>
          </w:p>
        </w:tc>
      </w:tr>
      <w:tr w:rsidR="00971690" w:rsidTr="004B1D74">
        <w:trPr>
          <w:trHeight w:val="20"/>
        </w:trPr>
        <w:tc>
          <w:tcPr>
            <w:tcW w:w="2041" w:type="dxa"/>
            <w:tcBorders>
              <w:top w:val="single" w:sz="8" w:space="0" w:color="9CC2E5"/>
              <w:left w:val="single" w:sz="8" w:space="0" w:color="9CC2E5"/>
              <w:bottom w:val="single" w:sz="8" w:space="0" w:color="9CC2E5"/>
              <w:right w:val="single" w:sz="8" w:space="0" w:color="9CC2E5"/>
            </w:tcBorders>
            <w:shd w:val="clear" w:color="auto" w:fill="FFFFFF"/>
            <w:tcMar>
              <w:left w:w="70" w:type="dxa"/>
            </w:tcMar>
          </w:tcPr>
          <w:p w:rsidR="00971690" w:rsidRDefault="00971690" w:rsidP="004B1D74">
            <w:pPr>
              <w:pStyle w:val="1"/>
              <w:ind w:left="100"/>
              <w:jc w:val="both"/>
              <w:rPr>
                <w:rFonts w:ascii="Times New Roman" w:hAnsi="Times New Roman" w:cs="Times New Roman"/>
                <w:lang w:eastAsia="ru-RU"/>
              </w:rPr>
            </w:pPr>
            <w:r>
              <w:rPr>
                <w:rFonts w:ascii="Times New Roman" w:hAnsi="Times New Roman" w:cs="Times New Roman"/>
                <w:b/>
                <w:bCs/>
                <w:color w:val="000000"/>
                <w:lang w:eastAsia="ru-RU"/>
              </w:rPr>
              <w:t>Итого</w:t>
            </w:r>
          </w:p>
        </w:tc>
        <w:tc>
          <w:tcPr>
            <w:tcW w:w="4374" w:type="dxa"/>
            <w:tcBorders>
              <w:top w:val="single" w:sz="8" w:space="0" w:color="9CC2E5"/>
              <w:left w:val="single" w:sz="8" w:space="0" w:color="9CC2E5"/>
              <w:bottom w:val="single" w:sz="8" w:space="0" w:color="9CC2E5"/>
              <w:right w:val="single" w:sz="8" w:space="0" w:color="9CC2E5"/>
            </w:tcBorders>
            <w:shd w:val="clear" w:color="auto" w:fill="FFFFFF"/>
            <w:tcMar>
              <w:left w:w="70" w:type="dxa"/>
            </w:tcMar>
          </w:tcPr>
          <w:p w:rsidR="00971690" w:rsidRDefault="00971690" w:rsidP="004B1D74">
            <w:pPr>
              <w:pStyle w:val="1"/>
              <w:rPr>
                <w:rFonts w:ascii="Times New Roman" w:hAnsi="Times New Roman" w:cs="Times New Roman"/>
                <w:lang w:eastAsia="ru-RU"/>
              </w:rPr>
            </w:pPr>
          </w:p>
        </w:tc>
        <w:tc>
          <w:tcPr>
            <w:tcW w:w="1320" w:type="dxa"/>
            <w:tcBorders>
              <w:top w:val="single" w:sz="8" w:space="0" w:color="9CC2E5"/>
              <w:left w:val="single" w:sz="8" w:space="0" w:color="9CC2E5"/>
              <w:bottom w:val="single" w:sz="8" w:space="0" w:color="9CC2E5"/>
              <w:right w:val="single" w:sz="8" w:space="0" w:color="9CC2E5"/>
            </w:tcBorders>
            <w:shd w:val="clear" w:color="auto" w:fill="FFFFFF"/>
            <w:tcMar>
              <w:left w:w="70" w:type="dxa"/>
            </w:tcMar>
          </w:tcPr>
          <w:p w:rsidR="00971690" w:rsidRDefault="00971690" w:rsidP="004B1D74">
            <w:pPr>
              <w:pStyle w:val="1"/>
              <w:ind w:left="100"/>
              <w:jc w:val="center"/>
              <w:rPr>
                <w:rFonts w:ascii="Times New Roman" w:hAnsi="Times New Roman" w:cs="Times New Roman"/>
                <w:lang w:eastAsia="ru-RU"/>
              </w:rPr>
            </w:pPr>
            <w:r>
              <w:rPr>
                <w:rFonts w:ascii="Times New Roman" w:hAnsi="Times New Roman" w:cs="Times New Roman"/>
                <w:b/>
                <w:bCs/>
                <w:color w:val="000000"/>
                <w:lang w:eastAsia="ru-RU"/>
              </w:rPr>
              <w:t>41</w:t>
            </w:r>
          </w:p>
        </w:tc>
      </w:tr>
    </w:tbl>
    <w:p w:rsidR="00971690" w:rsidRDefault="00971690" w:rsidP="00971690">
      <w:pPr>
        <w:pStyle w:val="1"/>
        <w:rPr>
          <w:rFonts w:ascii="Times New Roman" w:hAnsi="Times New Roman" w:cs="Times New Roman"/>
          <w:b/>
          <w:bCs/>
          <w:color w:val="000000"/>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 xml:space="preserve">Задание второго дня </w:t>
      </w:r>
      <w:proofErr w:type="gramStart"/>
      <w:r w:rsidRPr="008F0400">
        <w:rPr>
          <w:rFonts w:ascii="Times New Roman" w:eastAsia="Times New Roman" w:hAnsi="Times New Roman" w:cs="Times New Roman"/>
          <w:b/>
          <w:bCs/>
          <w:color w:val="000000"/>
          <w:sz w:val="24"/>
          <w:szCs w:val="24"/>
          <w:lang w:eastAsia="ru-RU"/>
        </w:rPr>
        <w:t>( PHP</w:t>
      </w:r>
      <w:proofErr w:type="gramEnd"/>
      <w:r w:rsidRPr="008F0400">
        <w:rPr>
          <w:rFonts w:ascii="Times New Roman" w:eastAsia="Times New Roman" w:hAnsi="Times New Roman" w:cs="Times New Roman"/>
          <w:b/>
          <w:bCs/>
          <w:color w:val="000000"/>
          <w:sz w:val="24"/>
          <w:szCs w:val="24"/>
          <w:lang w:eastAsia="ru-RU"/>
        </w:rPr>
        <w:t xml:space="preserve"> + </w:t>
      </w:r>
      <w:proofErr w:type="spellStart"/>
      <w:r w:rsidRPr="008F0400">
        <w:rPr>
          <w:rFonts w:ascii="Times New Roman" w:eastAsia="Times New Roman" w:hAnsi="Times New Roman" w:cs="Times New Roman"/>
          <w:b/>
          <w:bCs/>
          <w:color w:val="000000"/>
          <w:sz w:val="24"/>
          <w:szCs w:val="24"/>
          <w:lang w:eastAsia="ru-RU"/>
        </w:rPr>
        <w:t>JavaScript</w:t>
      </w:r>
      <w:proofErr w:type="spellEnd"/>
      <w:r w:rsidRPr="008F0400">
        <w:rPr>
          <w:rFonts w:ascii="Times New Roman" w:eastAsia="Times New Roman" w:hAnsi="Times New Roman" w:cs="Times New Roman"/>
          <w:b/>
          <w:bCs/>
          <w:color w:val="000000"/>
          <w:sz w:val="24"/>
          <w:szCs w:val="24"/>
          <w:lang w:eastAsia="ru-RU"/>
        </w:rPr>
        <w:t>)</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В данном задании участнику необходимо реализовать сервис по записи на услугу </w:t>
      </w:r>
      <w:r w:rsidR="00150324">
        <w:rPr>
          <w:rFonts w:ascii="Times New Roman" w:eastAsia="Times New Roman" w:hAnsi="Times New Roman" w:cs="Times New Roman"/>
          <w:color w:val="000000"/>
          <w:sz w:val="24"/>
          <w:szCs w:val="24"/>
          <w:lang w:eastAsia="ru-RU"/>
        </w:rPr>
        <w:t>автосервис.</w:t>
      </w:r>
      <w:r w:rsidRPr="008F0400">
        <w:rPr>
          <w:rFonts w:ascii="Times New Roman" w:eastAsia="Times New Roman" w:hAnsi="Times New Roman" w:cs="Times New Roman"/>
          <w:color w:val="000000"/>
          <w:sz w:val="24"/>
          <w:szCs w:val="24"/>
          <w:lang w:eastAsia="ru-RU"/>
        </w:rPr>
        <w:t xml:space="preserve"> Участнику дается готовый макет, который ему необходимо использовать. Использование PHP </w:t>
      </w:r>
      <w:proofErr w:type="spellStart"/>
      <w:r w:rsidRPr="008F0400">
        <w:rPr>
          <w:rFonts w:ascii="Times New Roman" w:eastAsia="Times New Roman" w:hAnsi="Times New Roman" w:cs="Times New Roman"/>
          <w:color w:val="000000"/>
          <w:sz w:val="24"/>
          <w:szCs w:val="24"/>
          <w:lang w:eastAsia="ru-RU"/>
        </w:rPr>
        <w:t>Framework</w:t>
      </w:r>
      <w:proofErr w:type="spellEnd"/>
      <w:r w:rsidRPr="008F0400">
        <w:rPr>
          <w:rFonts w:ascii="Times New Roman" w:eastAsia="Times New Roman" w:hAnsi="Times New Roman" w:cs="Times New Roman"/>
          <w:color w:val="000000"/>
          <w:sz w:val="24"/>
          <w:szCs w:val="24"/>
          <w:lang w:eastAsia="ru-RU"/>
        </w:rPr>
        <w:t xml:space="preserve"> по желанию участника. Также разрешено использование </w:t>
      </w:r>
      <w:proofErr w:type="spellStart"/>
      <w:r w:rsidRPr="008F0400">
        <w:rPr>
          <w:rFonts w:ascii="Times New Roman" w:eastAsia="Times New Roman" w:hAnsi="Times New Roman" w:cs="Times New Roman"/>
          <w:color w:val="000000"/>
          <w:sz w:val="24"/>
          <w:szCs w:val="24"/>
          <w:lang w:eastAsia="ru-RU"/>
        </w:rPr>
        <w:t>Jquery</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Jquery</w:t>
      </w:r>
      <w:proofErr w:type="spellEnd"/>
      <w:r w:rsidRPr="008F0400">
        <w:rPr>
          <w:rFonts w:ascii="Times New Roman" w:eastAsia="Times New Roman" w:hAnsi="Times New Roman" w:cs="Times New Roman"/>
          <w:color w:val="000000"/>
          <w:sz w:val="24"/>
          <w:szCs w:val="24"/>
          <w:lang w:eastAsia="ru-RU"/>
        </w:rPr>
        <w:t xml:space="preserve"> UI.</w:t>
      </w: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HTML и CSS код должны быть валидными. Создаваемые файлы должны структурированы и содержать комментарии. PHP и JS код должен выполняться без отображения ошибок, в </w:t>
      </w:r>
      <w:proofErr w:type="spellStart"/>
      <w:r w:rsidRPr="008F0400">
        <w:rPr>
          <w:rFonts w:ascii="Times New Roman" w:eastAsia="Times New Roman" w:hAnsi="Times New Roman" w:cs="Times New Roman"/>
          <w:color w:val="000000"/>
          <w:sz w:val="24"/>
          <w:szCs w:val="24"/>
          <w:lang w:eastAsia="ru-RU"/>
        </w:rPr>
        <w:t>т.ч</w:t>
      </w:r>
      <w:proofErr w:type="spellEnd"/>
      <w:r w:rsidRPr="008F0400">
        <w:rPr>
          <w:rFonts w:ascii="Times New Roman" w:eastAsia="Times New Roman" w:hAnsi="Times New Roman" w:cs="Times New Roman"/>
          <w:color w:val="000000"/>
          <w:sz w:val="24"/>
          <w:szCs w:val="24"/>
          <w:lang w:eastAsia="ru-RU"/>
        </w:rPr>
        <w:t>. в консоли браузера.</w:t>
      </w: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Работа будет проверяться в браузере </w:t>
      </w:r>
      <w:proofErr w:type="spellStart"/>
      <w:r w:rsidRPr="008F0400">
        <w:rPr>
          <w:rFonts w:ascii="Times New Roman" w:eastAsia="Times New Roman" w:hAnsi="Times New Roman" w:cs="Times New Roman"/>
          <w:color w:val="000000"/>
          <w:sz w:val="24"/>
          <w:szCs w:val="24"/>
          <w:lang w:eastAsia="ru-RU"/>
        </w:rPr>
        <w:t>Google</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Chrome</w:t>
      </w:r>
      <w:proofErr w:type="spellEnd"/>
      <w:r w:rsidRPr="008F0400">
        <w:rPr>
          <w:rFonts w:ascii="Times New Roman" w:eastAsia="Times New Roman" w:hAnsi="Times New Roman" w:cs="Times New Roman"/>
          <w:color w:val="000000"/>
          <w:sz w:val="24"/>
          <w:szCs w:val="24"/>
          <w:lang w:eastAsia="ru-RU"/>
        </w:rPr>
        <w:t>.</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Модуль 3 (3 часа)</w:t>
      </w:r>
      <w:bookmarkStart w:id="0" w:name="_GoBack"/>
      <w:bookmarkEnd w:id="0"/>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Необходимо реализовать указанный функционал:</w:t>
      </w:r>
    </w:p>
    <w:p w:rsidR="008F0400" w:rsidRPr="008F0400" w:rsidRDefault="008F0400" w:rsidP="008F0400">
      <w:pPr>
        <w:numPr>
          <w:ilvl w:val="0"/>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Регистрация - Содержит следующие поля (все поля </w:t>
      </w:r>
      <w:proofErr w:type="spellStart"/>
      <w:r w:rsidRPr="008F0400">
        <w:rPr>
          <w:rFonts w:ascii="Times New Roman" w:eastAsia="Times New Roman" w:hAnsi="Times New Roman" w:cs="Times New Roman"/>
          <w:color w:val="000000"/>
          <w:sz w:val="24"/>
          <w:szCs w:val="24"/>
          <w:lang w:eastAsia="ru-RU"/>
        </w:rPr>
        <w:t>валидируются</w:t>
      </w:r>
      <w:proofErr w:type="spellEnd"/>
      <w:r w:rsidRPr="008F0400">
        <w:rPr>
          <w:rFonts w:ascii="Times New Roman" w:eastAsia="Times New Roman" w:hAnsi="Times New Roman" w:cs="Times New Roman"/>
          <w:color w:val="000000"/>
          <w:sz w:val="24"/>
          <w:szCs w:val="24"/>
          <w:lang w:eastAsia="ru-RU"/>
        </w:rPr>
        <w:t xml:space="preserve"> на стороне клиента: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ФИО - содержит только кириллицу без цифр и знаков препинания.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E-</w:t>
      </w:r>
      <w:proofErr w:type="spellStart"/>
      <w:r w:rsidRPr="008F0400">
        <w:rPr>
          <w:rFonts w:ascii="Times New Roman" w:eastAsia="Times New Roman" w:hAnsi="Times New Roman" w:cs="Times New Roman"/>
          <w:color w:val="000000"/>
          <w:sz w:val="24"/>
          <w:szCs w:val="24"/>
          <w:lang w:eastAsia="ru-RU"/>
        </w:rPr>
        <w:t>mail</w:t>
      </w:r>
      <w:proofErr w:type="spellEnd"/>
      <w:r w:rsidRPr="008F0400">
        <w:rPr>
          <w:rFonts w:ascii="Times New Roman" w:eastAsia="Times New Roman" w:hAnsi="Times New Roman" w:cs="Times New Roman"/>
          <w:color w:val="000000"/>
          <w:sz w:val="24"/>
          <w:szCs w:val="24"/>
          <w:lang w:eastAsia="ru-RU"/>
        </w:rPr>
        <w:t xml:space="preserve"> - </w:t>
      </w:r>
      <w:proofErr w:type="spellStart"/>
      <w:r w:rsidRPr="008F0400">
        <w:rPr>
          <w:rFonts w:ascii="Times New Roman" w:eastAsia="Times New Roman" w:hAnsi="Times New Roman" w:cs="Times New Roman"/>
          <w:color w:val="000000"/>
          <w:sz w:val="24"/>
          <w:szCs w:val="24"/>
          <w:lang w:eastAsia="ru-RU"/>
        </w:rPr>
        <w:t>валидируется</w:t>
      </w:r>
      <w:proofErr w:type="spellEnd"/>
      <w:r w:rsidRPr="008F0400">
        <w:rPr>
          <w:rFonts w:ascii="Times New Roman" w:eastAsia="Times New Roman" w:hAnsi="Times New Roman" w:cs="Times New Roman"/>
          <w:color w:val="000000"/>
          <w:sz w:val="24"/>
          <w:szCs w:val="24"/>
          <w:lang w:eastAsia="ru-RU"/>
        </w:rPr>
        <w:t xml:space="preserve"> на соответствие шаблону e-</w:t>
      </w:r>
      <w:proofErr w:type="spellStart"/>
      <w:r w:rsidRPr="008F0400">
        <w:rPr>
          <w:rFonts w:ascii="Times New Roman" w:eastAsia="Times New Roman" w:hAnsi="Times New Roman" w:cs="Times New Roman"/>
          <w:color w:val="000000"/>
          <w:sz w:val="24"/>
          <w:szCs w:val="24"/>
          <w:lang w:eastAsia="ru-RU"/>
        </w:rPr>
        <w:t>mail</w:t>
      </w:r>
      <w:proofErr w:type="spellEnd"/>
      <w:r w:rsidRPr="008F0400">
        <w:rPr>
          <w:rFonts w:ascii="Times New Roman" w:eastAsia="Times New Roman" w:hAnsi="Times New Roman" w:cs="Times New Roman"/>
          <w:color w:val="000000"/>
          <w:sz w:val="24"/>
          <w:szCs w:val="24"/>
          <w:lang w:eastAsia="ru-RU"/>
        </w:rPr>
        <w:t xml:space="preserve"> адресов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Логин - должен быть уникальным</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Пароль - должен содержать не менее 6 символов английской раскладки, верхнего и нижнего регистра</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Подтверждение пароля - должно совпадать с полем Пароль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Изображение пользователя (</w:t>
      </w:r>
      <w:proofErr w:type="spellStart"/>
      <w:r w:rsidRPr="008F0400">
        <w:rPr>
          <w:rFonts w:ascii="Times New Roman" w:eastAsia="Times New Roman" w:hAnsi="Times New Roman" w:cs="Times New Roman"/>
          <w:color w:val="000000"/>
          <w:sz w:val="24"/>
          <w:szCs w:val="24"/>
          <w:lang w:eastAsia="ru-RU"/>
        </w:rPr>
        <w:t>аватар</w:t>
      </w:r>
      <w:proofErr w:type="spellEnd"/>
      <w:r w:rsidRPr="008F0400">
        <w:rPr>
          <w:rFonts w:ascii="Times New Roman" w:eastAsia="Times New Roman" w:hAnsi="Times New Roman" w:cs="Times New Roman"/>
          <w:color w:val="000000"/>
          <w:sz w:val="24"/>
          <w:szCs w:val="24"/>
          <w:lang w:eastAsia="ru-RU"/>
        </w:rPr>
        <w:t xml:space="preserve">) в указанном формате и ограничением по размеру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кнопка Зарегистрироваться. </w:t>
      </w:r>
    </w:p>
    <w:p w:rsidR="008F0400" w:rsidRPr="008F0400" w:rsidRDefault="008F0400" w:rsidP="008F0400">
      <w:pPr>
        <w:spacing w:after="0" w:line="240" w:lineRule="auto"/>
        <w:ind w:left="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В случае несоответствия требованиям выводится соответствующее сообщение, поля с ошибками выделяются.</w:t>
      </w:r>
    </w:p>
    <w:p w:rsidR="008F0400" w:rsidRPr="008F0400" w:rsidRDefault="008F0400" w:rsidP="008F0400">
      <w:pPr>
        <w:numPr>
          <w:ilvl w:val="0"/>
          <w:numId w:val="14"/>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Авторизация - после авторизации простого пользователя должно отправлять в личный кабинет, а администратора в панель управления сайтом. Логин администратора: </w:t>
      </w:r>
      <w:proofErr w:type="spellStart"/>
      <w:r w:rsidRPr="008F0400">
        <w:rPr>
          <w:rFonts w:ascii="Times New Roman" w:eastAsia="Times New Roman" w:hAnsi="Times New Roman" w:cs="Times New Roman"/>
          <w:color w:val="000000"/>
          <w:sz w:val="24"/>
          <w:szCs w:val="24"/>
          <w:lang w:eastAsia="ru-RU"/>
        </w:rPr>
        <w:t>admin</w:t>
      </w:r>
      <w:proofErr w:type="spellEnd"/>
      <w:r w:rsidRPr="008F0400">
        <w:rPr>
          <w:rFonts w:ascii="Times New Roman" w:eastAsia="Times New Roman" w:hAnsi="Times New Roman" w:cs="Times New Roman"/>
          <w:color w:val="000000"/>
          <w:sz w:val="24"/>
          <w:szCs w:val="24"/>
          <w:lang w:eastAsia="ru-RU"/>
        </w:rPr>
        <w:t>, пароль: wsr2018.При успешной авторизации пользователя перенаправляет на страницу просмотра своих записей на услуги.</w:t>
      </w:r>
    </w:p>
    <w:p w:rsidR="008F0400" w:rsidRPr="008F0400" w:rsidRDefault="008F0400" w:rsidP="008F0400">
      <w:pPr>
        <w:numPr>
          <w:ilvl w:val="0"/>
          <w:numId w:val="14"/>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lastRenderedPageBreak/>
        <w:t>Панель управления сайтом - страница доступная по адресу &lt;сайт&gt;/</w:t>
      </w:r>
      <w:proofErr w:type="spellStart"/>
      <w:r w:rsidRPr="008F0400">
        <w:rPr>
          <w:rFonts w:ascii="Times New Roman" w:eastAsia="Times New Roman" w:hAnsi="Times New Roman" w:cs="Times New Roman"/>
          <w:color w:val="000000"/>
          <w:sz w:val="24"/>
          <w:szCs w:val="24"/>
          <w:lang w:eastAsia="ru-RU"/>
        </w:rPr>
        <w:t>admin</w:t>
      </w:r>
      <w:proofErr w:type="spellEnd"/>
      <w:r w:rsidRPr="008F0400">
        <w:rPr>
          <w:rFonts w:ascii="Times New Roman" w:eastAsia="Times New Roman" w:hAnsi="Times New Roman" w:cs="Times New Roman"/>
          <w:color w:val="000000"/>
          <w:sz w:val="24"/>
          <w:szCs w:val="24"/>
          <w:lang w:eastAsia="ru-RU"/>
        </w:rPr>
        <w:br/>
        <w:t>панель управления сайтом доступна только администратору</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Разделы пользователя: </w:t>
      </w:r>
    </w:p>
    <w:p w:rsidR="008F0400" w:rsidRPr="008F0400" w:rsidRDefault="008F0400" w:rsidP="008F0400">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Просмотр услуг с фильтром (активна, прошла, нет мест)</w:t>
      </w:r>
    </w:p>
    <w:p w:rsidR="008F0400" w:rsidRPr="008F0400" w:rsidRDefault="008F0400" w:rsidP="008F0400">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Записи на услугу</w:t>
      </w:r>
    </w:p>
    <w:p w:rsidR="008F0400" w:rsidRPr="008F0400" w:rsidRDefault="008F0400" w:rsidP="008F0400">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Просмотр своих записей на услугу</w:t>
      </w:r>
    </w:p>
    <w:p w:rsidR="008F0400" w:rsidRPr="00150324" w:rsidRDefault="00150324" w:rsidP="00150324">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150324">
        <w:rPr>
          <w:rFonts w:ascii="Times New Roman" w:eastAsia="Times New Roman" w:hAnsi="Times New Roman" w:cs="Times New Roman"/>
          <w:color w:val="000000"/>
          <w:sz w:val="24"/>
          <w:szCs w:val="24"/>
          <w:lang w:eastAsia="ru-RU"/>
        </w:rPr>
        <w:t>Отмена записи (не позднее 1 дня до срока оказания услуги)</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Разделы администратора:</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Добавление услуги (с указанием количества доступных для записи мест)</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Просмотр записей на услугу</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Удаление записей на услугу</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Запрет удаления услуги, если на неё уже есть запись</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Запрет записи на услугу с прошедшей датой</w:t>
      </w:r>
    </w:p>
    <w:p w:rsidR="008F0400" w:rsidRPr="008F0400" w:rsidRDefault="008F0400" w:rsidP="008F0400">
      <w:pPr>
        <w:spacing w:after="24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Модуль 4 (3 часа)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Перед участником ставится задача улучшения работы сервиса путем изменения взаимодействия пользователя с интерфейсом. Для этого необходимо реализовать следующий функционал:</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Пагинация страницы с услугами</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Поиск по услугам с </w:t>
      </w:r>
      <w:proofErr w:type="spellStart"/>
      <w:r w:rsidRPr="008F0400">
        <w:rPr>
          <w:rFonts w:ascii="Times New Roman" w:eastAsia="Times New Roman" w:hAnsi="Times New Roman" w:cs="Times New Roman"/>
          <w:color w:val="000000"/>
          <w:sz w:val="24"/>
          <w:szCs w:val="24"/>
          <w:lang w:eastAsia="ru-RU"/>
        </w:rPr>
        <w:t>автодополнением</w:t>
      </w:r>
      <w:proofErr w:type="spellEnd"/>
      <w:r w:rsidRPr="008F0400">
        <w:rPr>
          <w:rFonts w:ascii="Times New Roman" w:eastAsia="Times New Roman" w:hAnsi="Times New Roman" w:cs="Times New Roman"/>
          <w:color w:val="000000"/>
          <w:sz w:val="24"/>
          <w:szCs w:val="24"/>
          <w:lang w:eastAsia="ru-RU"/>
        </w:rPr>
        <w:t xml:space="preserve"> (подсказки при наборе текста) слов в поиске(</w:t>
      </w:r>
      <w:proofErr w:type="spellStart"/>
      <w:r w:rsidRPr="008F0400">
        <w:rPr>
          <w:rFonts w:ascii="Times New Roman" w:eastAsia="Times New Roman" w:hAnsi="Times New Roman" w:cs="Times New Roman"/>
          <w:color w:val="000000"/>
          <w:sz w:val="24"/>
          <w:szCs w:val="24"/>
          <w:lang w:eastAsia="ru-RU"/>
        </w:rPr>
        <w:t>ajax</w:t>
      </w:r>
      <w:proofErr w:type="spellEnd"/>
      <w:r w:rsidRPr="008F0400">
        <w:rPr>
          <w:rFonts w:ascii="Times New Roman" w:eastAsia="Times New Roman" w:hAnsi="Times New Roman" w:cs="Times New Roman"/>
          <w:color w:val="000000"/>
          <w:sz w:val="24"/>
          <w:szCs w:val="24"/>
          <w:lang w:eastAsia="ru-RU"/>
        </w:rPr>
        <w:t>)</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Импорт данных об услугах из XML файла - участнику предоставляется файл, ему необходимо написать страницу для его импорта на сайт. </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Улучшение дизайна, учитывая целевую аудиторию</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Создание логотипа</w:t>
      </w:r>
    </w:p>
    <w:p w:rsidR="008F0400" w:rsidRDefault="008F0400"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F0400" w:rsidRPr="008F0400" w:rsidRDefault="008F0400" w:rsidP="008F0400">
      <w:pPr>
        <w:spacing w:after="0" w:line="240" w:lineRule="auto"/>
        <w:ind w:firstLine="72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Разрешенные PHP-</w:t>
      </w:r>
      <w:proofErr w:type="spellStart"/>
      <w:r w:rsidRPr="008F0400">
        <w:rPr>
          <w:rFonts w:ascii="Times New Roman" w:eastAsia="Times New Roman" w:hAnsi="Times New Roman" w:cs="Times New Roman"/>
          <w:color w:val="000000"/>
          <w:sz w:val="24"/>
          <w:szCs w:val="24"/>
          <w:lang w:eastAsia="ru-RU"/>
        </w:rPr>
        <w:t>фреймворки</w:t>
      </w:r>
      <w:proofErr w:type="spellEnd"/>
      <w:r w:rsidRPr="008F0400">
        <w:rPr>
          <w:rFonts w:ascii="Times New Roman" w:eastAsia="Times New Roman" w:hAnsi="Times New Roman" w:cs="Times New Roman"/>
          <w:color w:val="000000"/>
          <w:sz w:val="24"/>
          <w:szCs w:val="24"/>
          <w:lang w:eastAsia="ru-RU"/>
        </w:rPr>
        <w:t>: Yii2 (</w:t>
      </w:r>
      <w:proofErr w:type="spellStart"/>
      <w:r w:rsidRPr="008F0400">
        <w:rPr>
          <w:rFonts w:ascii="Times New Roman" w:eastAsia="Times New Roman" w:hAnsi="Times New Roman" w:cs="Times New Roman"/>
          <w:color w:val="000000"/>
          <w:sz w:val="24"/>
          <w:szCs w:val="24"/>
          <w:lang w:eastAsia="ru-RU"/>
        </w:rPr>
        <w:t>basic</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Laravel</w:t>
      </w:r>
      <w:proofErr w:type="spellEnd"/>
      <w:r w:rsidRPr="008F0400">
        <w:rPr>
          <w:rFonts w:ascii="Times New Roman" w:eastAsia="Times New Roman" w:hAnsi="Times New Roman" w:cs="Times New Roman"/>
          <w:color w:val="000000"/>
          <w:sz w:val="24"/>
          <w:szCs w:val="24"/>
          <w:lang w:eastAsia="ru-RU"/>
        </w:rPr>
        <w:t xml:space="preserve"> 5</w:t>
      </w:r>
    </w:p>
    <w:p w:rsidR="008F0400" w:rsidRPr="008F0400" w:rsidRDefault="008F0400" w:rsidP="008F0400">
      <w:pPr>
        <w:spacing w:after="0" w:line="240" w:lineRule="auto"/>
        <w:ind w:firstLine="7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В приведенной ниже таблице описывается, как распределяются баллы относительно разделов WSSS:</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041"/>
        <w:gridCol w:w="4374"/>
        <w:gridCol w:w="996"/>
      </w:tblGrid>
      <w:tr w:rsidR="008F0400" w:rsidRPr="008F0400" w:rsidTr="008F0400">
        <w:trPr>
          <w:trHeight w:val="700"/>
        </w:trPr>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WSSS SECTION</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Описание</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Баллы</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Work</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organization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Communication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interpersonal</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skills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3</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design</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9</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4</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layout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7</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5</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Client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9</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lastRenderedPageBreak/>
              <w:t>6</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Server</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10</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7</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Content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systems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0</w:t>
            </w:r>
          </w:p>
        </w:tc>
      </w:tr>
      <w:tr w:rsidR="008F0400" w:rsidRPr="008F0400" w:rsidTr="008F0400">
        <w:trPr>
          <w:trHeight w:val="48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Итого</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39</w:t>
            </w:r>
          </w:p>
        </w:tc>
      </w:tr>
    </w:tbl>
    <w:p w:rsidR="008F0400" w:rsidRPr="008F0400" w:rsidRDefault="008F0400" w:rsidP="008F0400">
      <w:pPr>
        <w:spacing w:after="24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Задание третьего дня (</w:t>
      </w:r>
      <w:proofErr w:type="spellStart"/>
      <w:r w:rsidRPr="008F0400">
        <w:rPr>
          <w:rFonts w:ascii="Times New Roman" w:eastAsia="Times New Roman" w:hAnsi="Times New Roman" w:cs="Times New Roman"/>
          <w:b/>
          <w:bCs/>
          <w:color w:val="000000"/>
          <w:sz w:val="24"/>
          <w:szCs w:val="24"/>
          <w:lang w:eastAsia="ru-RU"/>
        </w:rPr>
        <w:t>Wordpress</w:t>
      </w:r>
      <w:proofErr w:type="spellEnd"/>
      <w:r w:rsidRPr="008F0400">
        <w:rPr>
          <w:rFonts w:ascii="Times New Roman" w:eastAsia="Times New Roman" w:hAnsi="Times New Roman" w:cs="Times New Roman"/>
          <w:b/>
          <w:bCs/>
          <w:color w:val="000000"/>
          <w:sz w:val="24"/>
          <w:szCs w:val="24"/>
          <w:lang w:eastAsia="ru-RU"/>
        </w:rPr>
        <w:t>)</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ab/>
        <w:t>Участнику необходимо установить CMS (</w:t>
      </w:r>
      <w:proofErr w:type="spellStart"/>
      <w:r w:rsidRPr="008F0400">
        <w:rPr>
          <w:rFonts w:ascii="Times New Roman" w:eastAsia="Times New Roman" w:hAnsi="Times New Roman" w:cs="Times New Roman"/>
          <w:color w:val="000000"/>
          <w:sz w:val="24"/>
          <w:szCs w:val="24"/>
          <w:lang w:eastAsia="ru-RU"/>
        </w:rPr>
        <w:t>Wordpress</w:t>
      </w:r>
      <w:proofErr w:type="spellEnd"/>
      <w:r w:rsidRPr="008F0400">
        <w:rPr>
          <w:rFonts w:ascii="Times New Roman" w:eastAsia="Times New Roman" w:hAnsi="Times New Roman" w:cs="Times New Roman"/>
          <w:color w:val="000000"/>
          <w:sz w:val="24"/>
          <w:szCs w:val="24"/>
          <w:lang w:eastAsia="ru-RU"/>
        </w:rPr>
        <w:t>), настроить её и доработать согласно заданию. Участнику дается архив с CMS, а также набор плагинов, шаблонов, текстов и картинок.</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Модуль 5 (3 часа)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В данном модуле необходимо: </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произвести установку CMS</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настроить её согласно предоставленным данным о компании</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заполнить информацией - предоставленной, но разрешается дописывать информацию для создания целостности восприятия сайта</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установить плагины: галерея, обратная связь</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установить шаблон - один из предоставленных. Разрешается изменять шаблон, добавлять (удалять) картинки и блоки для создания лучшего восприятия сайта</w:t>
      </w:r>
    </w:p>
    <w:p w:rsidR="008F0400" w:rsidRPr="008F0400" w:rsidRDefault="008F0400" w:rsidP="008F0400">
      <w:pPr>
        <w:spacing w:after="24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В приведенной ниже таблице описывается, как распределяются баллы относительно разделов WSSS:</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041"/>
        <w:gridCol w:w="4374"/>
        <w:gridCol w:w="996"/>
      </w:tblGrid>
      <w:tr w:rsidR="008F0400" w:rsidRPr="008F0400" w:rsidTr="008F0400">
        <w:trPr>
          <w:trHeight w:val="700"/>
        </w:trPr>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WSSS SECTION</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Описание</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Баллы</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Work</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organization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Communication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interpersonal</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skills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3</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design</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4</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layout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5</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Client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6</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Server</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lastRenderedPageBreak/>
              <w:t>7</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Content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systems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8</w:t>
            </w:r>
          </w:p>
        </w:tc>
      </w:tr>
      <w:tr w:rsidR="008F0400" w:rsidRPr="008F0400" w:rsidTr="008F0400">
        <w:trPr>
          <w:trHeight w:val="48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Итого</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0</w:t>
            </w:r>
          </w:p>
        </w:tc>
      </w:tr>
    </w:tbl>
    <w:p w:rsidR="008F0400" w:rsidRPr="008F0400" w:rsidRDefault="008F0400">
      <w:pPr>
        <w:rPr>
          <w:rFonts w:ascii="Times New Roman" w:eastAsia="Times New Roman" w:hAnsi="Times New Roman" w:cs="Times New Roman"/>
          <w:b/>
          <w:bCs/>
          <w:color w:val="000000"/>
          <w:sz w:val="24"/>
          <w:szCs w:val="24"/>
          <w:lang w:eastAsia="ru-RU"/>
        </w:rPr>
      </w:pPr>
    </w:p>
    <w:p w:rsidR="00683629" w:rsidRDefault="00683629" w:rsidP="005377CD">
      <w:pPr>
        <w:spacing w:after="0" w:line="240" w:lineRule="auto"/>
        <w:jc w:val="center"/>
        <w:rPr>
          <w:rFonts w:ascii="Times New Roman" w:eastAsia="Times New Roman" w:hAnsi="Times New Roman" w:cs="Times New Roman"/>
          <w:b/>
          <w:bCs/>
          <w:color w:val="000000"/>
          <w:sz w:val="24"/>
          <w:szCs w:val="24"/>
          <w:lang w:eastAsia="ru-RU"/>
        </w:rPr>
      </w:pPr>
    </w:p>
    <w:sectPr w:rsidR="00683629" w:rsidSect="00AB7AC2">
      <w:headerReference w:type="default" r:id="rId8"/>
      <w:pgSz w:w="11906" w:h="16838"/>
      <w:pgMar w:top="1134" w:right="850" w:bottom="1134" w:left="1701" w:header="204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45" w:rsidRDefault="00270B45" w:rsidP="00683629">
      <w:pPr>
        <w:spacing w:after="0" w:line="240" w:lineRule="auto"/>
      </w:pPr>
      <w:r>
        <w:separator/>
      </w:r>
    </w:p>
  </w:endnote>
  <w:endnote w:type="continuationSeparator" w:id="0">
    <w:p w:rsidR="00270B45" w:rsidRDefault="00270B45" w:rsidP="0068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Gothic"/>
    <w:charset w:val="80"/>
    <w:family w:val="roman"/>
    <w:pitch w:val="variable"/>
  </w:font>
  <w:font w:name="Lohit Hind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45" w:rsidRDefault="00270B45" w:rsidP="00683629">
      <w:pPr>
        <w:spacing w:after="0" w:line="240" w:lineRule="auto"/>
      </w:pPr>
      <w:r>
        <w:separator/>
      </w:r>
    </w:p>
  </w:footnote>
  <w:footnote w:type="continuationSeparator" w:id="0">
    <w:p w:rsidR="00270B45" w:rsidRDefault="00270B45" w:rsidP="00683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C2" w:rsidRDefault="00AB7AC2">
    <w:pPr>
      <w:pStyle w:val="a4"/>
    </w:pPr>
    <w:r>
      <w:rPr>
        <w:noProof/>
        <w:lang w:eastAsia="ru-RU"/>
      </w:rPr>
      <w:drawing>
        <wp:anchor distT="0" distB="0" distL="114300" distR="114300" simplePos="0" relativeHeight="251659264" behindDoc="0" locked="0" layoutInCell="1" allowOverlap="1" wp14:anchorId="6784AAE0" wp14:editId="679C5393">
          <wp:simplePos x="0" y="0"/>
          <wp:positionH relativeFrom="page">
            <wp:align>left</wp:align>
          </wp:positionH>
          <wp:positionV relativeFrom="paragraph">
            <wp:posOffset>-1297305</wp:posOffset>
          </wp:positionV>
          <wp:extent cx="7553325" cy="1476375"/>
          <wp:effectExtent l="0" t="0" r="9525" b="9525"/>
          <wp:wrapNone/>
          <wp:docPr id="5" name="Рисунок 5" descr="C:\Users\user\AppData\Local\Microsoft\Windows\INetCache\Content.Word\Ы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user\AppData\Local\Microsoft\Windows\INetCache\Content.Word\ЫЫ.PNG"/>
                  <pic:cNvPicPr>
                    <a:picLocks noChangeAspect="1"/>
                  </pic:cNvPicPr>
                </pic:nvPicPr>
                <pic:blipFill rotWithShape="1">
                  <a:blip r:embed="rId1" cstate="print">
                    <a:extLst>
                      <a:ext uri="{28A0092B-C50C-407E-A947-70E740481C1C}">
                        <a14:useLocalDpi xmlns:a14="http://schemas.microsoft.com/office/drawing/2010/main" val="0"/>
                      </a:ext>
                    </a:extLst>
                  </a:blip>
                  <a:srcRect t="12429"/>
                  <a:stretch/>
                </pic:blipFill>
                <pic:spPr bwMode="auto">
                  <a:xfrm>
                    <a:off x="0" y="0"/>
                    <a:ext cx="7553325" cy="1476375"/>
                  </a:xfrm>
                  <a:prstGeom prst="rect">
                    <a:avLst/>
                  </a:prstGeom>
                  <a:noFill/>
                  <a:ln>
                    <a:noFill/>
                  </a:ln>
                </pic:spPr>
              </pic:pic>
            </a:graphicData>
          </a:graphic>
          <wp14:sizeRelH relativeFrom="margin">
            <wp14:pctWidth>0</wp14:pctWidth>
          </wp14:sizeRelH>
        </wp:anchor>
      </w:drawing>
    </w:r>
    <w:r>
      <w:rPr>
        <w:noProof/>
        <w:lang w:eastAsia="ru-RU"/>
      </w:rPr>
      <mc:AlternateContent>
        <mc:Choice Requires="wps">
          <w:drawing>
            <wp:anchor distT="0" distB="0" distL="114300" distR="114300" simplePos="0" relativeHeight="251661312" behindDoc="0" locked="0" layoutInCell="1" allowOverlap="1" wp14:anchorId="53261561" wp14:editId="770F1635">
              <wp:simplePos x="0" y="0"/>
              <wp:positionH relativeFrom="margin">
                <wp:align>center</wp:align>
              </wp:positionH>
              <wp:positionV relativeFrom="paragraph">
                <wp:posOffset>-495935</wp:posOffset>
              </wp:positionV>
              <wp:extent cx="7162800" cy="458946"/>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58946"/>
                      </a:xfrm>
                      <a:prstGeom prst="rect">
                        <a:avLst/>
                      </a:prstGeom>
                      <a:solidFill>
                        <a:srgbClr val="FFFFFF"/>
                      </a:solidFill>
                      <a:ln w="9525">
                        <a:noFill/>
                        <a:miter lim="800000"/>
                        <a:headEnd/>
                        <a:tailEnd/>
                      </a:ln>
                    </wps:spPr>
                    <wps:txbx>
                      <w:txbxContent>
                        <w:p w:rsidR="00AB7AC2" w:rsidRPr="00507A6F" w:rsidRDefault="00AB7AC2" w:rsidP="00AB7AC2">
                          <w:pPr>
                            <w:shd w:val="clear" w:color="auto" w:fill="FFFFFF" w:themeFill="background1"/>
                            <w:jc w:val="center"/>
                            <w:rPr>
                              <w:rFonts w:ascii="Century Gothic" w:hAnsi="Century Gothic"/>
                              <w:b/>
                              <w:color w:val="FF0000"/>
                            </w:rPr>
                          </w:pPr>
                          <w:r w:rsidRPr="00217E7A">
                            <w:rPr>
                              <w:rFonts w:ascii="Century Gothic" w:hAnsi="Century Gothic"/>
                              <w:b/>
                              <w:color w:val="FF0000"/>
                            </w:rPr>
                            <w:t xml:space="preserve">   </w:t>
                          </w:r>
                          <w:r>
                            <w:rPr>
                              <w:rFonts w:ascii="Century Gothic" w:hAnsi="Century Gothic"/>
                              <w:b/>
                              <w:color w:val="FF0000"/>
                              <w:lang w:val="en-US"/>
                            </w:rPr>
                            <w:t>IV</w:t>
                          </w:r>
                          <w:r w:rsidRPr="00507A6F">
                            <w:rPr>
                              <w:rFonts w:ascii="Century Gothic" w:hAnsi="Century Gothic"/>
                              <w:b/>
                              <w:color w:val="FF0000"/>
                            </w:rPr>
                            <w:t xml:space="preserve"> </w:t>
                          </w:r>
                          <w:r>
                            <w:rPr>
                              <w:rFonts w:ascii="Century Gothic" w:hAnsi="Century Gothic"/>
                              <w:b/>
                              <w:color w:val="FF0000"/>
                            </w:rPr>
                            <w:t>РЕГИОНАЛЬНЫЙ ЧЕМПИОНАТ</w:t>
                          </w:r>
                          <w:r w:rsidRPr="00217E7A">
                            <w:rPr>
                              <w:rFonts w:ascii="Century Gothic" w:hAnsi="Century Gothic"/>
                              <w:b/>
                              <w:color w:val="FF0000"/>
                            </w:rPr>
                            <w:t xml:space="preserve"> (МОЛОДЫЕ ПРОФЕССИОНАЛЫ)</w:t>
                          </w:r>
                          <w:r w:rsidRPr="002D1130">
                            <w:rPr>
                              <w:rFonts w:ascii="Century Gothic" w:hAnsi="Century Gothic"/>
                              <w:b/>
                              <w:color w:val="FF0000"/>
                            </w:rPr>
                            <w:t xml:space="preserve"> </w:t>
                          </w:r>
                          <w:r w:rsidRPr="00217E7A">
                            <w:rPr>
                              <w:rFonts w:ascii="Century Gothic" w:hAnsi="Century Gothic"/>
                              <w:b/>
                              <w:color w:val="FF0000"/>
                              <w:lang w:val="en-US"/>
                            </w:rPr>
                            <w:t>WORLDSKILLS</w:t>
                          </w:r>
                          <w:r w:rsidRPr="00217E7A">
                            <w:rPr>
                              <w:rFonts w:ascii="Century Gothic" w:hAnsi="Century Gothic"/>
                              <w:b/>
                              <w:color w:val="FF0000"/>
                            </w:rPr>
                            <w:t xml:space="preserve"> </w:t>
                          </w:r>
                          <w:r w:rsidRPr="00217E7A">
                            <w:rPr>
                              <w:rFonts w:ascii="Century Gothic" w:hAnsi="Century Gothic"/>
                              <w:b/>
                              <w:color w:val="FF0000"/>
                              <w:lang w:val="en-US"/>
                            </w:rPr>
                            <w:t>RUSSIA</w:t>
                          </w:r>
                          <w:r w:rsidRPr="00507A6F">
                            <w:rPr>
                              <w:rFonts w:ascii="Century Gothic" w:hAnsi="Century Gothic"/>
                              <w:b/>
                              <w:color w:val="FF0000"/>
                            </w:rPr>
                            <w:t xml:space="preserve"> </w:t>
                          </w:r>
                          <w:r w:rsidRPr="00507A6F">
                            <w:rPr>
                              <w:rFonts w:ascii="Century Gothic" w:hAnsi="Century Gothic"/>
                              <w:b/>
                              <w:caps/>
                              <w:color w:val="FF0000"/>
                            </w:rPr>
                            <w:t>Ярославской области</w:t>
                          </w:r>
                        </w:p>
                      </w:txbxContent>
                    </wps:txbx>
                    <wps:bodyPr rot="0" vert="horz" wrap="square" lIns="91440" tIns="45720" rIns="91440" bIns="45720" anchor="t" anchorCtr="0">
                      <a:noAutofit/>
                    </wps:bodyPr>
                  </wps:wsp>
                </a:graphicData>
              </a:graphic>
            </wp:anchor>
          </w:drawing>
        </mc:Choice>
        <mc:Fallback>
          <w:pict>
            <v:shapetype w14:anchorId="53261561" id="_x0000_t202" coordsize="21600,21600" o:spt="202" path="m,l,21600r21600,l21600,xe">
              <v:stroke joinstyle="miter"/>
              <v:path gradientshapeok="t" o:connecttype="rect"/>
            </v:shapetype>
            <v:shape id="Надпись 2" o:spid="_x0000_s1026" type="#_x0000_t202" style="position:absolute;margin-left:0;margin-top:-39.05pt;width:564pt;height:36.1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" stroked="f">
              <v:textbox>
                <w:txbxContent>
                  <w:p w:rsidR="00AB7AC2" w:rsidRPr="00507A6F" w:rsidRDefault="00AB7AC2" w:rsidP="00AB7AC2">
                    <w:pPr>
                      <w:shd w:val="clear" w:color="auto" w:fill="FFFFFF" w:themeFill="background1"/>
                      <w:jc w:val="center"/>
                      <w:rPr>
                        <w:rFonts w:ascii="Century Gothic" w:hAnsi="Century Gothic"/>
                        <w:b/>
                        <w:color w:val="FF0000"/>
                      </w:rPr>
                    </w:pPr>
                    <w:r w:rsidRPr="00217E7A">
                      <w:rPr>
                        <w:rFonts w:ascii="Century Gothic" w:hAnsi="Century Gothic"/>
                        <w:b/>
                        <w:color w:val="FF0000"/>
                      </w:rPr>
                      <w:t xml:space="preserve">   </w:t>
                    </w:r>
                    <w:r>
                      <w:rPr>
                        <w:rFonts w:ascii="Century Gothic" w:hAnsi="Century Gothic"/>
                        <w:b/>
                        <w:color w:val="FF0000"/>
                        <w:lang w:val="en-US"/>
                      </w:rPr>
                      <w:t>IV</w:t>
                    </w:r>
                    <w:r w:rsidRPr="00507A6F">
                      <w:rPr>
                        <w:rFonts w:ascii="Century Gothic" w:hAnsi="Century Gothic"/>
                        <w:b/>
                        <w:color w:val="FF0000"/>
                      </w:rPr>
                      <w:t xml:space="preserve"> </w:t>
                    </w:r>
                    <w:r>
                      <w:rPr>
                        <w:rFonts w:ascii="Century Gothic" w:hAnsi="Century Gothic"/>
                        <w:b/>
                        <w:color w:val="FF0000"/>
                      </w:rPr>
                      <w:t>РЕГИОНАЛЬНЫЙ ЧЕМПИОНАТ</w:t>
                    </w:r>
                    <w:r w:rsidRPr="00217E7A">
                      <w:rPr>
                        <w:rFonts w:ascii="Century Gothic" w:hAnsi="Century Gothic"/>
                        <w:b/>
                        <w:color w:val="FF0000"/>
                      </w:rPr>
                      <w:t xml:space="preserve"> (МОЛОДЫЕ ПРОФЕССИОНАЛЫ)</w:t>
                    </w:r>
                    <w:r w:rsidRPr="002D1130">
                      <w:rPr>
                        <w:rFonts w:ascii="Century Gothic" w:hAnsi="Century Gothic"/>
                        <w:b/>
                        <w:color w:val="FF0000"/>
                      </w:rPr>
                      <w:t xml:space="preserve"> </w:t>
                    </w:r>
                    <w:r w:rsidRPr="00217E7A">
                      <w:rPr>
                        <w:rFonts w:ascii="Century Gothic" w:hAnsi="Century Gothic"/>
                        <w:b/>
                        <w:color w:val="FF0000"/>
                        <w:lang w:val="en-US"/>
                      </w:rPr>
                      <w:t>WORLDSKILLS</w:t>
                    </w:r>
                    <w:r w:rsidRPr="00217E7A">
                      <w:rPr>
                        <w:rFonts w:ascii="Century Gothic" w:hAnsi="Century Gothic"/>
                        <w:b/>
                        <w:color w:val="FF0000"/>
                      </w:rPr>
                      <w:t xml:space="preserve"> </w:t>
                    </w:r>
                    <w:r w:rsidRPr="00217E7A">
                      <w:rPr>
                        <w:rFonts w:ascii="Century Gothic" w:hAnsi="Century Gothic"/>
                        <w:b/>
                        <w:color w:val="FF0000"/>
                        <w:lang w:val="en-US"/>
                      </w:rPr>
                      <w:t>RUSSIA</w:t>
                    </w:r>
                    <w:r w:rsidRPr="00507A6F">
                      <w:rPr>
                        <w:rFonts w:ascii="Century Gothic" w:hAnsi="Century Gothic"/>
                        <w:b/>
                        <w:color w:val="FF0000"/>
                      </w:rPr>
                      <w:t xml:space="preserve"> </w:t>
                    </w:r>
                    <w:r w:rsidRPr="00507A6F">
                      <w:rPr>
                        <w:rFonts w:ascii="Century Gothic" w:hAnsi="Century Gothic"/>
                        <w:b/>
                        <w:caps/>
                        <w:color w:val="FF0000"/>
                      </w:rPr>
                      <w:t>Ярославской области</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7FA6"/>
    <w:multiLevelType w:val="multilevel"/>
    <w:tmpl w:val="D166CBB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8F6010C"/>
    <w:multiLevelType w:val="multilevel"/>
    <w:tmpl w:val="C6868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70F0"/>
    <w:multiLevelType w:val="multilevel"/>
    <w:tmpl w:val="E624A5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0BC2ADD"/>
    <w:multiLevelType w:val="multilevel"/>
    <w:tmpl w:val="329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73767"/>
    <w:multiLevelType w:val="multilevel"/>
    <w:tmpl w:val="629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B1610"/>
    <w:multiLevelType w:val="multilevel"/>
    <w:tmpl w:val="47E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B636A"/>
    <w:multiLevelType w:val="multilevel"/>
    <w:tmpl w:val="2AC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71A25"/>
    <w:multiLevelType w:val="multilevel"/>
    <w:tmpl w:val="71AC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50C6E"/>
    <w:multiLevelType w:val="multilevel"/>
    <w:tmpl w:val="116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02B86"/>
    <w:multiLevelType w:val="multilevel"/>
    <w:tmpl w:val="FBA8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32193"/>
    <w:multiLevelType w:val="multilevel"/>
    <w:tmpl w:val="84F6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970ED"/>
    <w:multiLevelType w:val="multilevel"/>
    <w:tmpl w:val="37B6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512B6"/>
    <w:multiLevelType w:val="multilevel"/>
    <w:tmpl w:val="01A4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F283A"/>
    <w:multiLevelType w:val="multilevel"/>
    <w:tmpl w:val="FBC65F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47176E08"/>
    <w:multiLevelType w:val="hybridMultilevel"/>
    <w:tmpl w:val="BBB810F4"/>
    <w:lvl w:ilvl="0" w:tplc="6BA4D1F6">
      <w:start w:val="1"/>
      <w:numFmt w:val="bullet"/>
      <w:pStyle w:val="bullet"/>
      <w:lvlText w:val=""/>
      <w:lvlJc w:val="left"/>
      <w:pPr>
        <w:ind w:left="720" w:hanging="360"/>
      </w:pPr>
      <w:rPr>
        <w:rFonts w:ascii="Symbol" w:hAnsi="Symbol" w:hint="default"/>
        <w:lang w:val="ru-RU"/>
      </w:rPr>
    </w:lvl>
    <w:lvl w:ilvl="1" w:tplc="CC880AE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507B3"/>
    <w:multiLevelType w:val="multilevel"/>
    <w:tmpl w:val="2354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4B2BD7"/>
    <w:multiLevelType w:val="multilevel"/>
    <w:tmpl w:val="427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FD5382"/>
    <w:multiLevelType w:val="multilevel"/>
    <w:tmpl w:val="E376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45D66"/>
    <w:multiLevelType w:val="multilevel"/>
    <w:tmpl w:val="B148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82AC8"/>
    <w:multiLevelType w:val="multilevel"/>
    <w:tmpl w:val="C8B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80119"/>
    <w:multiLevelType w:val="multilevel"/>
    <w:tmpl w:val="AD8C4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587AA1"/>
    <w:multiLevelType w:val="multilevel"/>
    <w:tmpl w:val="7FC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9"/>
  </w:num>
  <w:num w:numId="4">
    <w:abstractNumId w:val="10"/>
  </w:num>
  <w:num w:numId="5">
    <w:abstractNumId w:val="1"/>
  </w:num>
  <w:num w:numId="6">
    <w:abstractNumId w:val="6"/>
  </w:num>
  <w:num w:numId="7">
    <w:abstractNumId w:val="9"/>
  </w:num>
  <w:num w:numId="8">
    <w:abstractNumId w:val="14"/>
  </w:num>
  <w:num w:numId="9">
    <w:abstractNumId w:val="3"/>
  </w:num>
  <w:num w:numId="10">
    <w:abstractNumId w:val="18"/>
  </w:num>
  <w:num w:numId="11">
    <w:abstractNumId w:val="17"/>
  </w:num>
  <w:num w:numId="12">
    <w:abstractNumId w:val="5"/>
  </w:num>
  <w:num w:numId="13">
    <w:abstractNumId w:val="20"/>
  </w:num>
  <w:num w:numId="14">
    <w:abstractNumId w:val="4"/>
  </w:num>
  <w:num w:numId="15">
    <w:abstractNumId w:val="16"/>
  </w:num>
  <w:num w:numId="16">
    <w:abstractNumId w:val="12"/>
  </w:num>
  <w:num w:numId="17">
    <w:abstractNumId w:val="8"/>
  </w:num>
  <w:num w:numId="18">
    <w:abstractNumId w:val="21"/>
  </w:num>
  <w:num w:numId="19">
    <w:abstractNumId w:val="15"/>
  </w:num>
  <w:num w:numId="20">
    <w:abstractNumId w:val="1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CD"/>
    <w:rsid w:val="0001487F"/>
    <w:rsid w:val="000605B3"/>
    <w:rsid w:val="00150324"/>
    <w:rsid w:val="001E0B68"/>
    <w:rsid w:val="00270B45"/>
    <w:rsid w:val="002F1C2E"/>
    <w:rsid w:val="0037407A"/>
    <w:rsid w:val="004708BA"/>
    <w:rsid w:val="005377CD"/>
    <w:rsid w:val="00683629"/>
    <w:rsid w:val="008F0400"/>
    <w:rsid w:val="00971690"/>
    <w:rsid w:val="00A76814"/>
    <w:rsid w:val="00AB7AC2"/>
    <w:rsid w:val="00B70770"/>
    <w:rsid w:val="00B94C83"/>
    <w:rsid w:val="00C22166"/>
    <w:rsid w:val="00D12143"/>
    <w:rsid w:val="00DF62D9"/>
    <w:rsid w:val="00E34955"/>
    <w:rsid w:val="00FE3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29DBF-6A80-4E80-A62B-85F68DD2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377CD"/>
  </w:style>
  <w:style w:type="paragraph" w:styleId="a4">
    <w:name w:val="header"/>
    <w:basedOn w:val="a"/>
    <w:link w:val="a5"/>
    <w:uiPriority w:val="99"/>
    <w:unhideWhenUsed/>
    <w:rsid w:val="006836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629"/>
  </w:style>
  <w:style w:type="paragraph" w:styleId="a6">
    <w:name w:val="footer"/>
    <w:basedOn w:val="a"/>
    <w:link w:val="a7"/>
    <w:uiPriority w:val="99"/>
    <w:unhideWhenUsed/>
    <w:rsid w:val="006836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629"/>
  </w:style>
  <w:style w:type="paragraph" w:customStyle="1" w:styleId="a8">
    <w:name w:val="Базовый"/>
    <w:rsid w:val="00683629"/>
    <w:pPr>
      <w:widowControl w:val="0"/>
      <w:suppressAutoHyphens/>
    </w:pPr>
    <w:rPr>
      <w:rFonts w:ascii="Liberation Serif" w:eastAsia="Times New Roman" w:hAnsi="Liberation Serif" w:cs="Lohit Hindi"/>
      <w:sz w:val="24"/>
      <w:szCs w:val="24"/>
      <w:lang w:eastAsia="zh-CN" w:bidi="hi-IN"/>
    </w:rPr>
  </w:style>
  <w:style w:type="paragraph" w:customStyle="1" w:styleId="Docsubtitle2">
    <w:name w:val="Doc subtitle2"/>
    <w:basedOn w:val="a"/>
    <w:link w:val="Docsubtitle2Char"/>
    <w:qFormat/>
    <w:rsid w:val="00683629"/>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683629"/>
    <w:rPr>
      <w:rFonts w:ascii="Arial" w:hAnsi="Arial"/>
      <w:sz w:val="28"/>
      <w:szCs w:val="28"/>
      <w:lang w:val="en-GB"/>
    </w:rPr>
  </w:style>
  <w:style w:type="paragraph" w:customStyle="1" w:styleId="Doctitle">
    <w:name w:val="Doc title"/>
    <w:basedOn w:val="a"/>
    <w:rsid w:val="00683629"/>
    <w:pPr>
      <w:spacing w:after="0" w:line="240" w:lineRule="auto"/>
    </w:pPr>
    <w:rPr>
      <w:rFonts w:ascii="Arial" w:eastAsia="Times New Roman" w:hAnsi="Arial" w:cs="Times New Roman"/>
      <w:b/>
      <w:sz w:val="40"/>
      <w:szCs w:val="24"/>
      <w:lang w:val="en-GB"/>
    </w:rPr>
  </w:style>
  <w:style w:type="paragraph" w:customStyle="1" w:styleId="bullet">
    <w:name w:val="bullet"/>
    <w:basedOn w:val="a"/>
    <w:link w:val="bulletChar"/>
    <w:qFormat/>
    <w:locked/>
    <w:rsid w:val="00683629"/>
    <w:pPr>
      <w:numPr>
        <w:numId w:val="8"/>
      </w:numPr>
      <w:spacing w:after="0" w:line="240" w:lineRule="auto"/>
      <w:contextualSpacing/>
    </w:pPr>
    <w:rPr>
      <w:rFonts w:ascii="Arial" w:hAnsi="Arial"/>
      <w:sz w:val="20"/>
      <w:lang w:val="en-GB"/>
    </w:rPr>
  </w:style>
  <w:style w:type="character" w:customStyle="1" w:styleId="bulletChar">
    <w:name w:val="bullet Char"/>
    <w:basedOn w:val="a0"/>
    <w:link w:val="bullet"/>
    <w:rsid w:val="00683629"/>
    <w:rPr>
      <w:rFonts w:ascii="Arial" w:hAnsi="Arial"/>
      <w:sz w:val="20"/>
      <w:lang w:val="en-GB"/>
    </w:rPr>
  </w:style>
  <w:style w:type="paragraph" w:customStyle="1" w:styleId="1">
    <w:name w:val="Обычный1"/>
    <w:qFormat/>
    <w:rsid w:val="00971690"/>
    <w:pPr>
      <w:widowControl w:val="0"/>
      <w:suppressAutoHyphens/>
      <w:spacing w:after="0" w:line="240" w:lineRule="auto"/>
    </w:pPr>
    <w:rPr>
      <w:rFonts w:ascii="Liberation Serif" w:eastAsia="Times New Roman" w:hAnsi="Liberation Serif"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3946">
      <w:bodyDiv w:val="1"/>
      <w:marLeft w:val="0"/>
      <w:marRight w:val="0"/>
      <w:marTop w:val="0"/>
      <w:marBottom w:val="0"/>
      <w:divBdr>
        <w:top w:val="none" w:sz="0" w:space="0" w:color="auto"/>
        <w:left w:val="none" w:sz="0" w:space="0" w:color="auto"/>
        <w:bottom w:val="none" w:sz="0" w:space="0" w:color="auto"/>
        <w:right w:val="none" w:sz="0" w:space="0" w:color="auto"/>
      </w:divBdr>
      <w:divsChild>
        <w:div w:id="1964729622">
          <w:marLeft w:val="0"/>
          <w:marRight w:val="0"/>
          <w:marTop w:val="0"/>
          <w:marBottom w:val="0"/>
          <w:divBdr>
            <w:top w:val="none" w:sz="0" w:space="0" w:color="auto"/>
            <w:left w:val="none" w:sz="0" w:space="0" w:color="auto"/>
            <w:bottom w:val="none" w:sz="0" w:space="0" w:color="auto"/>
            <w:right w:val="none" w:sz="0" w:space="0" w:color="auto"/>
          </w:divBdr>
        </w:div>
        <w:div w:id="1987053090">
          <w:marLeft w:val="0"/>
          <w:marRight w:val="0"/>
          <w:marTop w:val="0"/>
          <w:marBottom w:val="0"/>
          <w:divBdr>
            <w:top w:val="none" w:sz="0" w:space="0" w:color="auto"/>
            <w:left w:val="none" w:sz="0" w:space="0" w:color="auto"/>
            <w:bottom w:val="none" w:sz="0" w:space="0" w:color="auto"/>
            <w:right w:val="none" w:sz="0" w:space="0" w:color="auto"/>
          </w:divBdr>
        </w:div>
        <w:div w:id="1455900705">
          <w:marLeft w:val="0"/>
          <w:marRight w:val="0"/>
          <w:marTop w:val="0"/>
          <w:marBottom w:val="0"/>
          <w:divBdr>
            <w:top w:val="none" w:sz="0" w:space="0" w:color="auto"/>
            <w:left w:val="none" w:sz="0" w:space="0" w:color="auto"/>
            <w:bottom w:val="none" w:sz="0" w:space="0" w:color="auto"/>
            <w:right w:val="none" w:sz="0" w:space="0" w:color="auto"/>
          </w:divBdr>
        </w:div>
      </w:divsChild>
    </w:div>
    <w:div w:id="964315494">
      <w:bodyDiv w:val="1"/>
      <w:marLeft w:val="0"/>
      <w:marRight w:val="0"/>
      <w:marTop w:val="0"/>
      <w:marBottom w:val="0"/>
      <w:divBdr>
        <w:top w:val="none" w:sz="0" w:space="0" w:color="auto"/>
        <w:left w:val="none" w:sz="0" w:space="0" w:color="auto"/>
        <w:bottom w:val="none" w:sz="0" w:space="0" w:color="auto"/>
        <w:right w:val="none" w:sz="0" w:space="0" w:color="auto"/>
      </w:divBdr>
      <w:divsChild>
        <w:div w:id="292442838">
          <w:marLeft w:val="0"/>
          <w:marRight w:val="0"/>
          <w:marTop w:val="0"/>
          <w:marBottom w:val="0"/>
          <w:divBdr>
            <w:top w:val="none" w:sz="0" w:space="0" w:color="auto"/>
            <w:left w:val="none" w:sz="0" w:space="0" w:color="auto"/>
            <w:bottom w:val="none" w:sz="0" w:space="0" w:color="auto"/>
            <w:right w:val="none" w:sz="0" w:space="0" w:color="auto"/>
          </w:divBdr>
        </w:div>
        <w:div w:id="855462692">
          <w:marLeft w:val="0"/>
          <w:marRight w:val="0"/>
          <w:marTop w:val="0"/>
          <w:marBottom w:val="0"/>
          <w:divBdr>
            <w:top w:val="none" w:sz="0" w:space="0" w:color="auto"/>
            <w:left w:val="none" w:sz="0" w:space="0" w:color="auto"/>
            <w:bottom w:val="none" w:sz="0" w:space="0" w:color="auto"/>
            <w:right w:val="none" w:sz="0" w:space="0" w:color="auto"/>
          </w:divBdr>
        </w:div>
        <w:div w:id="398673473">
          <w:marLeft w:val="0"/>
          <w:marRight w:val="0"/>
          <w:marTop w:val="0"/>
          <w:marBottom w:val="0"/>
          <w:divBdr>
            <w:top w:val="none" w:sz="0" w:space="0" w:color="auto"/>
            <w:left w:val="none" w:sz="0" w:space="0" w:color="auto"/>
            <w:bottom w:val="none" w:sz="0" w:space="0" w:color="auto"/>
            <w:right w:val="none" w:sz="0" w:space="0" w:color="auto"/>
          </w:divBdr>
        </w:div>
      </w:divsChild>
    </w:div>
    <w:div w:id="1471627432">
      <w:bodyDiv w:val="1"/>
      <w:marLeft w:val="0"/>
      <w:marRight w:val="0"/>
      <w:marTop w:val="0"/>
      <w:marBottom w:val="0"/>
      <w:divBdr>
        <w:top w:val="none" w:sz="0" w:space="0" w:color="auto"/>
        <w:left w:val="none" w:sz="0" w:space="0" w:color="auto"/>
        <w:bottom w:val="none" w:sz="0" w:space="0" w:color="auto"/>
        <w:right w:val="none" w:sz="0" w:space="0" w:color="auto"/>
      </w:divBdr>
      <w:divsChild>
        <w:div w:id="212229580">
          <w:marLeft w:val="0"/>
          <w:marRight w:val="0"/>
          <w:marTop w:val="0"/>
          <w:marBottom w:val="0"/>
          <w:divBdr>
            <w:top w:val="none" w:sz="0" w:space="0" w:color="auto"/>
            <w:left w:val="none" w:sz="0" w:space="0" w:color="auto"/>
            <w:bottom w:val="none" w:sz="0" w:space="0" w:color="auto"/>
            <w:right w:val="none" w:sz="0" w:space="0" w:color="auto"/>
          </w:divBdr>
        </w:div>
        <w:div w:id="965550187">
          <w:marLeft w:val="0"/>
          <w:marRight w:val="0"/>
          <w:marTop w:val="0"/>
          <w:marBottom w:val="0"/>
          <w:divBdr>
            <w:top w:val="none" w:sz="0" w:space="0" w:color="auto"/>
            <w:left w:val="none" w:sz="0" w:space="0" w:color="auto"/>
            <w:bottom w:val="none" w:sz="0" w:space="0" w:color="auto"/>
            <w:right w:val="none" w:sz="0" w:space="0" w:color="auto"/>
          </w:divBdr>
        </w:div>
        <w:div w:id="2087607545">
          <w:marLeft w:val="0"/>
          <w:marRight w:val="0"/>
          <w:marTop w:val="0"/>
          <w:marBottom w:val="0"/>
          <w:divBdr>
            <w:top w:val="none" w:sz="0" w:space="0" w:color="auto"/>
            <w:left w:val="none" w:sz="0" w:space="0" w:color="auto"/>
            <w:bottom w:val="none" w:sz="0" w:space="0" w:color="auto"/>
            <w:right w:val="none" w:sz="0" w:space="0" w:color="auto"/>
          </w:divBdr>
        </w:div>
      </w:divsChild>
    </w:div>
    <w:div w:id="1749230852">
      <w:bodyDiv w:val="1"/>
      <w:marLeft w:val="0"/>
      <w:marRight w:val="0"/>
      <w:marTop w:val="0"/>
      <w:marBottom w:val="0"/>
      <w:divBdr>
        <w:top w:val="none" w:sz="0" w:space="0" w:color="auto"/>
        <w:left w:val="none" w:sz="0" w:space="0" w:color="auto"/>
        <w:bottom w:val="none" w:sz="0" w:space="0" w:color="auto"/>
        <w:right w:val="none" w:sz="0" w:space="0" w:color="auto"/>
      </w:divBdr>
      <w:divsChild>
        <w:div w:id="1335693853">
          <w:marLeft w:val="0"/>
          <w:marRight w:val="0"/>
          <w:marTop w:val="0"/>
          <w:marBottom w:val="0"/>
          <w:divBdr>
            <w:top w:val="none" w:sz="0" w:space="0" w:color="auto"/>
            <w:left w:val="none" w:sz="0" w:space="0" w:color="auto"/>
            <w:bottom w:val="none" w:sz="0" w:space="0" w:color="auto"/>
            <w:right w:val="none" w:sz="0" w:space="0" w:color="auto"/>
          </w:divBdr>
        </w:div>
        <w:div w:id="591352267">
          <w:marLeft w:val="0"/>
          <w:marRight w:val="0"/>
          <w:marTop w:val="0"/>
          <w:marBottom w:val="0"/>
          <w:divBdr>
            <w:top w:val="none" w:sz="0" w:space="0" w:color="auto"/>
            <w:left w:val="none" w:sz="0" w:space="0" w:color="auto"/>
            <w:bottom w:val="none" w:sz="0" w:space="0" w:color="auto"/>
            <w:right w:val="none" w:sz="0" w:space="0" w:color="auto"/>
          </w:divBdr>
        </w:div>
        <w:div w:id="1581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3FF1-869B-4ABA-BAE5-63C10984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dc:creator>
  <cp:keywords/>
  <dc:description/>
  <cp:lastModifiedBy>Согомонян</cp:lastModifiedBy>
  <cp:revision>4</cp:revision>
  <dcterms:created xsi:type="dcterms:W3CDTF">2017-11-01T13:40:00Z</dcterms:created>
  <dcterms:modified xsi:type="dcterms:W3CDTF">2017-11-02T13:23:00Z</dcterms:modified>
</cp:coreProperties>
</file>